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9A" w:rsidRDefault="00295E9A">
      <w:pPr>
        <w:pStyle w:val="Normal1"/>
        <w:ind w:left="3960"/>
        <w:rPr>
          <w:b/>
          <w:sz w:val="28"/>
          <w:szCs w:val="28"/>
        </w:rPr>
      </w:pPr>
    </w:p>
    <w:p w:rsidR="00295E9A" w:rsidRDefault="00295E9A">
      <w:pPr>
        <w:pStyle w:val="Normal1"/>
        <w:ind w:left="3960"/>
        <w:rPr>
          <w:b/>
          <w:sz w:val="28"/>
          <w:szCs w:val="28"/>
        </w:rPr>
      </w:pPr>
    </w:p>
    <w:tbl>
      <w:tblPr>
        <w:tblStyle w:val="a"/>
        <w:tblW w:w="8985" w:type="dxa"/>
        <w:tblInd w:w="25" w:type="dxa"/>
        <w:tblLayout w:type="fixed"/>
        <w:tblLook w:val="0600"/>
      </w:tblPr>
      <w:tblGrid>
        <w:gridCol w:w="4605"/>
        <w:gridCol w:w="4380"/>
      </w:tblGrid>
      <w:tr w:rsidR="00295E9A">
        <w:trPr>
          <w:trHeight w:val="1380"/>
        </w:trPr>
        <w:tc>
          <w:tcPr>
            <w:tcW w:w="4605" w:type="dxa"/>
            <w:shd w:val="clear" w:color="auto" w:fill="auto"/>
            <w:tcMar>
              <w:top w:w="100" w:type="dxa"/>
              <w:left w:w="100" w:type="dxa"/>
              <w:bottom w:w="100" w:type="dxa"/>
              <w:right w:w="100" w:type="dxa"/>
            </w:tcMar>
          </w:tcPr>
          <w:p w:rsidR="00295E9A" w:rsidRDefault="00EA2877">
            <w:pPr>
              <w:pStyle w:val="Normal1"/>
              <w:widowControl w:val="0"/>
              <w:rPr>
                <w:b/>
                <w:sz w:val="28"/>
                <w:szCs w:val="28"/>
              </w:rPr>
            </w:pPr>
            <w:r>
              <w:rPr>
                <w:noProof/>
              </w:rPr>
              <w:drawing>
                <wp:anchor distT="0" distB="0" distL="114300" distR="114300" simplePos="0" relativeHeight="251658240" behindDoc="0" locked="0" layoutInCell="1" allowOverlap="1">
                  <wp:simplePos x="0" y="0"/>
                  <wp:positionH relativeFrom="margin">
                    <wp:posOffset>714375</wp:posOffset>
                  </wp:positionH>
                  <wp:positionV relativeFrom="paragraph">
                    <wp:posOffset>-38099</wp:posOffset>
                  </wp:positionV>
                  <wp:extent cx="1895475" cy="895350"/>
                  <wp:effectExtent l="0" t="0" r="0" b="0"/>
                  <wp:wrapNone/>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cstate="print"/>
                          <a:srcRect/>
                          <a:stretch>
                            <a:fillRect/>
                          </a:stretch>
                        </pic:blipFill>
                        <pic:spPr>
                          <a:xfrm>
                            <a:off x="0" y="0"/>
                            <a:ext cx="1895475" cy="895350"/>
                          </a:xfrm>
                          <a:prstGeom prst="rect">
                            <a:avLst/>
                          </a:prstGeom>
                          <a:ln/>
                        </pic:spPr>
                      </pic:pic>
                    </a:graphicData>
                  </a:graphic>
                </wp:anchor>
              </w:drawing>
            </w:r>
          </w:p>
          <w:p w:rsidR="00295E9A" w:rsidRDefault="00295E9A">
            <w:pPr>
              <w:pStyle w:val="Normal1"/>
              <w:widowControl w:val="0"/>
              <w:rPr>
                <w:b/>
                <w:sz w:val="28"/>
                <w:szCs w:val="28"/>
              </w:rPr>
            </w:pPr>
          </w:p>
          <w:p w:rsidR="00295E9A" w:rsidRDefault="00295E9A">
            <w:pPr>
              <w:pStyle w:val="Normal1"/>
              <w:widowControl w:val="0"/>
              <w:rPr>
                <w:b/>
                <w:sz w:val="28"/>
                <w:szCs w:val="28"/>
              </w:rPr>
            </w:pPr>
          </w:p>
          <w:p w:rsidR="00295E9A" w:rsidRDefault="00295E9A">
            <w:pPr>
              <w:pStyle w:val="Normal1"/>
              <w:widowControl w:val="0"/>
              <w:rPr>
                <w:b/>
                <w:sz w:val="28"/>
                <w:szCs w:val="28"/>
              </w:rPr>
            </w:pPr>
          </w:p>
        </w:tc>
        <w:tc>
          <w:tcPr>
            <w:tcW w:w="4380" w:type="dxa"/>
            <w:shd w:val="clear" w:color="auto" w:fill="auto"/>
            <w:tcMar>
              <w:top w:w="100" w:type="dxa"/>
              <w:left w:w="100" w:type="dxa"/>
              <w:bottom w:w="100" w:type="dxa"/>
              <w:right w:w="100" w:type="dxa"/>
            </w:tcMar>
          </w:tcPr>
          <w:p w:rsidR="00295E9A" w:rsidRDefault="00EA2877">
            <w:pPr>
              <w:pStyle w:val="Normal1"/>
              <w:ind w:left="320" w:right="324"/>
              <w:rPr>
                <w:sz w:val="28"/>
                <w:szCs w:val="28"/>
              </w:rPr>
            </w:pPr>
            <w:r>
              <w:rPr>
                <w:b/>
                <w:sz w:val="28"/>
                <w:szCs w:val="28"/>
              </w:rPr>
              <w:t>ТУРИСТИЧКА</w:t>
            </w:r>
          </w:p>
          <w:p w:rsidR="00295E9A" w:rsidRDefault="00EA2877">
            <w:pPr>
              <w:pStyle w:val="Normal1"/>
              <w:ind w:left="320" w:right="324"/>
              <w:rPr>
                <w:sz w:val="28"/>
                <w:szCs w:val="28"/>
              </w:rPr>
            </w:pPr>
            <w:r>
              <w:rPr>
                <w:b/>
                <w:sz w:val="28"/>
                <w:szCs w:val="28"/>
              </w:rPr>
              <w:t xml:space="preserve">ОРГАНИЗАЦИЈА </w:t>
            </w:r>
          </w:p>
          <w:p w:rsidR="00295E9A" w:rsidRDefault="00EA2877">
            <w:pPr>
              <w:pStyle w:val="Normal1"/>
              <w:ind w:left="320" w:right="324"/>
              <w:rPr>
                <w:b/>
                <w:sz w:val="28"/>
                <w:szCs w:val="28"/>
              </w:rPr>
            </w:pPr>
            <w:r>
              <w:rPr>
                <w:b/>
                <w:sz w:val="28"/>
                <w:szCs w:val="28"/>
              </w:rPr>
              <w:t>ОПШТИНЕ ПОЖЕГА</w:t>
            </w:r>
          </w:p>
        </w:tc>
      </w:tr>
    </w:tbl>
    <w:p w:rsidR="00295E9A" w:rsidRDefault="00295E9A">
      <w:pPr>
        <w:pStyle w:val="Normal1"/>
        <w:ind w:left="3960"/>
        <w:rPr>
          <w:b/>
          <w:sz w:val="28"/>
          <w:szCs w:val="28"/>
        </w:rPr>
      </w:pPr>
    </w:p>
    <w:p w:rsidR="00295E9A" w:rsidRDefault="00295E9A">
      <w:pPr>
        <w:pStyle w:val="Normal1"/>
        <w:jc w:val="center"/>
        <w:rPr>
          <w:sz w:val="36"/>
          <w:szCs w:val="36"/>
        </w:rPr>
      </w:pPr>
    </w:p>
    <w:p w:rsidR="00295E9A" w:rsidRDefault="00295E9A">
      <w:pPr>
        <w:pStyle w:val="Normal1"/>
        <w:jc w:val="center"/>
        <w:rPr>
          <w:sz w:val="36"/>
          <w:szCs w:val="36"/>
        </w:rPr>
      </w:pPr>
    </w:p>
    <w:p w:rsidR="00295E9A" w:rsidRDefault="00295E9A">
      <w:pPr>
        <w:pStyle w:val="Normal1"/>
        <w:jc w:val="center"/>
        <w:rPr>
          <w:sz w:val="36"/>
          <w:szCs w:val="36"/>
        </w:rPr>
      </w:pPr>
    </w:p>
    <w:p w:rsidR="00295E9A" w:rsidRDefault="00295E9A">
      <w:pPr>
        <w:pStyle w:val="Normal1"/>
        <w:jc w:val="center"/>
        <w:rPr>
          <w:sz w:val="36"/>
          <w:szCs w:val="36"/>
        </w:rPr>
      </w:pPr>
    </w:p>
    <w:p w:rsidR="00295E9A" w:rsidRDefault="00295E9A">
      <w:pPr>
        <w:pStyle w:val="Normal1"/>
        <w:jc w:val="center"/>
        <w:rPr>
          <w:sz w:val="36"/>
          <w:szCs w:val="36"/>
        </w:rPr>
      </w:pPr>
    </w:p>
    <w:p w:rsidR="00295E9A" w:rsidRDefault="00295E9A">
      <w:pPr>
        <w:pStyle w:val="Normal1"/>
        <w:jc w:val="center"/>
        <w:rPr>
          <w:sz w:val="36"/>
          <w:szCs w:val="36"/>
        </w:rPr>
      </w:pPr>
    </w:p>
    <w:p w:rsidR="00295E9A" w:rsidRDefault="00295E9A">
      <w:pPr>
        <w:pStyle w:val="Normal1"/>
        <w:rPr>
          <w:sz w:val="36"/>
          <w:szCs w:val="36"/>
        </w:rPr>
      </w:pPr>
    </w:p>
    <w:p w:rsidR="00295E9A" w:rsidRDefault="00EA2877">
      <w:pPr>
        <w:pStyle w:val="Title"/>
        <w:jc w:val="center"/>
        <w:rPr>
          <w:sz w:val="60"/>
          <w:szCs w:val="60"/>
        </w:rPr>
      </w:pPr>
      <w:r>
        <w:rPr>
          <w:sz w:val="60"/>
          <w:szCs w:val="60"/>
        </w:rPr>
        <w:t>ПРОГРАМ РАДА СА ФИНАНСИЈСКИМ ПЛАНОМ</w:t>
      </w:r>
    </w:p>
    <w:p w:rsidR="00295E9A" w:rsidRDefault="00517F34">
      <w:pPr>
        <w:pStyle w:val="Title"/>
        <w:jc w:val="center"/>
        <w:rPr>
          <w:sz w:val="60"/>
          <w:szCs w:val="60"/>
        </w:rPr>
      </w:pPr>
      <w:bookmarkStart w:id="0" w:name="_818yq1d2g5u9" w:colFirst="0" w:colLast="0"/>
      <w:bookmarkEnd w:id="0"/>
      <w:r>
        <w:rPr>
          <w:sz w:val="60"/>
          <w:szCs w:val="60"/>
        </w:rPr>
        <w:t>ЗА 2021</w:t>
      </w:r>
      <w:r w:rsidR="00EA2877">
        <w:rPr>
          <w:sz w:val="60"/>
          <w:szCs w:val="60"/>
        </w:rPr>
        <w:t>. ГОДИНУ</w:t>
      </w: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sz w:val="22"/>
          <w:szCs w:val="22"/>
        </w:rPr>
      </w:pPr>
    </w:p>
    <w:p w:rsidR="00295E9A" w:rsidRDefault="00295E9A">
      <w:pPr>
        <w:pStyle w:val="Normal1"/>
        <w:rPr>
          <w:b/>
          <w:sz w:val="36"/>
          <w:szCs w:val="36"/>
        </w:rPr>
      </w:pPr>
    </w:p>
    <w:p w:rsidR="00124858" w:rsidRPr="003C4B74" w:rsidRDefault="00124858">
      <w:pPr>
        <w:pStyle w:val="Normal1"/>
        <w:rPr>
          <w:sz w:val="28"/>
          <w:szCs w:val="28"/>
        </w:rPr>
      </w:pPr>
    </w:p>
    <w:p w:rsidR="00B654AC" w:rsidRDefault="00B654AC">
      <w:pPr>
        <w:pStyle w:val="Normal1"/>
        <w:rPr>
          <w:b/>
          <w:sz w:val="36"/>
          <w:szCs w:val="36"/>
        </w:rPr>
      </w:pPr>
    </w:p>
    <w:sdt>
      <w:sdtPr>
        <w:rPr>
          <w:rFonts w:ascii="Times New Roman" w:eastAsia="Times New Roman" w:hAnsi="Times New Roman" w:cs="Times New Roman"/>
          <w:b w:val="0"/>
          <w:bCs w:val="0"/>
          <w:color w:val="000000"/>
          <w:sz w:val="24"/>
          <w:szCs w:val="24"/>
        </w:rPr>
        <w:id w:val="4905172"/>
        <w:docPartObj>
          <w:docPartGallery w:val="Table of Contents"/>
          <w:docPartUnique/>
        </w:docPartObj>
      </w:sdtPr>
      <w:sdtContent>
        <w:p w:rsidR="003C4B74" w:rsidRDefault="003C4B74">
          <w:pPr>
            <w:pStyle w:val="TOCHeading"/>
          </w:pPr>
        </w:p>
        <w:p w:rsidR="003C4B74" w:rsidRPr="003C4B74" w:rsidRDefault="003C4B74" w:rsidP="003C4B74">
          <w:pPr>
            <w:pStyle w:val="TOC1"/>
          </w:pPr>
          <w:r w:rsidRPr="003C4B74">
            <w:t>САДРЖАЈ</w:t>
          </w:r>
        </w:p>
        <w:p w:rsidR="003C4B74" w:rsidRDefault="003C4B74" w:rsidP="003C4B74">
          <w:pPr>
            <w:pStyle w:val="TOC1"/>
          </w:pPr>
        </w:p>
        <w:p w:rsidR="003C4B74" w:rsidRDefault="003C4B74" w:rsidP="003C4B74">
          <w:pPr>
            <w:pStyle w:val="TOC1"/>
          </w:pPr>
        </w:p>
        <w:p w:rsidR="003C4B74" w:rsidRDefault="003C4B74" w:rsidP="003C4B74">
          <w:pPr>
            <w:pStyle w:val="TOC1"/>
          </w:pPr>
        </w:p>
        <w:p w:rsidR="003C4B74" w:rsidRDefault="00A42657" w:rsidP="003C4B74">
          <w:pPr>
            <w:pStyle w:val="TOC1"/>
            <w:rPr>
              <w:rFonts w:asciiTheme="minorHAnsi" w:eastAsiaTheme="minorEastAsia" w:hAnsiTheme="minorHAnsi" w:cstheme="minorBidi"/>
              <w:noProof/>
              <w:color w:val="auto"/>
              <w:sz w:val="22"/>
              <w:szCs w:val="22"/>
            </w:rPr>
          </w:pPr>
          <w:r w:rsidRPr="00A42657">
            <w:fldChar w:fldCharType="begin"/>
          </w:r>
          <w:r w:rsidR="003C4B74">
            <w:instrText xml:space="preserve"> TOC \o "1-3" \h \z \u </w:instrText>
          </w:r>
          <w:r w:rsidRPr="00A42657">
            <w:fldChar w:fldCharType="separate"/>
          </w:r>
          <w:hyperlink w:anchor="_Toc24616868" w:history="1">
            <w:r w:rsidR="003C4B74" w:rsidRPr="00357CE9">
              <w:rPr>
                <w:rStyle w:val="Hyperlink"/>
                <w:noProof/>
              </w:rPr>
              <w:t>Општи подаци о туристичкој организацији Пожега</w:t>
            </w:r>
            <w:r w:rsidR="003C4B74">
              <w:rPr>
                <w:noProof/>
                <w:webHidden/>
              </w:rPr>
              <w:tab/>
            </w:r>
            <w:r>
              <w:rPr>
                <w:noProof/>
                <w:webHidden/>
              </w:rPr>
              <w:fldChar w:fldCharType="begin"/>
            </w:r>
            <w:r w:rsidR="003C4B74">
              <w:rPr>
                <w:noProof/>
                <w:webHidden/>
              </w:rPr>
              <w:instrText xml:space="preserve"> PAGEREF _Toc24616868 \h </w:instrText>
            </w:r>
            <w:r>
              <w:rPr>
                <w:noProof/>
                <w:webHidden/>
              </w:rPr>
            </w:r>
            <w:r>
              <w:rPr>
                <w:noProof/>
                <w:webHidden/>
              </w:rPr>
              <w:fldChar w:fldCharType="separate"/>
            </w:r>
            <w:r w:rsidR="00B02D09">
              <w:rPr>
                <w:noProof/>
                <w:webHidden/>
              </w:rPr>
              <w:t>3</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69" w:history="1">
            <w:r w:rsidR="003C4B74" w:rsidRPr="00357CE9">
              <w:rPr>
                <w:rStyle w:val="Hyperlink"/>
                <w:noProof/>
              </w:rPr>
              <w:t>Мисија, циљеви и визија развоја дестинације</w:t>
            </w:r>
            <w:r w:rsidR="003C4B74">
              <w:rPr>
                <w:noProof/>
                <w:webHidden/>
              </w:rPr>
              <w:tab/>
            </w:r>
            <w:r>
              <w:rPr>
                <w:noProof/>
                <w:webHidden/>
              </w:rPr>
              <w:fldChar w:fldCharType="begin"/>
            </w:r>
            <w:r w:rsidR="003C4B74">
              <w:rPr>
                <w:noProof/>
                <w:webHidden/>
              </w:rPr>
              <w:instrText xml:space="preserve"> PAGEREF _Toc24616869 \h </w:instrText>
            </w:r>
            <w:r>
              <w:rPr>
                <w:noProof/>
                <w:webHidden/>
              </w:rPr>
            </w:r>
            <w:r>
              <w:rPr>
                <w:noProof/>
                <w:webHidden/>
              </w:rPr>
              <w:fldChar w:fldCharType="separate"/>
            </w:r>
            <w:r w:rsidR="00B02D09">
              <w:rPr>
                <w:noProof/>
                <w:webHidden/>
              </w:rPr>
              <w:t>3</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0" w:history="1">
            <w:r w:rsidR="003C4B74" w:rsidRPr="00357CE9">
              <w:rPr>
                <w:rStyle w:val="Hyperlink"/>
                <w:noProof/>
              </w:rPr>
              <w:t>Мисија развоја туристичке дестинације Пожега</w:t>
            </w:r>
            <w:r w:rsidR="003C4B74">
              <w:rPr>
                <w:noProof/>
                <w:webHidden/>
              </w:rPr>
              <w:tab/>
            </w:r>
            <w:r>
              <w:rPr>
                <w:noProof/>
                <w:webHidden/>
              </w:rPr>
              <w:fldChar w:fldCharType="begin"/>
            </w:r>
            <w:r w:rsidR="003C4B74">
              <w:rPr>
                <w:noProof/>
                <w:webHidden/>
              </w:rPr>
              <w:instrText xml:space="preserve"> PAGEREF _Toc24616870 \h </w:instrText>
            </w:r>
            <w:r>
              <w:rPr>
                <w:noProof/>
                <w:webHidden/>
              </w:rPr>
            </w:r>
            <w:r>
              <w:rPr>
                <w:noProof/>
                <w:webHidden/>
              </w:rPr>
              <w:fldChar w:fldCharType="separate"/>
            </w:r>
            <w:r w:rsidR="00B02D09">
              <w:rPr>
                <w:noProof/>
                <w:webHidden/>
              </w:rPr>
              <w:t>3</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1" w:history="1">
            <w:r w:rsidR="003C4B74" w:rsidRPr="00357CE9">
              <w:rPr>
                <w:rStyle w:val="Hyperlink"/>
                <w:noProof/>
              </w:rPr>
              <w:t>Стратешки циљеви развоја туристичке дестинације Пожега</w:t>
            </w:r>
            <w:r w:rsidR="003C4B74">
              <w:rPr>
                <w:noProof/>
                <w:webHidden/>
              </w:rPr>
              <w:tab/>
            </w:r>
            <w:r>
              <w:rPr>
                <w:noProof/>
                <w:webHidden/>
              </w:rPr>
              <w:fldChar w:fldCharType="begin"/>
            </w:r>
            <w:r w:rsidR="003C4B74">
              <w:rPr>
                <w:noProof/>
                <w:webHidden/>
              </w:rPr>
              <w:instrText xml:space="preserve"> PAGEREF _Toc24616871 \h </w:instrText>
            </w:r>
            <w:r>
              <w:rPr>
                <w:noProof/>
                <w:webHidden/>
              </w:rPr>
            </w:r>
            <w:r>
              <w:rPr>
                <w:noProof/>
                <w:webHidden/>
              </w:rPr>
              <w:fldChar w:fldCharType="separate"/>
            </w:r>
            <w:r w:rsidR="00B02D09">
              <w:rPr>
                <w:noProof/>
                <w:webHidden/>
              </w:rPr>
              <w:t>4</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2" w:history="1">
            <w:r w:rsidR="003C4B74" w:rsidRPr="00357CE9">
              <w:rPr>
                <w:rStyle w:val="Hyperlink"/>
                <w:noProof/>
              </w:rPr>
              <w:t>Визија развоја туристичке дестинације Пожега</w:t>
            </w:r>
            <w:r w:rsidR="003C4B74">
              <w:rPr>
                <w:noProof/>
                <w:webHidden/>
              </w:rPr>
              <w:tab/>
            </w:r>
            <w:r>
              <w:rPr>
                <w:noProof/>
                <w:webHidden/>
              </w:rPr>
              <w:fldChar w:fldCharType="begin"/>
            </w:r>
            <w:r w:rsidR="003C4B74">
              <w:rPr>
                <w:noProof/>
                <w:webHidden/>
              </w:rPr>
              <w:instrText xml:space="preserve"> PAGEREF _Toc24616872 \h </w:instrText>
            </w:r>
            <w:r>
              <w:rPr>
                <w:noProof/>
                <w:webHidden/>
              </w:rPr>
            </w:r>
            <w:r>
              <w:rPr>
                <w:noProof/>
                <w:webHidden/>
              </w:rPr>
              <w:fldChar w:fldCharType="separate"/>
            </w:r>
            <w:r w:rsidR="00B02D09">
              <w:rPr>
                <w:noProof/>
                <w:webHidden/>
              </w:rPr>
              <w:t>4</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73" w:history="1">
            <w:r w:rsidR="003C4B74" w:rsidRPr="00357CE9">
              <w:rPr>
                <w:rStyle w:val="Hyperlink"/>
                <w:noProof/>
              </w:rPr>
              <w:t>Промоција туризма Пожеге</w:t>
            </w:r>
            <w:r w:rsidR="003C4B74">
              <w:rPr>
                <w:noProof/>
                <w:webHidden/>
              </w:rPr>
              <w:tab/>
            </w:r>
            <w:r>
              <w:rPr>
                <w:noProof/>
                <w:webHidden/>
              </w:rPr>
              <w:fldChar w:fldCharType="begin"/>
            </w:r>
            <w:r w:rsidR="003C4B74">
              <w:rPr>
                <w:noProof/>
                <w:webHidden/>
              </w:rPr>
              <w:instrText xml:space="preserve"> PAGEREF _Toc24616873 \h </w:instrText>
            </w:r>
            <w:r>
              <w:rPr>
                <w:noProof/>
                <w:webHidden/>
              </w:rPr>
            </w:r>
            <w:r>
              <w:rPr>
                <w:noProof/>
                <w:webHidden/>
              </w:rPr>
              <w:fldChar w:fldCharType="separate"/>
            </w:r>
            <w:r w:rsidR="00B02D09">
              <w:rPr>
                <w:noProof/>
                <w:webHidden/>
              </w:rPr>
              <w:t>5</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4" w:history="1">
            <w:r w:rsidR="003C4B74" w:rsidRPr="00357CE9">
              <w:rPr>
                <w:rStyle w:val="Hyperlink"/>
                <w:noProof/>
              </w:rPr>
              <w:t>Учешће на сајмовима и туристичким манифестацијама у земљи</w:t>
            </w:r>
            <w:r w:rsidR="003C4B74">
              <w:rPr>
                <w:noProof/>
                <w:webHidden/>
              </w:rPr>
              <w:tab/>
            </w:r>
            <w:r>
              <w:rPr>
                <w:noProof/>
                <w:webHidden/>
              </w:rPr>
              <w:fldChar w:fldCharType="begin"/>
            </w:r>
            <w:r w:rsidR="003C4B74">
              <w:rPr>
                <w:noProof/>
                <w:webHidden/>
              </w:rPr>
              <w:instrText xml:space="preserve"> PAGEREF _Toc24616874 \h </w:instrText>
            </w:r>
            <w:r>
              <w:rPr>
                <w:noProof/>
                <w:webHidden/>
              </w:rPr>
            </w:r>
            <w:r>
              <w:rPr>
                <w:noProof/>
                <w:webHidden/>
              </w:rPr>
              <w:fldChar w:fldCharType="separate"/>
            </w:r>
            <w:r w:rsidR="00B02D09">
              <w:rPr>
                <w:noProof/>
                <w:webHidden/>
              </w:rPr>
              <w:t>5</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75" w:history="1">
            <w:r w:rsidR="003C4B74" w:rsidRPr="00357CE9">
              <w:rPr>
                <w:rStyle w:val="Hyperlink"/>
                <w:noProof/>
              </w:rPr>
              <w:t>Информативно-пропагандна делатност</w:t>
            </w:r>
            <w:r w:rsidR="003C4B74">
              <w:rPr>
                <w:noProof/>
                <w:webHidden/>
              </w:rPr>
              <w:tab/>
            </w:r>
            <w:r>
              <w:rPr>
                <w:noProof/>
                <w:webHidden/>
              </w:rPr>
              <w:fldChar w:fldCharType="begin"/>
            </w:r>
            <w:r w:rsidR="003C4B74">
              <w:rPr>
                <w:noProof/>
                <w:webHidden/>
              </w:rPr>
              <w:instrText xml:space="preserve"> PAGEREF _Toc24616875 \h </w:instrText>
            </w:r>
            <w:r>
              <w:rPr>
                <w:noProof/>
                <w:webHidden/>
              </w:rPr>
            </w:r>
            <w:r>
              <w:rPr>
                <w:noProof/>
                <w:webHidden/>
              </w:rPr>
              <w:fldChar w:fldCharType="separate"/>
            </w:r>
            <w:r w:rsidR="00B02D09">
              <w:rPr>
                <w:noProof/>
                <w:webHidden/>
              </w:rPr>
              <w:t>7</w:t>
            </w:r>
            <w:r>
              <w:rPr>
                <w:noProof/>
                <w:webHidden/>
              </w:rPr>
              <w:fldChar w:fldCharType="end"/>
            </w:r>
          </w:hyperlink>
        </w:p>
        <w:p w:rsidR="003C4B74" w:rsidRDefault="00A42657">
          <w:pPr>
            <w:pStyle w:val="TOC3"/>
            <w:tabs>
              <w:tab w:val="right" w:leader="dot" w:pos="9912"/>
            </w:tabs>
            <w:rPr>
              <w:rFonts w:asciiTheme="minorHAnsi" w:eastAsiaTheme="minorEastAsia" w:hAnsiTheme="minorHAnsi" w:cstheme="minorBidi"/>
              <w:noProof/>
              <w:color w:val="auto"/>
              <w:sz w:val="22"/>
              <w:szCs w:val="22"/>
            </w:rPr>
          </w:pPr>
          <w:hyperlink w:anchor="_Toc24616876" w:history="1">
            <w:r w:rsidR="003C4B74" w:rsidRPr="00357CE9">
              <w:rPr>
                <w:rStyle w:val="Hyperlink"/>
                <w:noProof/>
              </w:rPr>
              <w:t>Информисање и односи с јавношћу</w:t>
            </w:r>
            <w:r w:rsidR="003C4B74">
              <w:rPr>
                <w:noProof/>
                <w:webHidden/>
              </w:rPr>
              <w:tab/>
            </w:r>
            <w:r>
              <w:rPr>
                <w:noProof/>
                <w:webHidden/>
              </w:rPr>
              <w:fldChar w:fldCharType="begin"/>
            </w:r>
            <w:r w:rsidR="003C4B74">
              <w:rPr>
                <w:noProof/>
                <w:webHidden/>
              </w:rPr>
              <w:instrText xml:space="preserve"> PAGEREF _Toc24616876 \h </w:instrText>
            </w:r>
            <w:r>
              <w:rPr>
                <w:noProof/>
                <w:webHidden/>
              </w:rPr>
            </w:r>
            <w:r>
              <w:rPr>
                <w:noProof/>
                <w:webHidden/>
              </w:rPr>
              <w:fldChar w:fldCharType="separate"/>
            </w:r>
            <w:r w:rsidR="00B02D09">
              <w:rPr>
                <w:noProof/>
                <w:webHidden/>
              </w:rPr>
              <w:t>7</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7" w:history="1">
            <w:r w:rsidR="003C4B74" w:rsidRPr="00357CE9">
              <w:rPr>
                <w:rStyle w:val="Hyperlink"/>
                <w:noProof/>
              </w:rPr>
              <w:t>Интернет презентација и друштвене мреже</w:t>
            </w:r>
            <w:r w:rsidR="003C4B74">
              <w:rPr>
                <w:noProof/>
                <w:webHidden/>
              </w:rPr>
              <w:tab/>
            </w:r>
            <w:r>
              <w:rPr>
                <w:noProof/>
                <w:webHidden/>
              </w:rPr>
              <w:fldChar w:fldCharType="begin"/>
            </w:r>
            <w:r w:rsidR="003C4B74">
              <w:rPr>
                <w:noProof/>
                <w:webHidden/>
              </w:rPr>
              <w:instrText xml:space="preserve"> PAGEREF _Toc24616877 \h </w:instrText>
            </w:r>
            <w:r>
              <w:rPr>
                <w:noProof/>
                <w:webHidden/>
              </w:rPr>
            </w:r>
            <w:r>
              <w:rPr>
                <w:noProof/>
                <w:webHidden/>
              </w:rPr>
              <w:fldChar w:fldCharType="separate"/>
            </w:r>
            <w:r w:rsidR="00B02D09">
              <w:rPr>
                <w:noProof/>
                <w:webHidden/>
              </w:rPr>
              <w:t>8</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8" w:history="1">
            <w:r w:rsidR="003C4B74" w:rsidRPr="00357CE9">
              <w:rPr>
                <w:rStyle w:val="Hyperlink"/>
                <w:noProof/>
              </w:rPr>
              <w:t>Информативно-пропагандни материјал</w:t>
            </w:r>
            <w:r w:rsidR="003C4B74">
              <w:rPr>
                <w:noProof/>
                <w:webHidden/>
              </w:rPr>
              <w:tab/>
            </w:r>
            <w:r>
              <w:rPr>
                <w:noProof/>
                <w:webHidden/>
              </w:rPr>
              <w:fldChar w:fldCharType="begin"/>
            </w:r>
            <w:r w:rsidR="003C4B74">
              <w:rPr>
                <w:noProof/>
                <w:webHidden/>
              </w:rPr>
              <w:instrText xml:space="preserve"> PAGEREF _Toc24616878 \h </w:instrText>
            </w:r>
            <w:r>
              <w:rPr>
                <w:noProof/>
                <w:webHidden/>
              </w:rPr>
            </w:r>
            <w:r>
              <w:rPr>
                <w:noProof/>
                <w:webHidden/>
              </w:rPr>
              <w:fldChar w:fldCharType="separate"/>
            </w:r>
            <w:r w:rsidR="00B02D09">
              <w:rPr>
                <w:noProof/>
                <w:webHidden/>
              </w:rPr>
              <w:t>8</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79" w:history="1">
            <w:r w:rsidR="003C4B74" w:rsidRPr="00357CE9">
              <w:rPr>
                <w:rStyle w:val="Hyperlink"/>
                <w:noProof/>
              </w:rPr>
              <w:t>Праћење туристичког промета и истраживање тржишта</w:t>
            </w:r>
            <w:r w:rsidR="003C4B74">
              <w:rPr>
                <w:noProof/>
                <w:webHidden/>
              </w:rPr>
              <w:tab/>
            </w:r>
            <w:r>
              <w:rPr>
                <w:noProof/>
                <w:webHidden/>
              </w:rPr>
              <w:fldChar w:fldCharType="begin"/>
            </w:r>
            <w:r w:rsidR="003C4B74">
              <w:rPr>
                <w:noProof/>
                <w:webHidden/>
              </w:rPr>
              <w:instrText xml:space="preserve"> PAGEREF _Toc24616879 \h </w:instrText>
            </w:r>
            <w:r>
              <w:rPr>
                <w:noProof/>
                <w:webHidden/>
              </w:rPr>
            </w:r>
            <w:r>
              <w:rPr>
                <w:noProof/>
                <w:webHidden/>
              </w:rPr>
              <w:fldChar w:fldCharType="separate"/>
            </w:r>
            <w:r w:rsidR="00B02D09">
              <w:rPr>
                <w:noProof/>
                <w:webHidden/>
              </w:rPr>
              <w:t>9</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80" w:history="1">
            <w:r w:rsidR="003C4B74" w:rsidRPr="00357CE9">
              <w:rPr>
                <w:rStyle w:val="Hyperlink"/>
                <w:noProof/>
              </w:rPr>
              <w:t>Медијска промоција Пожеге</w:t>
            </w:r>
            <w:r w:rsidR="003C4B74">
              <w:rPr>
                <w:noProof/>
                <w:webHidden/>
              </w:rPr>
              <w:tab/>
            </w:r>
            <w:r>
              <w:rPr>
                <w:noProof/>
                <w:webHidden/>
              </w:rPr>
              <w:fldChar w:fldCharType="begin"/>
            </w:r>
            <w:r w:rsidR="003C4B74">
              <w:rPr>
                <w:noProof/>
                <w:webHidden/>
              </w:rPr>
              <w:instrText xml:space="preserve"> PAGEREF _Toc24616880 \h </w:instrText>
            </w:r>
            <w:r>
              <w:rPr>
                <w:noProof/>
                <w:webHidden/>
              </w:rPr>
            </w:r>
            <w:r>
              <w:rPr>
                <w:noProof/>
                <w:webHidden/>
              </w:rPr>
              <w:fldChar w:fldCharType="separate"/>
            </w:r>
            <w:r w:rsidR="00B02D09">
              <w:rPr>
                <w:noProof/>
                <w:webHidden/>
              </w:rPr>
              <w:t>9</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81" w:history="1">
            <w:r w:rsidR="003C4B74" w:rsidRPr="00357CE9">
              <w:rPr>
                <w:rStyle w:val="Hyperlink"/>
                <w:noProof/>
              </w:rPr>
              <w:t>Програми туристичке понуде општине Пожега</w:t>
            </w:r>
            <w:r w:rsidR="003C4B74">
              <w:rPr>
                <w:noProof/>
                <w:webHidden/>
              </w:rPr>
              <w:tab/>
            </w:r>
            <w:r>
              <w:rPr>
                <w:noProof/>
                <w:webHidden/>
              </w:rPr>
              <w:fldChar w:fldCharType="begin"/>
            </w:r>
            <w:r w:rsidR="003C4B74">
              <w:rPr>
                <w:noProof/>
                <w:webHidden/>
              </w:rPr>
              <w:instrText xml:space="preserve"> PAGEREF _Toc24616881 \h </w:instrText>
            </w:r>
            <w:r>
              <w:rPr>
                <w:noProof/>
                <w:webHidden/>
              </w:rPr>
            </w:r>
            <w:r>
              <w:rPr>
                <w:noProof/>
                <w:webHidden/>
              </w:rPr>
              <w:fldChar w:fldCharType="separate"/>
            </w:r>
            <w:r w:rsidR="00B02D09">
              <w:rPr>
                <w:noProof/>
                <w:webHidden/>
              </w:rPr>
              <w:t>9</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82" w:history="1">
            <w:r w:rsidR="003C4B74" w:rsidRPr="00357CE9">
              <w:rPr>
                <w:rStyle w:val="Hyperlink"/>
                <w:noProof/>
              </w:rPr>
              <w:t>Подстицање програма изградње туристичке инфраструктуре и уређења простора</w:t>
            </w:r>
            <w:r w:rsidR="003C4B74">
              <w:rPr>
                <w:noProof/>
                <w:webHidden/>
              </w:rPr>
              <w:tab/>
            </w:r>
            <w:r>
              <w:rPr>
                <w:noProof/>
                <w:webHidden/>
              </w:rPr>
              <w:fldChar w:fldCharType="begin"/>
            </w:r>
            <w:r w:rsidR="003C4B74">
              <w:rPr>
                <w:noProof/>
                <w:webHidden/>
              </w:rPr>
              <w:instrText xml:space="preserve"> PAGEREF _Toc24616882 \h </w:instrText>
            </w:r>
            <w:r>
              <w:rPr>
                <w:noProof/>
                <w:webHidden/>
              </w:rPr>
            </w:r>
            <w:r>
              <w:rPr>
                <w:noProof/>
                <w:webHidden/>
              </w:rPr>
              <w:fldChar w:fldCharType="separate"/>
            </w:r>
            <w:r w:rsidR="00B02D09">
              <w:rPr>
                <w:noProof/>
                <w:webHidden/>
              </w:rPr>
              <w:t>10</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83" w:history="1">
            <w:r w:rsidR="003C4B74" w:rsidRPr="00357CE9">
              <w:rPr>
                <w:rStyle w:val="Hyperlink"/>
                <w:noProof/>
              </w:rPr>
              <w:t>Побољшање и развој квалитета и квантитета смештаја</w:t>
            </w:r>
            <w:r w:rsidR="003C4B74">
              <w:rPr>
                <w:noProof/>
                <w:webHidden/>
              </w:rPr>
              <w:tab/>
            </w:r>
            <w:r>
              <w:rPr>
                <w:noProof/>
                <w:webHidden/>
              </w:rPr>
              <w:fldChar w:fldCharType="begin"/>
            </w:r>
            <w:r w:rsidR="003C4B74">
              <w:rPr>
                <w:noProof/>
                <w:webHidden/>
              </w:rPr>
              <w:instrText xml:space="preserve"> PAGEREF _Toc24616883 \h </w:instrText>
            </w:r>
            <w:r>
              <w:rPr>
                <w:noProof/>
                <w:webHidden/>
              </w:rPr>
            </w:r>
            <w:r>
              <w:rPr>
                <w:noProof/>
                <w:webHidden/>
              </w:rPr>
              <w:fldChar w:fldCharType="separate"/>
            </w:r>
            <w:r w:rsidR="00B02D09">
              <w:rPr>
                <w:noProof/>
                <w:webHidden/>
              </w:rPr>
              <w:t>10</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84" w:history="1">
            <w:r w:rsidR="003C4B74" w:rsidRPr="00357CE9">
              <w:rPr>
                <w:rStyle w:val="Hyperlink"/>
                <w:noProof/>
              </w:rPr>
              <w:t>Учешће на пројектима из области туризма</w:t>
            </w:r>
            <w:r w:rsidR="003C4B74">
              <w:rPr>
                <w:noProof/>
                <w:webHidden/>
              </w:rPr>
              <w:tab/>
            </w:r>
            <w:r>
              <w:rPr>
                <w:noProof/>
                <w:webHidden/>
              </w:rPr>
              <w:fldChar w:fldCharType="begin"/>
            </w:r>
            <w:r w:rsidR="003C4B74">
              <w:rPr>
                <w:noProof/>
                <w:webHidden/>
              </w:rPr>
              <w:instrText xml:space="preserve"> PAGEREF _Toc24616884 \h </w:instrText>
            </w:r>
            <w:r>
              <w:rPr>
                <w:noProof/>
                <w:webHidden/>
              </w:rPr>
            </w:r>
            <w:r>
              <w:rPr>
                <w:noProof/>
                <w:webHidden/>
              </w:rPr>
              <w:fldChar w:fldCharType="separate"/>
            </w:r>
            <w:r w:rsidR="00B02D09">
              <w:rPr>
                <w:noProof/>
                <w:webHidden/>
              </w:rPr>
              <w:t>10</w:t>
            </w:r>
            <w:r>
              <w:rPr>
                <w:noProof/>
                <w:webHidden/>
              </w:rPr>
              <w:fldChar w:fldCharType="end"/>
            </w:r>
          </w:hyperlink>
        </w:p>
        <w:p w:rsidR="003C4B74" w:rsidRDefault="00A42657">
          <w:pPr>
            <w:pStyle w:val="TOC3"/>
            <w:tabs>
              <w:tab w:val="right" w:leader="dot" w:pos="9912"/>
            </w:tabs>
            <w:rPr>
              <w:rFonts w:asciiTheme="minorHAnsi" w:eastAsiaTheme="minorEastAsia" w:hAnsiTheme="minorHAnsi" w:cstheme="minorBidi"/>
              <w:noProof/>
              <w:color w:val="auto"/>
              <w:sz w:val="22"/>
              <w:szCs w:val="22"/>
            </w:rPr>
          </w:pPr>
          <w:hyperlink w:anchor="_Toc24616885" w:history="1">
            <w:r w:rsidR="003C4B74" w:rsidRPr="00357CE9">
              <w:rPr>
                <w:rStyle w:val="Hyperlink"/>
                <w:noProof/>
              </w:rPr>
              <w:t>Конкурси МТТ</w:t>
            </w:r>
            <w:r w:rsidR="003C4B74">
              <w:rPr>
                <w:noProof/>
                <w:webHidden/>
              </w:rPr>
              <w:tab/>
            </w:r>
            <w:r>
              <w:rPr>
                <w:noProof/>
                <w:webHidden/>
              </w:rPr>
              <w:fldChar w:fldCharType="begin"/>
            </w:r>
            <w:r w:rsidR="003C4B74">
              <w:rPr>
                <w:noProof/>
                <w:webHidden/>
              </w:rPr>
              <w:instrText xml:space="preserve"> PAGEREF _Toc24616885 \h </w:instrText>
            </w:r>
            <w:r>
              <w:rPr>
                <w:noProof/>
                <w:webHidden/>
              </w:rPr>
            </w:r>
            <w:r>
              <w:rPr>
                <w:noProof/>
                <w:webHidden/>
              </w:rPr>
              <w:fldChar w:fldCharType="separate"/>
            </w:r>
            <w:r w:rsidR="00B02D09">
              <w:rPr>
                <w:noProof/>
                <w:webHidden/>
              </w:rPr>
              <w:t>10</w:t>
            </w:r>
            <w:r>
              <w:rPr>
                <w:noProof/>
                <w:webHidden/>
              </w:rPr>
              <w:fldChar w:fldCharType="end"/>
            </w:r>
          </w:hyperlink>
        </w:p>
        <w:p w:rsidR="003C4B74" w:rsidRDefault="00A42657">
          <w:pPr>
            <w:pStyle w:val="TOC3"/>
            <w:tabs>
              <w:tab w:val="right" w:leader="dot" w:pos="9912"/>
            </w:tabs>
            <w:rPr>
              <w:rFonts w:asciiTheme="minorHAnsi" w:eastAsiaTheme="minorEastAsia" w:hAnsiTheme="minorHAnsi" w:cstheme="minorBidi"/>
              <w:noProof/>
              <w:color w:val="auto"/>
              <w:sz w:val="22"/>
              <w:szCs w:val="22"/>
            </w:rPr>
          </w:pPr>
          <w:hyperlink w:anchor="_Toc24616886" w:history="1">
            <w:r w:rsidR="003C4B74" w:rsidRPr="00357CE9">
              <w:rPr>
                <w:rStyle w:val="Hyperlink"/>
                <w:noProof/>
              </w:rPr>
              <w:t>ИПА пројекти прекограничне сарадње</w:t>
            </w:r>
            <w:r w:rsidR="003C4B74">
              <w:rPr>
                <w:noProof/>
                <w:webHidden/>
              </w:rPr>
              <w:tab/>
            </w:r>
            <w:r>
              <w:rPr>
                <w:noProof/>
                <w:webHidden/>
              </w:rPr>
              <w:fldChar w:fldCharType="begin"/>
            </w:r>
            <w:r w:rsidR="003C4B74">
              <w:rPr>
                <w:noProof/>
                <w:webHidden/>
              </w:rPr>
              <w:instrText xml:space="preserve"> PAGEREF _Toc24616886 \h </w:instrText>
            </w:r>
            <w:r>
              <w:rPr>
                <w:noProof/>
                <w:webHidden/>
              </w:rPr>
            </w:r>
            <w:r>
              <w:rPr>
                <w:noProof/>
                <w:webHidden/>
              </w:rPr>
              <w:fldChar w:fldCharType="separate"/>
            </w:r>
            <w:r w:rsidR="00B02D09">
              <w:rPr>
                <w:noProof/>
                <w:webHidden/>
              </w:rPr>
              <w:t>11</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87" w:history="1">
            <w:r w:rsidR="003C4B74" w:rsidRPr="00357CE9">
              <w:rPr>
                <w:rStyle w:val="Hyperlink"/>
                <w:noProof/>
              </w:rPr>
              <w:t>Програми едукације и усавршавања</w:t>
            </w:r>
            <w:r w:rsidR="003C4B74">
              <w:rPr>
                <w:noProof/>
                <w:webHidden/>
              </w:rPr>
              <w:tab/>
            </w:r>
            <w:r>
              <w:rPr>
                <w:noProof/>
                <w:webHidden/>
              </w:rPr>
              <w:fldChar w:fldCharType="begin"/>
            </w:r>
            <w:r w:rsidR="003C4B74">
              <w:rPr>
                <w:noProof/>
                <w:webHidden/>
              </w:rPr>
              <w:instrText xml:space="preserve"> PAGEREF _Toc24616887 \h </w:instrText>
            </w:r>
            <w:r>
              <w:rPr>
                <w:noProof/>
                <w:webHidden/>
              </w:rPr>
            </w:r>
            <w:r>
              <w:rPr>
                <w:noProof/>
                <w:webHidden/>
              </w:rPr>
              <w:fldChar w:fldCharType="separate"/>
            </w:r>
            <w:r w:rsidR="00B02D09">
              <w:rPr>
                <w:noProof/>
                <w:webHidden/>
              </w:rPr>
              <w:t>11</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88" w:history="1">
            <w:r w:rsidR="003C4B74" w:rsidRPr="00357CE9">
              <w:rPr>
                <w:rStyle w:val="Hyperlink"/>
                <w:noProof/>
              </w:rPr>
              <w:t>Координирање активности и сарадње између привредних и других субјеката</w:t>
            </w:r>
            <w:r w:rsidR="003C4B74">
              <w:rPr>
                <w:noProof/>
                <w:webHidden/>
              </w:rPr>
              <w:tab/>
            </w:r>
            <w:r>
              <w:rPr>
                <w:noProof/>
                <w:webHidden/>
              </w:rPr>
              <w:fldChar w:fldCharType="begin"/>
            </w:r>
            <w:r w:rsidR="003C4B74">
              <w:rPr>
                <w:noProof/>
                <w:webHidden/>
              </w:rPr>
              <w:instrText xml:space="preserve"> PAGEREF _Toc24616888 \h </w:instrText>
            </w:r>
            <w:r>
              <w:rPr>
                <w:noProof/>
                <w:webHidden/>
              </w:rPr>
            </w:r>
            <w:r>
              <w:rPr>
                <w:noProof/>
                <w:webHidden/>
              </w:rPr>
              <w:fldChar w:fldCharType="separate"/>
            </w:r>
            <w:r w:rsidR="00B02D09">
              <w:rPr>
                <w:noProof/>
                <w:webHidden/>
              </w:rPr>
              <w:t>12</w:t>
            </w:r>
            <w:r>
              <w:rPr>
                <w:noProof/>
                <w:webHidden/>
              </w:rPr>
              <w:fldChar w:fldCharType="end"/>
            </w:r>
          </w:hyperlink>
        </w:p>
        <w:p w:rsidR="003C4B74" w:rsidRDefault="00A42657">
          <w:pPr>
            <w:pStyle w:val="TOC2"/>
            <w:tabs>
              <w:tab w:val="right" w:leader="dot" w:pos="9912"/>
            </w:tabs>
            <w:rPr>
              <w:rFonts w:asciiTheme="minorHAnsi" w:eastAsiaTheme="minorEastAsia" w:hAnsiTheme="minorHAnsi" w:cstheme="minorBidi"/>
              <w:noProof/>
              <w:color w:val="auto"/>
              <w:sz w:val="22"/>
              <w:szCs w:val="22"/>
            </w:rPr>
          </w:pPr>
          <w:hyperlink w:anchor="_Toc24616889" w:history="1">
            <w:r w:rsidR="003C4B74" w:rsidRPr="00357CE9">
              <w:rPr>
                <w:rStyle w:val="Hyperlink"/>
                <w:noProof/>
              </w:rPr>
              <w:t>Чланство у регионалној туристичкој организацији</w:t>
            </w:r>
            <w:r w:rsidR="003C4B74">
              <w:rPr>
                <w:noProof/>
                <w:webHidden/>
              </w:rPr>
              <w:tab/>
            </w:r>
            <w:r>
              <w:rPr>
                <w:noProof/>
                <w:webHidden/>
              </w:rPr>
              <w:fldChar w:fldCharType="begin"/>
            </w:r>
            <w:r w:rsidR="003C4B74">
              <w:rPr>
                <w:noProof/>
                <w:webHidden/>
              </w:rPr>
              <w:instrText xml:space="preserve"> PAGEREF _Toc24616889 \h </w:instrText>
            </w:r>
            <w:r>
              <w:rPr>
                <w:noProof/>
                <w:webHidden/>
              </w:rPr>
            </w:r>
            <w:r>
              <w:rPr>
                <w:noProof/>
                <w:webHidden/>
              </w:rPr>
              <w:fldChar w:fldCharType="separate"/>
            </w:r>
            <w:r w:rsidR="00B02D09">
              <w:rPr>
                <w:noProof/>
                <w:webHidden/>
              </w:rPr>
              <w:t>12</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90" w:history="1">
            <w:r w:rsidR="003C4B74" w:rsidRPr="00357CE9">
              <w:rPr>
                <w:rStyle w:val="Hyperlink"/>
                <w:noProof/>
              </w:rPr>
              <w:t>Организација и учешће у различитим врстама манифестација</w:t>
            </w:r>
            <w:r w:rsidR="003C4B74">
              <w:rPr>
                <w:noProof/>
                <w:webHidden/>
              </w:rPr>
              <w:tab/>
            </w:r>
            <w:r>
              <w:rPr>
                <w:noProof/>
                <w:webHidden/>
              </w:rPr>
              <w:fldChar w:fldCharType="begin"/>
            </w:r>
            <w:r w:rsidR="003C4B74">
              <w:rPr>
                <w:noProof/>
                <w:webHidden/>
              </w:rPr>
              <w:instrText xml:space="preserve"> PAGEREF _Toc24616890 \h </w:instrText>
            </w:r>
            <w:r>
              <w:rPr>
                <w:noProof/>
                <w:webHidden/>
              </w:rPr>
            </w:r>
            <w:r>
              <w:rPr>
                <w:noProof/>
                <w:webHidden/>
              </w:rPr>
              <w:fldChar w:fldCharType="separate"/>
            </w:r>
            <w:r w:rsidR="00B02D09">
              <w:rPr>
                <w:noProof/>
                <w:webHidden/>
              </w:rPr>
              <w:t>14</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91" w:history="1">
            <w:r w:rsidR="003C4B74" w:rsidRPr="00357CE9">
              <w:rPr>
                <w:rStyle w:val="Hyperlink"/>
                <w:noProof/>
              </w:rPr>
              <w:t>Посредовање у пружању услуга у сеоском туризму</w:t>
            </w:r>
            <w:r w:rsidR="003C4B74">
              <w:rPr>
                <w:noProof/>
                <w:webHidden/>
              </w:rPr>
              <w:tab/>
            </w:r>
            <w:r>
              <w:rPr>
                <w:noProof/>
                <w:webHidden/>
              </w:rPr>
              <w:fldChar w:fldCharType="begin"/>
            </w:r>
            <w:r w:rsidR="003C4B74">
              <w:rPr>
                <w:noProof/>
                <w:webHidden/>
              </w:rPr>
              <w:instrText xml:space="preserve"> PAGEREF _Toc24616891 \h </w:instrText>
            </w:r>
            <w:r>
              <w:rPr>
                <w:noProof/>
                <w:webHidden/>
              </w:rPr>
            </w:r>
            <w:r>
              <w:rPr>
                <w:noProof/>
                <w:webHidden/>
              </w:rPr>
              <w:fldChar w:fldCharType="separate"/>
            </w:r>
            <w:r w:rsidR="00B02D09">
              <w:rPr>
                <w:noProof/>
                <w:webHidden/>
              </w:rPr>
              <w:t>15</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92" w:history="1">
            <w:r w:rsidR="003C4B74" w:rsidRPr="00357CE9">
              <w:rPr>
                <w:rStyle w:val="Hyperlink"/>
                <w:noProof/>
              </w:rPr>
              <w:t>Рад туристичке организације</w:t>
            </w:r>
            <w:r w:rsidR="003C4B74">
              <w:rPr>
                <w:noProof/>
                <w:webHidden/>
              </w:rPr>
              <w:tab/>
            </w:r>
            <w:r>
              <w:rPr>
                <w:noProof/>
                <w:webHidden/>
              </w:rPr>
              <w:fldChar w:fldCharType="begin"/>
            </w:r>
            <w:r w:rsidR="003C4B74">
              <w:rPr>
                <w:noProof/>
                <w:webHidden/>
              </w:rPr>
              <w:instrText xml:space="preserve"> PAGEREF _Toc24616892 \h </w:instrText>
            </w:r>
            <w:r>
              <w:rPr>
                <w:noProof/>
                <w:webHidden/>
              </w:rPr>
            </w:r>
            <w:r>
              <w:rPr>
                <w:noProof/>
                <w:webHidden/>
              </w:rPr>
              <w:fldChar w:fldCharType="separate"/>
            </w:r>
            <w:r w:rsidR="00B02D09">
              <w:rPr>
                <w:noProof/>
                <w:webHidden/>
              </w:rPr>
              <w:t>15</w:t>
            </w:r>
            <w:r>
              <w:rPr>
                <w:noProof/>
                <w:webHidden/>
              </w:rPr>
              <w:fldChar w:fldCharType="end"/>
            </w:r>
          </w:hyperlink>
        </w:p>
        <w:p w:rsidR="003C4B74" w:rsidRDefault="00A42657" w:rsidP="003C4B74">
          <w:pPr>
            <w:pStyle w:val="TOC1"/>
            <w:rPr>
              <w:rFonts w:asciiTheme="minorHAnsi" w:eastAsiaTheme="minorEastAsia" w:hAnsiTheme="minorHAnsi" w:cstheme="minorBidi"/>
              <w:noProof/>
              <w:color w:val="auto"/>
              <w:sz w:val="22"/>
              <w:szCs w:val="22"/>
            </w:rPr>
          </w:pPr>
          <w:hyperlink w:anchor="_Toc24616893" w:history="1">
            <w:r w:rsidR="003C4B74" w:rsidRPr="00357CE9">
              <w:rPr>
                <w:rStyle w:val="Hyperlink"/>
                <w:noProof/>
              </w:rPr>
              <w:t>Финансијски план</w:t>
            </w:r>
            <w:r w:rsidR="003C4B74">
              <w:rPr>
                <w:noProof/>
                <w:webHidden/>
              </w:rPr>
              <w:tab/>
            </w:r>
            <w:r>
              <w:rPr>
                <w:noProof/>
                <w:webHidden/>
              </w:rPr>
              <w:fldChar w:fldCharType="begin"/>
            </w:r>
            <w:r w:rsidR="003C4B74">
              <w:rPr>
                <w:noProof/>
                <w:webHidden/>
              </w:rPr>
              <w:instrText xml:space="preserve"> PAGEREF _Toc24616893 \h </w:instrText>
            </w:r>
            <w:r>
              <w:rPr>
                <w:noProof/>
                <w:webHidden/>
              </w:rPr>
            </w:r>
            <w:r>
              <w:rPr>
                <w:noProof/>
                <w:webHidden/>
              </w:rPr>
              <w:fldChar w:fldCharType="separate"/>
            </w:r>
            <w:r w:rsidR="00B02D09">
              <w:rPr>
                <w:noProof/>
                <w:webHidden/>
              </w:rPr>
              <w:t>17</w:t>
            </w:r>
            <w:r>
              <w:rPr>
                <w:noProof/>
                <w:webHidden/>
              </w:rPr>
              <w:fldChar w:fldCharType="end"/>
            </w:r>
          </w:hyperlink>
        </w:p>
        <w:p w:rsidR="003C4B74" w:rsidRDefault="00A42657">
          <w:r>
            <w:fldChar w:fldCharType="end"/>
          </w:r>
        </w:p>
      </w:sdtContent>
    </w:sdt>
    <w:p w:rsidR="00830EE0" w:rsidRDefault="003C4B74" w:rsidP="003C4B74">
      <w:pPr>
        <w:pStyle w:val="Normal1"/>
        <w:tabs>
          <w:tab w:val="left" w:pos="9191"/>
        </w:tabs>
        <w:rPr>
          <w:b/>
          <w:sz w:val="36"/>
          <w:szCs w:val="36"/>
        </w:rPr>
      </w:pPr>
      <w:r>
        <w:rPr>
          <w:b/>
          <w:sz w:val="36"/>
          <w:szCs w:val="36"/>
        </w:rPr>
        <w:tab/>
      </w:r>
    </w:p>
    <w:p w:rsidR="00830EE0" w:rsidRDefault="00830EE0">
      <w:pPr>
        <w:pStyle w:val="Normal1"/>
        <w:rPr>
          <w:b/>
          <w:sz w:val="36"/>
          <w:szCs w:val="36"/>
        </w:rPr>
      </w:pPr>
    </w:p>
    <w:p w:rsidR="00830EE0" w:rsidRDefault="00830EE0">
      <w:pPr>
        <w:pStyle w:val="Normal1"/>
        <w:rPr>
          <w:b/>
          <w:sz w:val="36"/>
          <w:szCs w:val="36"/>
        </w:rPr>
      </w:pPr>
    </w:p>
    <w:p w:rsidR="004C5A2C" w:rsidRPr="000249DD" w:rsidRDefault="004C5A2C">
      <w:pPr>
        <w:pStyle w:val="Normal1"/>
        <w:widowControl w:val="0"/>
        <w:spacing w:line="276" w:lineRule="auto"/>
        <w:sectPr w:rsidR="004C5A2C" w:rsidRPr="000249DD" w:rsidSect="007D035D">
          <w:headerReference w:type="default" r:id="rId9"/>
          <w:footerReference w:type="even" r:id="rId10"/>
          <w:footerReference w:type="default" r:id="rId11"/>
          <w:pgSz w:w="11907" w:h="16840"/>
          <w:pgMar w:top="1258" w:right="851" w:bottom="851" w:left="1134" w:header="720" w:footer="720" w:gutter="0"/>
          <w:pgNumType w:start="1"/>
          <w:cols w:space="720"/>
          <w:titlePg/>
        </w:sectPr>
      </w:pPr>
    </w:p>
    <w:p w:rsidR="003C4B74" w:rsidRDefault="003C4B74" w:rsidP="00402169">
      <w:pPr>
        <w:pStyle w:val="Heading1"/>
      </w:pPr>
      <w:bookmarkStart w:id="1" w:name="_Toc531863383"/>
      <w:bookmarkStart w:id="2" w:name="_Toc531868053"/>
      <w:bookmarkStart w:id="3" w:name="_Toc531936166"/>
      <w:bookmarkStart w:id="4" w:name="_Toc24616868"/>
    </w:p>
    <w:p w:rsidR="00295E9A" w:rsidRPr="00402169" w:rsidRDefault="00EA2877" w:rsidP="00402169">
      <w:pPr>
        <w:pStyle w:val="Heading1"/>
      </w:pPr>
      <w:r w:rsidRPr="00402169">
        <w:t xml:space="preserve">Општи подаци о туристичкој </w:t>
      </w:r>
      <w:r w:rsidR="00B34983" w:rsidRPr="00402169">
        <w:t>организацији П</w:t>
      </w:r>
      <w:r w:rsidRPr="00402169">
        <w:t>ожега</w:t>
      </w:r>
      <w:bookmarkEnd w:id="1"/>
      <w:bookmarkEnd w:id="2"/>
      <w:bookmarkEnd w:id="3"/>
      <w:bookmarkEnd w:id="4"/>
    </w:p>
    <w:p w:rsidR="00295E9A" w:rsidRDefault="00295E9A">
      <w:pPr>
        <w:pStyle w:val="Normal1"/>
      </w:pPr>
    </w:p>
    <w:p w:rsidR="00295E9A" w:rsidRDefault="00EA2877">
      <w:pPr>
        <w:pStyle w:val="Normal1"/>
        <w:jc w:val="both"/>
      </w:pPr>
      <w:r>
        <w:t>Туристичка организација основана је Одлуком о оснивању Туристичке организације општине Пожега,  (Службени лист општине Пожега, број 37/1997), као јавна служба, ради вршења послова унапређења и промоције туризма на територији Општине Пожега.</w:t>
      </w:r>
    </w:p>
    <w:p w:rsidR="00295E9A" w:rsidRDefault="00EA2877">
      <w:pPr>
        <w:pStyle w:val="Normal1"/>
        <w:jc w:val="both"/>
      </w:pPr>
      <w:r>
        <w:t>Туристичка организација има својство правног лица и уписује се у одговарајући регистар.</w:t>
      </w:r>
    </w:p>
    <w:p w:rsidR="00295E9A" w:rsidRDefault="00EA2877">
      <w:pPr>
        <w:pStyle w:val="Normal1"/>
        <w:jc w:val="both"/>
      </w:pPr>
      <w:r>
        <w:t>Туристичка организација послује у складу са прописима о јавним службама.</w:t>
      </w:r>
    </w:p>
    <w:p w:rsidR="00295E9A" w:rsidRDefault="00EA2877">
      <w:pPr>
        <w:pStyle w:val="Normal1"/>
        <w:jc w:val="both"/>
      </w:pPr>
      <w:r>
        <w:t xml:space="preserve">Туристичка организација послује под називом: </w:t>
      </w:r>
      <w:r>
        <w:rPr>
          <w:b/>
          <w:i/>
        </w:rPr>
        <w:t>Туристичка организација Пожега</w:t>
      </w:r>
    </w:p>
    <w:p w:rsidR="00295E9A" w:rsidRDefault="00EA2877">
      <w:pPr>
        <w:pStyle w:val="Normal1"/>
        <w:jc w:val="both"/>
      </w:pPr>
      <w:r>
        <w:t>Седиште Туристичке организације је у Пожеги, Трг Слободе 3.</w:t>
      </w:r>
    </w:p>
    <w:p w:rsidR="004D5476" w:rsidRPr="004D5476" w:rsidRDefault="004D5476">
      <w:pPr>
        <w:pStyle w:val="Normal1"/>
        <w:jc w:val="both"/>
      </w:pPr>
    </w:p>
    <w:p w:rsidR="00295E9A" w:rsidRDefault="00EA2877">
      <w:pPr>
        <w:pStyle w:val="Normal1"/>
        <w:jc w:val="both"/>
      </w:pPr>
      <w:r>
        <w:t>Туристичка организација је уписана у судски регистар Привредног суда у Ужицу 25. 03. 1998</w:t>
      </w:r>
      <w:r w:rsidR="00C86B15">
        <w:t>.</w:t>
      </w:r>
      <w:r>
        <w:t xml:space="preserve"> године. Ознака и број решења је Фи. 30/1998, регистарск</w:t>
      </w:r>
      <w:r w:rsidR="00C86B15">
        <w:t>и уложак је број 1-8527-00</w:t>
      </w:r>
      <w:r>
        <w:t>.</w:t>
      </w:r>
    </w:p>
    <w:p w:rsidR="00295E9A" w:rsidRDefault="00EA2877">
      <w:pPr>
        <w:pStyle w:val="Normal1"/>
        <w:jc w:val="both"/>
      </w:pPr>
      <w:r>
        <w:t>Матични број под којим се Туристичка организација води у р</w:t>
      </w:r>
      <w:r w:rsidR="00C86B15">
        <w:t>егистру разврставања је 17187112</w:t>
      </w:r>
      <w:r>
        <w:t>.</w:t>
      </w:r>
    </w:p>
    <w:p w:rsidR="00295E9A" w:rsidRDefault="00EA2877">
      <w:pPr>
        <w:pStyle w:val="Normal1"/>
        <w:jc w:val="both"/>
      </w:pPr>
      <w:r>
        <w:t>Порески идентифик</w:t>
      </w:r>
      <w:r w:rsidR="00C86B15">
        <w:t>ациони број ( ПИБ ) је 100860646</w:t>
      </w:r>
      <w:r>
        <w:t>.</w:t>
      </w:r>
    </w:p>
    <w:p w:rsidR="00C86B15" w:rsidRPr="00C86B15" w:rsidRDefault="00C86B15">
      <w:pPr>
        <w:pStyle w:val="Normal1"/>
        <w:jc w:val="both"/>
      </w:pPr>
      <w:r>
        <w:t>Број за централни регистар фактура: 06750</w:t>
      </w:r>
    </w:p>
    <w:p w:rsidR="00295E9A" w:rsidRDefault="00C86B15">
      <w:pPr>
        <w:pStyle w:val="Heading1"/>
        <w:jc w:val="both"/>
      </w:pPr>
      <w:bookmarkStart w:id="5" w:name="_Toc531863384"/>
      <w:bookmarkStart w:id="6" w:name="_Toc531868054"/>
      <w:bookmarkStart w:id="7" w:name="_Toc531936167"/>
      <w:bookmarkStart w:id="8" w:name="_Toc24616869"/>
      <w:r>
        <w:t xml:space="preserve">Мисија, циљеви </w:t>
      </w:r>
      <w:r w:rsidR="00EA2877">
        <w:t>и визија развоја дестинације</w:t>
      </w:r>
      <w:bookmarkEnd w:id="5"/>
      <w:bookmarkEnd w:id="6"/>
      <w:bookmarkEnd w:id="7"/>
      <w:bookmarkEnd w:id="8"/>
    </w:p>
    <w:p w:rsidR="00295E9A" w:rsidRDefault="00295E9A">
      <w:pPr>
        <w:pStyle w:val="Normal1"/>
        <w:jc w:val="both"/>
      </w:pPr>
    </w:p>
    <w:p w:rsidR="00295E9A" w:rsidRDefault="00EA2877">
      <w:pPr>
        <w:pStyle w:val="Normal1"/>
        <w:jc w:val="both"/>
      </w:pPr>
      <w:r>
        <w:t>Туристичка организација Пожега је основана ради унапређења и промоције туризма на територијиОпштине Пожега и у складу са тим, веома важан задатак је да се створе услови за активирање туристичких ресурса на територији општине и на тај начин унапреде и промовишу изворне вредности дестинације.</w:t>
      </w:r>
    </w:p>
    <w:p w:rsidR="00295E9A" w:rsidRDefault="00EA2877">
      <w:pPr>
        <w:pStyle w:val="Normal1"/>
        <w:jc w:val="both"/>
      </w:pPr>
      <w:r>
        <w:t>Један од главних циљева, јесте да се врши подстицање, координирање и организација културних иуметничких, привредних и спортских и других манифестација, које доприносе обогаћивању туристичког производа.</w:t>
      </w:r>
    </w:p>
    <w:p w:rsidR="00295E9A" w:rsidRDefault="00EA2877">
      <w:pPr>
        <w:pStyle w:val="Normal1"/>
        <w:jc w:val="both"/>
      </w:pPr>
      <w:r>
        <w:t>Основна мисија, циљеви и визија Туристичке организације Пожега исказани у форми ставова:</w:t>
      </w:r>
    </w:p>
    <w:p w:rsidR="00295E9A" w:rsidRPr="00A1212B" w:rsidRDefault="00EA2877">
      <w:pPr>
        <w:pStyle w:val="Heading2"/>
      </w:pPr>
      <w:bookmarkStart w:id="9" w:name="_Toc531863385"/>
      <w:bookmarkStart w:id="10" w:name="_Toc531868055"/>
      <w:bookmarkStart w:id="11" w:name="_Toc531936168"/>
      <w:bookmarkStart w:id="12" w:name="_Toc24616870"/>
      <w:r w:rsidRPr="00A1212B">
        <w:t>Мисија развоја туристичке дестинације Пожега</w:t>
      </w:r>
      <w:bookmarkEnd w:id="9"/>
      <w:bookmarkEnd w:id="10"/>
      <w:bookmarkEnd w:id="11"/>
      <w:bookmarkEnd w:id="12"/>
    </w:p>
    <w:p w:rsidR="00295E9A" w:rsidRDefault="00EA2877">
      <w:pPr>
        <w:pStyle w:val="Normal1"/>
        <w:jc w:val="both"/>
      </w:pPr>
      <w:r>
        <w:t>У области туризма, Туристичка организација  Пожега и они који живе и раде у оквиру дестинацијеимају мисију да:</w:t>
      </w:r>
    </w:p>
    <w:p w:rsidR="00A1212B" w:rsidRPr="00A1212B" w:rsidRDefault="00A1212B">
      <w:pPr>
        <w:pStyle w:val="Normal1"/>
        <w:jc w:val="both"/>
      </w:pPr>
    </w:p>
    <w:p w:rsidR="00295E9A" w:rsidRDefault="00EA2877">
      <w:pPr>
        <w:pStyle w:val="Normal1"/>
        <w:numPr>
          <w:ilvl w:val="0"/>
          <w:numId w:val="12"/>
        </w:numPr>
        <w:jc w:val="both"/>
      </w:pPr>
      <w:r>
        <w:t>Повећају одговорност за складан економски, друштвени и културни развој на туристичкој дестинацији, што подразумева стварање квалитетног, атрактивног и позитивног амбијента за развој руралног  туризма,</w:t>
      </w:r>
    </w:p>
    <w:p w:rsidR="00295E9A" w:rsidRDefault="00EA2877">
      <w:pPr>
        <w:pStyle w:val="Normal1"/>
        <w:numPr>
          <w:ilvl w:val="0"/>
          <w:numId w:val="12"/>
        </w:numPr>
        <w:jc w:val="both"/>
      </w:pPr>
      <w:r>
        <w:t>Раде на развоју добрих система комуницирања између свих учесника у креирању интегрисаног туристичког производа на туристичкој дестинацији општине Пожега, где сви треба да сарађују и активно учествују у креирању атрактивних и конкурентски интегрисаних туристичких производа.</w:t>
      </w:r>
    </w:p>
    <w:p w:rsidR="00295E9A" w:rsidRDefault="00EA2877">
      <w:pPr>
        <w:pStyle w:val="Normal1"/>
        <w:numPr>
          <w:ilvl w:val="0"/>
          <w:numId w:val="12"/>
        </w:numPr>
        <w:jc w:val="both"/>
      </w:pPr>
      <w:r>
        <w:t>Стварају пријатан и гостољубив амбијент за домаће и стране посетиоце али и локално становништво, и</w:t>
      </w:r>
    </w:p>
    <w:p w:rsidR="00295E9A" w:rsidRDefault="00EA2877">
      <w:pPr>
        <w:pStyle w:val="Normal1"/>
        <w:numPr>
          <w:ilvl w:val="0"/>
          <w:numId w:val="12"/>
        </w:numPr>
        <w:jc w:val="both"/>
      </w:pPr>
      <w:r>
        <w:t>Путем канала промоције и пропаганде развијају имиџ туристичке дестинације територије општине Пожега до нивоа оптималног коришћења постојећих капацитета и омогућити проширивање и развој нових садржаја и капацитета.</w:t>
      </w:r>
    </w:p>
    <w:p w:rsidR="00295E9A" w:rsidRDefault="00295E9A">
      <w:pPr>
        <w:pStyle w:val="Normal1"/>
        <w:jc w:val="both"/>
      </w:pPr>
    </w:p>
    <w:p w:rsidR="00295E9A" w:rsidRDefault="00EA2877" w:rsidP="00402169">
      <w:pPr>
        <w:pStyle w:val="Heading2"/>
      </w:pPr>
      <w:bookmarkStart w:id="13" w:name="_Toc531863386"/>
      <w:bookmarkStart w:id="14" w:name="_Toc531868056"/>
      <w:bookmarkStart w:id="15" w:name="_Toc531936169"/>
      <w:bookmarkStart w:id="16" w:name="_Toc24616871"/>
      <w:r>
        <w:t>Стратешки циљеви развоја туристичке дестинације Пожега</w:t>
      </w:r>
      <w:bookmarkEnd w:id="13"/>
      <w:bookmarkEnd w:id="14"/>
      <w:bookmarkEnd w:id="15"/>
      <w:bookmarkEnd w:id="16"/>
    </w:p>
    <w:p w:rsidR="00402169" w:rsidRDefault="00402169">
      <w:pPr>
        <w:pStyle w:val="Normal1"/>
        <w:jc w:val="both"/>
        <w:rPr>
          <w:b/>
          <w:sz w:val="36"/>
          <w:szCs w:val="36"/>
        </w:rPr>
      </w:pPr>
    </w:p>
    <w:p w:rsidR="00295E9A" w:rsidRDefault="00EA2877">
      <w:pPr>
        <w:pStyle w:val="Normal1"/>
        <w:jc w:val="both"/>
      </w:pPr>
      <w:r>
        <w:t>Стратешки циљеви су од кључне важности за остварење визије развоја туристичке дестинације. Тиме се осигурава оптималан развој туристичке дестинације уз минимизирање ризика.</w:t>
      </w:r>
    </w:p>
    <w:p w:rsidR="001C12E7" w:rsidRPr="001C12E7" w:rsidRDefault="001C12E7">
      <w:pPr>
        <w:pStyle w:val="Normal1"/>
        <w:jc w:val="both"/>
      </w:pPr>
    </w:p>
    <w:p w:rsidR="00295E9A" w:rsidRDefault="00B654AC">
      <w:pPr>
        <w:pStyle w:val="Normal1"/>
        <w:jc w:val="both"/>
      </w:pPr>
      <w:r>
        <w:t>Најважнији</w:t>
      </w:r>
      <w:r w:rsidR="00EA2877">
        <w:t xml:space="preserve"> стратешки циљеви за развој туризма у Пожеги су:</w:t>
      </w:r>
    </w:p>
    <w:p w:rsidR="00295E9A" w:rsidRDefault="00EA2877">
      <w:pPr>
        <w:pStyle w:val="Normal1"/>
        <w:numPr>
          <w:ilvl w:val="0"/>
          <w:numId w:val="13"/>
        </w:numPr>
        <w:jc w:val="both"/>
      </w:pPr>
      <w:r>
        <w:t>Промовисање подручја  Пожеге као атрактивних туристичких дестинација за циљане видове туризма.</w:t>
      </w:r>
    </w:p>
    <w:p w:rsidR="00295E9A" w:rsidRDefault="00EA2877">
      <w:pPr>
        <w:pStyle w:val="Normal1"/>
        <w:numPr>
          <w:ilvl w:val="0"/>
          <w:numId w:val="13"/>
        </w:numPr>
        <w:jc w:val="both"/>
      </w:pPr>
      <w:r>
        <w:t>Олакшавање маркетинг напора учесника у туристичкој индустрији.</w:t>
      </w:r>
    </w:p>
    <w:p w:rsidR="00295E9A" w:rsidRDefault="00EA2877">
      <w:pPr>
        <w:pStyle w:val="Normal1"/>
        <w:numPr>
          <w:ilvl w:val="0"/>
          <w:numId w:val="13"/>
        </w:numPr>
        <w:jc w:val="both"/>
      </w:pPr>
      <w:r>
        <w:t>Усмеравање и охрабривање инвестирања у оне облике садржаја који доприносе развоју туризма на дестинацији.</w:t>
      </w:r>
    </w:p>
    <w:p w:rsidR="00295E9A" w:rsidRDefault="00EA2877">
      <w:pPr>
        <w:pStyle w:val="Normal1"/>
        <w:numPr>
          <w:ilvl w:val="0"/>
          <w:numId w:val="13"/>
        </w:numPr>
        <w:jc w:val="both"/>
      </w:pPr>
      <w:r>
        <w:t>Охрабривање развоја и промоција посебних догађаја и манифестација намењених туристима и свима који посећују Пожегу.</w:t>
      </w:r>
    </w:p>
    <w:p w:rsidR="00295E9A" w:rsidRDefault="00EA2877">
      <w:pPr>
        <w:pStyle w:val="Normal1"/>
        <w:numPr>
          <w:ilvl w:val="0"/>
          <w:numId w:val="13"/>
        </w:numPr>
        <w:jc w:val="both"/>
      </w:pPr>
      <w:r>
        <w:t>Подржавање и промоција посебних догађаја и манифестација намењених туристима на дестинацији.</w:t>
      </w:r>
    </w:p>
    <w:p w:rsidR="00295E9A" w:rsidRDefault="00EA2877">
      <w:pPr>
        <w:pStyle w:val="Normal1"/>
        <w:numPr>
          <w:ilvl w:val="0"/>
          <w:numId w:val="13"/>
        </w:numPr>
        <w:jc w:val="both"/>
      </w:pPr>
      <w:r>
        <w:t>Заједнички рад са свим заинтересованим органима, организацијама и субјектима чија активност помаже унапређењу и промоцији на територији  општине Пожега.</w:t>
      </w:r>
    </w:p>
    <w:p w:rsidR="00295E9A" w:rsidRDefault="00EA2877">
      <w:pPr>
        <w:pStyle w:val="Heading2"/>
      </w:pPr>
      <w:bookmarkStart w:id="17" w:name="_Toc531863387"/>
      <w:bookmarkStart w:id="18" w:name="_Toc531868057"/>
      <w:bookmarkStart w:id="19" w:name="_Toc531936170"/>
      <w:bookmarkStart w:id="20" w:name="_Toc24616872"/>
      <w:r>
        <w:t>Визија развоја туристичке дестинације Пожега</w:t>
      </w:r>
      <w:bookmarkEnd w:id="17"/>
      <w:bookmarkEnd w:id="18"/>
      <w:bookmarkEnd w:id="19"/>
      <w:bookmarkEnd w:id="20"/>
    </w:p>
    <w:p w:rsidR="00A1212B" w:rsidRPr="00A1212B" w:rsidRDefault="00A1212B" w:rsidP="00A1212B">
      <w:pPr>
        <w:pStyle w:val="Normal1"/>
      </w:pPr>
    </w:p>
    <w:p w:rsidR="00A1212B" w:rsidRPr="00A1212B" w:rsidRDefault="00EA2877">
      <w:pPr>
        <w:pStyle w:val="Normal1"/>
      </w:pPr>
      <w:r>
        <w:t>Постизање заједничке визије развоја одређене туристичке дестинације је процес у који је потребно укључити разли</w:t>
      </w:r>
      <w:r w:rsidR="00A1212B">
        <w:t>чите интересне групе.</w:t>
      </w:r>
    </w:p>
    <w:p w:rsidR="00295E9A" w:rsidRDefault="00EA2877">
      <w:pPr>
        <w:pStyle w:val="Normal1"/>
      </w:pPr>
      <w:r>
        <w:t>Пожега треба да постане:</w:t>
      </w:r>
    </w:p>
    <w:p w:rsidR="00295E9A" w:rsidRPr="00A1212B" w:rsidRDefault="00A1212B">
      <w:pPr>
        <w:pStyle w:val="Normal1"/>
      </w:pPr>
      <w:r>
        <w:t xml:space="preserve">1. </w:t>
      </w:r>
      <w:r w:rsidR="00C86B15">
        <w:t>Општина</w:t>
      </w:r>
      <w:r>
        <w:t xml:space="preserve"> препознатљив</w:t>
      </w:r>
      <w:r w:rsidR="00C86B15">
        <w:t>а</w:t>
      </w:r>
      <w:r>
        <w:t xml:space="preserve"> на туристичкој мапи Србије</w:t>
      </w:r>
      <w:r w:rsidR="00C86B15">
        <w:t>, лако доступна</w:t>
      </w:r>
      <w:r w:rsidR="00EA2877">
        <w:t xml:space="preserve"> на туристичком тржишту.</w:t>
      </w:r>
    </w:p>
    <w:p w:rsidR="00295E9A" w:rsidRPr="00A1212B" w:rsidRDefault="00EA2877">
      <w:pPr>
        <w:pStyle w:val="Normal1"/>
      </w:pPr>
      <w:r>
        <w:t>3. Центар развијеног сеоског туризма</w:t>
      </w:r>
      <w:r w:rsidR="00A1212B">
        <w:t xml:space="preserve"> за шта има изузетне потенцијале</w:t>
      </w:r>
    </w:p>
    <w:p w:rsidR="00295E9A" w:rsidRDefault="00295E9A">
      <w:pPr>
        <w:pStyle w:val="Normal1"/>
        <w:jc w:val="both"/>
      </w:pPr>
    </w:p>
    <w:p w:rsidR="00295E9A" w:rsidRDefault="00EA2877">
      <w:pPr>
        <w:pStyle w:val="Normal1"/>
        <w:jc w:val="both"/>
      </w:pPr>
      <w:r>
        <w:t xml:space="preserve">Основ за израду Програма рада представљају послови Туристичке организације Пожега (у даљем тексту: ТОП) утврђени Законом о туризму и активности везане за промоцију туризма које произилазе из оснивачког и статутарног акта. </w:t>
      </w:r>
    </w:p>
    <w:p w:rsidR="00295E9A" w:rsidRDefault="00295E9A">
      <w:pPr>
        <w:pStyle w:val="Normal1"/>
        <w:jc w:val="both"/>
        <w:rPr>
          <w:sz w:val="28"/>
          <w:szCs w:val="28"/>
        </w:rPr>
      </w:pPr>
    </w:p>
    <w:p w:rsidR="00295E9A" w:rsidRDefault="00EA2877">
      <w:pPr>
        <w:pStyle w:val="Normal1"/>
        <w:jc w:val="both"/>
      </w:pPr>
      <w:r>
        <w:t xml:space="preserve">У складу са одредбама Закона о туризму (Сл. Гласник РС 36/09), туристичке организације јединице локалне самоуправе послују у складу са прописима којима се уређују јавне службе а у погледу права, обавеза и одговорности запослених, у туристичким организацијама се примењују прописи који се односе на установе из области јавних служби. </w:t>
      </w:r>
      <w:r>
        <w:rPr>
          <w:b/>
        </w:rPr>
        <w:t>Према закону Туристичка организација јединице локалне самоуправе обавља следеће послове</w:t>
      </w:r>
      <w:r>
        <w:t>:</w:t>
      </w:r>
    </w:p>
    <w:p w:rsidR="00295E9A" w:rsidRDefault="00295E9A">
      <w:pPr>
        <w:pStyle w:val="Normal1"/>
        <w:ind w:firstLine="360"/>
        <w:jc w:val="both"/>
      </w:pPr>
    </w:p>
    <w:p w:rsidR="00295E9A" w:rsidRDefault="00EA2877">
      <w:pPr>
        <w:pStyle w:val="Normal1"/>
        <w:numPr>
          <w:ilvl w:val="0"/>
          <w:numId w:val="9"/>
        </w:numPr>
        <w:jc w:val="both"/>
      </w:pPr>
      <w:r>
        <w:t>промоције туризма јединице локалне самоуправе,</w:t>
      </w:r>
    </w:p>
    <w:p w:rsidR="00295E9A" w:rsidRDefault="00EA2877">
      <w:pPr>
        <w:pStyle w:val="Normal1"/>
        <w:numPr>
          <w:ilvl w:val="0"/>
          <w:numId w:val="9"/>
        </w:numPr>
        <w:jc w:val="both"/>
      </w:pPr>
      <w:r>
        <w:t>координирања активности и сарадње између привредних и других субјеката у туризму који непосредни и посредно делују на унапређењу и промоцији туризма,</w:t>
      </w:r>
    </w:p>
    <w:p w:rsidR="00295E9A" w:rsidRDefault="00EA2877">
      <w:pPr>
        <w:pStyle w:val="Normal1"/>
        <w:numPr>
          <w:ilvl w:val="0"/>
          <w:numId w:val="9"/>
        </w:numPr>
        <w:jc w:val="both"/>
      </w:pPr>
      <w:r>
        <w:t>доношења годишњег програма и плана промотивних активности у складу са стратегијским маркетинг планом, плановима и програмима ТОС-а,</w:t>
      </w:r>
    </w:p>
    <w:p w:rsidR="00295E9A" w:rsidRDefault="00EA2877">
      <w:pPr>
        <w:pStyle w:val="Normal1"/>
        <w:numPr>
          <w:ilvl w:val="0"/>
          <w:numId w:val="9"/>
        </w:numPr>
        <w:jc w:val="both"/>
      </w:pPr>
      <w:r>
        <w:t>обезбеђивања информативно-пропагандног материјала којим се промовишу туристичке вредности јединице локалне самоуправе (штампа публикације, аудио и видео промотивни материјал, интернет презентација, сувенири итд.), а у сарадњи са надлежним органима обезбеђивања туристичке сигнализације,</w:t>
      </w:r>
    </w:p>
    <w:p w:rsidR="00295E9A" w:rsidRDefault="00EA2877">
      <w:pPr>
        <w:pStyle w:val="Normal1"/>
        <w:numPr>
          <w:ilvl w:val="0"/>
          <w:numId w:val="9"/>
        </w:numPr>
        <w:jc w:val="both"/>
      </w:pPr>
      <w:r>
        <w:t>прикупљања и објављивања информација о целокупној туристичкој понуди на својој територији, као и друге послове од значаја за промоцију туризма,</w:t>
      </w:r>
    </w:p>
    <w:p w:rsidR="00295E9A" w:rsidRDefault="00EA2877">
      <w:pPr>
        <w:pStyle w:val="Normal1"/>
        <w:numPr>
          <w:ilvl w:val="0"/>
          <w:numId w:val="9"/>
        </w:numPr>
        <w:jc w:val="both"/>
      </w:pPr>
      <w:r>
        <w:t>организовања и учешћа у организацији туристичких, научних, стручних, спортских, културних и других скупова и манифестација,</w:t>
      </w:r>
    </w:p>
    <w:p w:rsidR="00295E9A" w:rsidRDefault="00EA2877">
      <w:pPr>
        <w:pStyle w:val="Normal1"/>
        <w:numPr>
          <w:ilvl w:val="0"/>
          <w:numId w:val="9"/>
        </w:numPr>
        <w:jc w:val="both"/>
      </w:pPr>
      <w:r>
        <w:t>организовања туристичко-информативних центара (за прихавт туриста, пружање бесплатних информација туристима, прикупљање података за потребе информисања туриста, упознавање туриста са квалитетом туристичке понуде, упознавање надлежних органа са притужбама туриста и др.)</w:t>
      </w:r>
    </w:p>
    <w:p w:rsidR="00295E9A" w:rsidRDefault="00EA2877">
      <w:pPr>
        <w:pStyle w:val="Normal1"/>
        <w:numPr>
          <w:ilvl w:val="0"/>
          <w:numId w:val="9"/>
        </w:numPr>
        <w:jc w:val="both"/>
      </w:pPr>
      <w:r>
        <w:t>посредовања у пружању услуга у домаћој радиности,</w:t>
      </w:r>
    </w:p>
    <w:p w:rsidR="00295E9A" w:rsidRDefault="00EA2877">
      <w:pPr>
        <w:pStyle w:val="Normal1"/>
        <w:numPr>
          <w:ilvl w:val="0"/>
          <w:numId w:val="9"/>
        </w:numPr>
        <w:jc w:val="both"/>
      </w:pPr>
      <w:r>
        <w:t>подстицања реализације програма изградње туристичке инфраструктуре и уређења простора,</w:t>
      </w:r>
    </w:p>
    <w:p w:rsidR="00295E9A" w:rsidRDefault="00EA2877">
      <w:pPr>
        <w:pStyle w:val="Normal1"/>
        <w:rPr>
          <w:sz w:val="28"/>
          <w:szCs w:val="28"/>
        </w:rPr>
      </w:pPr>
      <w:r>
        <w:t>друге активности на промоцији туризма у складу са оснивачким актом и статутом</w:t>
      </w:r>
    </w:p>
    <w:p w:rsidR="00295E9A" w:rsidRDefault="00295E9A">
      <w:pPr>
        <w:pStyle w:val="Normal1"/>
        <w:rPr>
          <w:sz w:val="28"/>
          <w:szCs w:val="28"/>
        </w:rPr>
      </w:pPr>
    </w:p>
    <w:p w:rsidR="00295E9A" w:rsidRDefault="00517F34">
      <w:pPr>
        <w:pStyle w:val="Normal1"/>
      </w:pPr>
      <w:r>
        <w:t>Циљеви активности ТОП у 2021</w:t>
      </w:r>
      <w:r w:rsidR="00EA2877">
        <w:t xml:space="preserve">. години су: </w:t>
      </w:r>
    </w:p>
    <w:p w:rsidR="00295E9A" w:rsidRDefault="00295E9A">
      <w:pPr>
        <w:pStyle w:val="Normal1"/>
      </w:pPr>
    </w:p>
    <w:p w:rsidR="00295E9A" w:rsidRDefault="00EA2877">
      <w:pPr>
        <w:pStyle w:val="Normal1"/>
        <w:numPr>
          <w:ilvl w:val="0"/>
          <w:numId w:val="4"/>
        </w:numPr>
      </w:pPr>
      <w:r>
        <w:t xml:space="preserve">информисање домаће и стране јавности о туристичким потенцијалима Пожеге  и </w:t>
      </w:r>
    </w:p>
    <w:p w:rsidR="00295E9A" w:rsidRDefault="00EA2877">
      <w:pPr>
        <w:pStyle w:val="Normal1"/>
        <w:numPr>
          <w:ilvl w:val="0"/>
          <w:numId w:val="4"/>
        </w:numPr>
        <w:jc w:val="both"/>
      </w:pPr>
      <w:r>
        <w:t>унапређење квалитета туристичке понуде</w:t>
      </w:r>
    </w:p>
    <w:p w:rsidR="00295E9A" w:rsidRDefault="00B654AC">
      <w:pPr>
        <w:pStyle w:val="Normal1"/>
        <w:numPr>
          <w:ilvl w:val="0"/>
          <w:numId w:val="4"/>
        </w:numPr>
        <w:jc w:val="both"/>
      </w:pPr>
      <w:r>
        <w:t>о</w:t>
      </w:r>
      <w:r w:rsidR="00EA2877">
        <w:t>богаћивање туристичке понуде организовањем бројних манифестација на територији општине Пожега</w:t>
      </w:r>
      <w:r w:rsidR="00AE556F">
        <w:t xml:space="preserve"> што желимо да резултира повећањем броја туриста</w:t>
      </w:r>
    </w:p>
    <w:p w:rsidR="00295E9A" w:rsidRDefault="00B654AC">
      <w:pPr>
        <w:pStyle w:val="Normal1"/>
        <w:numPr>
          <w:ilvl w:val="0"/>
          <w:numId w:val="4"/>
        </w:numPr>
        <w:jc w:val="both"/>
      </w:pPr>
      <w:r>
        <w:t>и</w:t>
      </w:r>
      <w:r w:rsidR="00EA2877">
        <w:t>нтезивније промовисање сеоског туризма,домаће радиности и традиционалних вредности које у туризму све више добијају на значају</w:t>
      </w:r>
    </w:p>
    <w:p w:rsidR="00295E9A" w:rsidRPr="00A1212B" w:rsidRDefault="00EA2877" w:rsidP="00402169">
      <w:pPr>
        <w:pStyle w:val="Heading1"/>
      </w:pPr>
      <w:bookmarkStart w:id="21" w:name="_Toc531863388"/>
      <w:bookmarkStart w:id="22" w:name="_Toc531868058"/>
      <w:bookmarkStart w:id="23" w:name="_Toc531936171"/>
      <w:bookmarkStart w:id="24" w:name="_Toc24616873"/>
      <w:r w:rsidRPr="00A1212B">
        <w:t>Промоција туризма Пожеге</w:t>
      </w:r>
      <w:bookmarkEnd w:id="21"/>
      <w:bookmarkEnd w:id="22"/>
      <w:bookmarkEnd w:id="23"/>
      <w:bookmarkEnd w:id="24"/>
    </w:p>
    <w:p w:rsidR="00295E9A" w:rsidRDefault="00EA2877">
      <w:pPr>
        <w:pStyle w:val="Normal1"/>
        <w:jc w:val="both"/>
      </w:pPr>
      <w:r>
        <w:t xml:space="preserve">Полазећи од основних опредељења код оснивања Туристичке организације Пожега, као и одредаба Закона о туризму, све активности Туристичке организације Пожега пре свега морају испоштовати основно начело, </w:t>
      </w:r>
      <w:r>
        <w:rPr>
          <w:b/>
        </w:rPr>
        <w:t>промоцију и унапређење туризма у општини Пожега</w:t>
      </w:r>
      <w:r>
        <w:t xml:space="preserve"> и то кроз наредне активности:</w:t>
      </w:r>
    </w:p>
    <w:p w:rsidR="00295E9A" w:rsidRDefault="00EA2877">
      <w:pPr>
        <w:pStyle w:val="Heading2"/>
      </w:pPr>
      <w:bookmarkStart w:id="25" w:name="_curggjfiazzq" w:colFirst="0" w:colLast="0"/>
      <w:bookmarkStart w:id="26" w:name="_wql8kpr7ne3d" w:colFirst="0" w:colLast="0"/>
      <w:bookmarkStart w:id="27" w:name="_Toc531863389"/>
      <w:bookmarkStart w:id="28" w:name="_Toc531868059"/>
      <w:bookmarkStart w:id="29" w:name="_Toc531936172"/>
      <w:bookmarkStart w:id="30" w:name="_Toc24616874"/>
      <w:bookmarkEnd w:id="25"/>
      <w:bookmarkEnd w:id="26"/>
      <w:r>
        <w:t>Учешће на сајмовима и туристичким манифестацијама у земљи</w:t>
      </w:r>
      <w:bookmarkEnd w:id="27"/>
      <w:bookmarkEnd w:id="28"/>
      <w:bookmarkEnd w:id="29"/>
      <w:bookmarkEnd w:id="30"/>
    </w:p>
    <w:p w:rsidR="00295E9A" w:rsidRDefault="00295E9A">
      <w:pPr>
        <w:pStyle w:val="Normal1"/>
        <w:ind w:left="360"/>
      </w:pPr>
    </w:p>
    <w:p w:rsidR="00295E9A" w:rsidRDefault="00295E9A">
      <w:pPr>
        <w:pStyle w:val="Normal1"/>
        <w:ind w:left="360"/>
      </w:pPr>
    </w:p>
    <w:tbl>
      <w:tblPr>
        <w:tblStyle w:val="a0"/>
        <w:tblW w:w="9900" w:type="dxa"/>
        <w:tblInd w:w="150" w:type="dxa"/>
        <w:tblBorders>
          <w:top w:val="nil"/>
          <w:left w:val="nil"/>
          <w:bottom w:val="nil"/>
          <w:right w:val="nil"/>
          <w:insideH w:val="nil"/>
          <w:insideV w:val="nil"/>
        </w:tblBorders>
        <w:tblLayout w:type="fixed"/>
        <w:tblLook w:val="0000"/>
      </w:tblPr>
      <w:tblGrid>
        <w:gridCol w:w="1965"/>
        <w:gridCol w:w="2250"/>
        <w:gridCol w:w="4215"/>
        <w:gridCol w:w="1470"/>
      </w:tblGrid>
      <w:tr w:rsidR="00295E9A">
        <w:trPr>
          <w:trHeight w:val="760"/>
        </w:trPr>
        <w:tc>
          <w:tcPr>
            <w:tcW w:w="1965" w:type="dxa"/>
            <w:tcBorders>
              <w:top w:val="single" w:sz="4" w:space="0" w:color="000000"/>
              <w:left w:val="single" w:sz="4" w:space="0" w:color="000000"/>
              <w:bottom w:val="single" w:sz="4" w:space="0" w:color="000000"/>
              <w:right w:val="single" w:sz="4" w:space="0" w:color="000000"/>
            </w:tcBorders>
          </w:tcPr>
          <w:p w:rsidR="00295E9A" w:rsidRDefault="00295E9A">
            <w:pPr>
              <w:pStyle w:val="Normal1"/>
              <w:jc w:val="center"/>
              <w:rPr>
                <w:b/>
              </w:rPr>
            </w:pPr>
          </w:p>
          <w:p w:rsidR="00295E9A" w:rsidRDefault="00EA2877">
            <w:pPr>
              <w:pStyle w:val="Normal1"/>
              <w:jc w:val="center"/>
              <w:rPr>
                <w:b/>
              </w:rPr>
            </w:pPr>
            <w:r>
              <w:rPr>
                <w:b/>
              </w:rPr>
              <w:t>Сајам</w:t>
            </w:r>
          </w:p>
          <w:p w:rsidR="00295E9A" w:rsidRDefault="00EA2877">
            <w:pPr>
              <w:pStyle w:val="Normal1"/>
              <w:jc w:val="center"/>
            </w:pPr>
            <w:r>
              <w:rPr>
                <w:b/>
              </w:rPr>
              <w:t>Mанифестација</w:t>
            </w:r>
          </w:p>
        </w:tc>
        <w:tc>
          <w:tcPr>
            <w:tcW w:w="2250"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jc w:val="center"/>
              <w:rPr>
                <w:b/>
              </w:rPr>
            </w:pPr>
            <w:r>
              <w:rPr>
                <w:b/>
              </w:rPr>
              <w:t>Место и месец</w:t>
            </w:r>
          </w:p>
        </w:tc>
        <w:tc>
          <w:tcPr>
            <w:tcW w:w="4215"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jc w:val="center"/>
            </w:pPr>
            <w:r>
              <w:rPr>
                <w:b/>
              </w:rPr>
              <w:t>Очекивани ефекти</w:t>
            </w:r>
          </w:p>
        </w:tc>
        <w:tc>
          <w:tcPr>
            <w:tcW w:w="1470"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jc w:val="center"/>
              <w:rPr>
                <w:b/>
              </w:rPr>
            </w:pPr>
            <w:r>
              <w:rPr>
                <w:b/>
              </w:rPr>
              <w:t>Буџет</w:t>
            </w:r>
          </w:p>
          <w:p w:rsidR="00295E9A" w:rsidRDefault="00EA2877">
            <w:pPr>
              <w:pStyle w:val="Normal1"/>
              <w:jc w:val="center"/>
              <w:rPr>
                <w:b/>
              </w:rPr>
            </w:pPr>
            <w:r>
              <w:rPr>
                <w:b/>
              </w:rPr>
              <w:t>(РСД)</w:t>
            </w:r>
          </w:p>
        </w:tc>
      </w:tr>
      <w:tr w:rsidR="00295E9A" w:rsidTr="001C12E7">
        <w:trPr>
          <w:trHeight w:val="1761"/>
        </w:trPr>
        <w:tc>
          <w:tcPr>
            <w:tcW w:w="1965" w:type="dxa"/>
            <w:tcBorders>
              <w:top w:val="single" w:sz="4" w:space="0" w:color="000000"/>
              <w:left w:val="single" w:sz="4" w:space="0" w:color="000000"/>
              <w:bottom w:val="single" w:sz="4" w:space="0" w:color="000000"/>
              <w:right w:val="single" w:sz="4" w:space="0" w:color="000000"/>
            </w:tcBorders>
          </w:tcPr>
          <w:p w:rsidR="000230A7" w:rsidRDefault="000230A7">
            <w:pPr>
              <w:pStyle w:val="Normal1"/>
            </w:pPr>
          </w:p>
          <w:p w:rsidR="001C12E7" w:rsidRDefault="001C12E7">
            <w:pPr>
              <w:pStyle w:val="Normal1"/>
            </w:pPr>
          </w:p>
          <w:p w:rsidR="001C12E7" w:rsidRDefault="001C12E7">
            <w:pPr>
              <w:pStyle w:val="Normal1"/>
            </w:pPr>
          </w:p>
          <w:p w:rsidR="001C12E7" w:rsidRDefault="001C12E7">
            <w:pPr>
              <w:pStyle w:val="Normal1"/>
            </w:pPr>
          </w:p>
          <w:p w:rsidR="00295E9A" w:rsidRDefault="00EA2877">
            <w:pPr>
              <w:pStyle w:val="Normal1"/>
            </w:pPr>
            <w:r>
              <w:t>Сајам туризма</w:t>
            </w:r>
          </w:p>
        </w:tc>
        <w:tc>
          <w:tcPr>
            <w:tcW w:w="2250" w:type="dxa"/>
            <w:tcBorders>
              <w:top w:val="single" w:sz="4" w:space="0" w:color="000000"/>
              <w:left w:val="single" w:sz="4" w:space="0" w:color="000000"/>
              <w:bottom w:val="single" w:sz="4" w:space="0" w:color="000000"/>
              <w:right w:val="single" w:sz="4" w:space="0" w:color="000000"/>
            </w:tcBorders>
          </w:tcPr>
          <w:p w:rsidR="000230A7" w:rsidRDefault="000230A7">
            <w:pPr>
              <w:pStyle w:val="Normal1"/>
            </w:pPr>
          </w:p>
          <w:p w:rsidR="001C12E7" w:rsidRDefault="001C12E7">
            <w:pPr>
              <w:pStyle w:val="Normal1"/>
            </w:pPr>
          </w:p>
          <w:p w:rsidR="001C12E7" w:rsidRDefault="001C12E7">
            <w:pPr>
              <w:pStyle w:val="Normal1"/>
            </w:pPr>
          </w:p>
          <w:p w:rsidR="001C12E7" w:rsidRDefault="001C12E7">
            <w:pPr>
              <w:pStyle w:val="Normal1"/>
            </w:pPr>
          </w:p>
          <w:p w:rsidR="00295E9A" w:rsidRDefault="00EA2877">
            <w:pPr>
              <w:pStyle w:val="Normal1"/>
            </w:pPr>
            <w:r>
              <w:t>Београд, Фебруар</w:t>
            </w:r>
          </w:p>
        </w:tc>
        <w:tc>
          <w:tcPr>
            <w:tcW w:w="4215" w:type="dxa"/>
            <w:tcBorders>
              <w:top w:val="single" w:sz="4" w:space="0" w:color="000000"/>
              <w:left w:val="single" w:sz="4" w:space="0" w:color="000000"/>
              <w:bottom w:val="single" w:sz="4" w:space="0" w:color="000000"/>
              <w:right w:val="single" w:sz="4" w:space="0" w:color="000000"/>
            </w:tcBorders>
          </w:tcPr>
          <w:p w:rsidR="00295E9A" w:rsidRDefault="00295E9A">
            <w:pPr>
              <w:pStyle w:val="Normal1"/>
            </w:pPr>
          </w:p>
          <w:p w:rsidR="00295E9A" w:rsidRDefault="00EA2877">
            <w:pPr>
              <w:pStyle w:val="Normal1"/>
              <w:ind w:left="360" w:right="174"/>
              <w:jc w:val="both"/>
            </w:pPr>
            <w:r>
              <w:t>Промоција на домаћем тржишту, у циљу повећања броја домаћих туриста . На овом Међународном сајму туризма ТОП ће наступити на заједничком штанду са осталим члановима ТО Западн</w:t>
            </w:r>
            <w:r w:rsidR="00517F34">
              <w:t>а регија. Концепт наступа у 2021</w:t>
            </w:r>
            <w:r>
              <w:t>. години огледа се у заједничкој презентацији ТО Западне регије као једне дестинације са општинама  као јединственим и специфичним дестинацијама. За овај сај</w:t>
            </w:r>
            <w:r w:rsidR="009807BC">
              <w:t>ам ТОП ће имати на располагању један</w:t>
            </w:r>
            <w:r>
              <w:t xml:space="preserve"> инфо пулт, као и заједнички простор са опремом за презентације.</w:t>
            </w:r>
          </w:p>
          <w:p w:rsidR="00295E9A" w:rsidRDefault="00295E9A">
            <w:pPr>
              <w:pStyle w:val="Normal1"/>
            </w:pPr>
          </w:p>
        </w:tc>
        <w:tc>
          <w:tcPr>
            <w:tcW w:w="1470" w:type="dxa"/>
            <w:tcBorders>
              <w:top w:val="single" w:sz="4" w:space="0" w:color="000000"/>
              <w:left w:val="single" w:sz="4" w:space="0" w:color="000000"/>
              <w:bottom w:val="single" w:sz="4" w:space="0" w:color="000000"/>
              <w:right w:val="single" w:sz="4" w:space="0" w:color="000000"/>
            </w:tcBorders>
            <w:vAlign w:val="center"/>
          </w:tcPr>
          <w:p w:rsidR="00295E9A" w:rsidRDefault="00517F34">
            <w:pPr>
              <w:pStyle w:val="Normal1"/>
              <w:jc w:val="center"/>
            </w:pPr>
            <w:r>
              <w:t>25</w:t>
            </w:r>
            <w:r w:rsidR="00887537">
              <w:t>0</w:t>
            </w:r>
            <w:r w:rsidR="00EA2877">
              <w:t>.000</w:t>
            </w:r>
          </w:p>
          <w:p w:rsidR="00295E9A" w:rsidRDefault="00295E9A">
            <w:pPr>
              <w:pStyle w:val="Normal1"/>
              <w:ind w:left="360"/>
              <w:jc w:val="center"/>
            </w:pPr>
          </w:p>
        </w:tc>
      </w:tr>
      <w:tr w:rsidR="00295E9A">
        <w:trPr>
          <w:trHeight w:val="1040"/>
        </w:trPr>
        <w:tc>
          <w:tcPr>
            <w:tcW w:w="1965" w:type="dxa"/>
            <w:tcBorders>
              <w:top w:val="single" w:sz="4" w:space="0" w:color="000000"/>
              <w:left w:val="single" w:sz="4" w:space="0" w:color="000000"/>
              <w:bottom w:val="single" w:sz="4" w:space="0" w:color="000000"/>
              <w:right w:val="single" w:sz="4" w:space="0" w:color="000000"/>
            </w:tcBorders>
          </w:tcPr>
          <w:p w:rsidR="000230A7" w:rsidRDefault="000230A7">
            <w:pPr>
              <w:pStyle w:val="Normal1"/>
            </w:pPr>
          </w:p>
          <w:p w:rsidR="00295E9A" w:rsidRDefault="00EA2877">
            <w:pPr>
              <w:pStyle w:val="Normal1"/>
            </w:pPr>
            <w:r>
              <w:t>Сајам туризма</w:t>
            </w:r>
          </w:p>
        </w:tc>
        <w:tc>
          <w:tcPr>
            <w:tcW w:w="2250" w:type="dxa"/>
            <w:tcBorders>
              <w:top w:val="single" w:sz="4" w:space="0" w:color="000000"/>
              <w:left w:val="single" w:sz="4" w:space="0" w:color="000000"/>
              <w:bottom w:val="single" w:sz="4" w:space="0" w:color="000000"/>
              <w:right w:val="single" w:sz="4" w:space="0" w:color="000000"/>
            </w:tcBorders>
          </w:tcPr>
          <w:p w:rsidR="000230A7" w:rsidRDefault="000230A7">
            <w:pPr>
              <w:pStyle w:val="Normal1"/>
              <w:ind w:right="174"/>
              <w:rPr>
                <w:sz w:val="22"/>
                <w:szCs w:val="22"/>
              </w:rPr>
            </w:pPr>
          </w:p>
          <w:p w:rsidR="00295E9A" w:rsidRPr="000230A7" w:rsidRDefault="00EA2877">
            <w:pPr>
              <w:pStyle w:val="Normal1"/>
              <w:ind w:right="174"/>
              <w:rPr>
                <w:sz w:val="22"/>
                <w:szCs w:val="22"/>
              </w:rPr>
            </w:pPr>
            <w:r>
              <w:rPr>
                <w:sz w:val="22"/>
                <w:szCs w:val="22"/>
              </w:rPr>
              <w:t xml:space="preserve">Нови Сад, </w:t>
            </w:r>
            <w:r w:rsidR="000230A7">
              <w:rPr>
                <w:sz w:val="22"/>
                <w:szCs w:val="22"/>
              </w:rPr>
              <w:t>Октобар</w:t>
            </w:r>
          </w:p>
        </w:tc>
        <w:tc>
          <w:tcPr>
            <w:tcW w:w="421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387" w:right="174"/>
              <w:jc w:val="both"/>
              <w:rPr>
                <w:sz w:val="22"/>
                <w:szCs w:val="22"/>
              </w:rPr>
            </w:pPr>
            <w:r>
              <w:rPr>
                <w:sz w:val="22"/>
                <w:szCs w:val="22"/>
              </w:rPr>
              <w:t>Промоција на домаћем тржишту, у циљу повећања броја домаћих туриста у сеоским домаћинствима општине Пожега. ТОП ће за потребе промоције на овим сајмовима бити присутна на штанду регије ЗС.</w:t>
            </w:r>
          </w:p>
        </w:tc>
        <w:tc>
          <w:tcPr>
            <w:tcW w:w="1470"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jc w:val="center"/>
            </w:pPr>
            <w:r>
              <w:t>100 000</w:t>
            </w:r>
          </w:p>
        </w:tc>
      </w:tr>
      <w:tr w:rsidR="00295E9A">
        <w:trPr>
          <w:trHeight w:val="1040"/>
        </w:trPr>
        <w:tc>
          <w:tcPr>
            <w:tcW w:w="1965" w:type="dxa"/>
            <w:tcBorders>
              <w:top w:val="single" w:sz="4" w:space="0" w:color="000000"/>
              <w:left w:val="single" w:sz="4" w:space="0" w:color="000000"/>
              <w:bottom w:val="single" w:sz="4" w:space="0" w:color="000000"/>
              <w:right w:val="single" w:sz="4" w:space="0" w:color="000000"/>
            </w:tcBorders>
          </w:tcPr>
          <w:p w:rsidR="001C12E7" w:rsidRDefault="001C12E7">
            <w:pPr>
              <w:pStyle w:val="Normal1"/>
            </w:pPr>
          </w:p>
          <w:p w:rsidR="00295E9A" w:rsidRDefault="00EA2877">
            <w:pPr>
              <w:pStyle w:val="Normal1"/>
            </w:pPr>
            <w:r>
              <w:t>Сајам сеоског туризма</w:t>
            </w:r>
          </w:p>
        </w:tc>
        <w:tc>
          <w:tcPr>
            <w:tcW w:w="2250" w:type="dxa"/>
            <w:tcBorders>
              <w:top w:val="single" w:sz="4" w:space="0" w:color="000000"/>
              <w:left w:val="single" w:sz="4" w:space="0" w:color="000000"/>
              <w:bottom w:val="single" w:sz="4" w:space="0" w:color="000000"/>
              <w:right w:val="single" w:sz="4" w:space="0" w:color="000000"/>
            </w:tcBorders>
          </w:tcPr>
          <w:p w:rsidR="001C12E7" w:rsidRDefault="001C12E7">
            <w:pPr>
              <w:pStyle w:val="Normal1"/>
            </w:pPr>
          </w:p>
          <w:p w:rsidR="00295E9A" w:rsidRDefault="00EA2877">
            <w:pPr>
              <w:pStyle w:val="Normal1"/>
            </w:pPr>
            <w:r>
              <w:t>Крагујевац, Новембар</w:t>
            </w:r>
          </w:p>
        </w:tc>
        <w:tc>
          <w:tcPr>
            <w:tcW w:w="421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360" w:right="174"/>
              <w:jc w:val="both"/>
            </w:pPr>
            <w:r>
              <w:t>Промоција на домаћем тржишту, у циљу повећања броја домаћих туриста ТОП ће за потребе промоције на овим сајмовима бити присутна на штанду регије. На овим сајмовима треба учествовати, јер ови градови и подручја представљају циљна тржишта за туристичку регију Западна Србија.</w:t>
            </w:r>
          </w:p>
        </w:tc>
        <w:tc>
          <w:tcPr>
            <w:tcW w:w="1470" w:type="dxa"/>
            <w:tcBorders>
              <w:top w:val="single" w:sz="4" w:space="0" w:color="000000"/>
              <w:left w:val="single" w:sz="4" w:space="0" w:color="000000"/>
              <w:bottom w:val="single" w:sz="4" w:space="0" w:color="000000"/>
              <w:right w:val="single" w:sz="4" w:space="0" w:color="000000"/>
            </w:tcBorders>
            <w:vAlign w:val="center"/>
          </w:tcPr>
          <w:p w:rsidR="00295E9A" w:rsidRDefault="00887537">
            <w:pPr>
              <w:pStyle w:val="Normal1"/>
              <w:jc w:val="center"/>
            </w:pPr>
            <w:r>
              <w:t>50</w:t>
            </w:r>
            <w:r w:rsidR="00EA2877">
              <w:t>.000</w:t>
            </w:r>
          </w:p>
        </w:tc>
      </w:tr>
      <w:tr w:rsidR="00B42318">
        <w:trPr>
          <w:trHeight w:val="1040"/>
        </w:trPr>
        <w:tc>
          <w:tcPr>
            <w:tcW w:w="1965" w:type="dxa"/>
            <w:tcBorders>
              <w:top w:val="single" w:sz="4" w:space="0" w:color="000000"/>
              <w:left w:val="single" w:sz="4" w:space="0" w:color="000000"/>
              <w:bottom w:val="single" w:sz="4" w:space="0" w:color="000000"/>
              <w:right w:val="single" w:sz="4" w:space="0" w:color="000000"/>
            </w:tcBorders>
          </w:tcPr>
          <w:p w:rsidR="001C12E7" w:rsidRDefault="001C12E7">
            <w:pPr>
              <w:pStyle w:val="Normal1"/>
            </w:pPr>
          </w:p>
          <w:p w:rsidR="00B42318" w:rsidRPr="00B42318" w:rsidRDefault="00B42318">
            <w:pPr>
              <w:pStyle w:val="Normal1"/>
            </w:pPr>
            <w:r>
              <w:t>Сајам туризма и активног одмора</w:t>
            </w:r>
          </w:p>
        </w:tc>
        <w:tc>
          <w:tcPr>
            <w:tcW w:w="2250" w:type="dxa"/>
            <w:tcBorders>
              <w:top w:val="single" w:sz="4" w:space="0" w:color="000000"/>
              <w:left w:val="single" w:sz="4" w:space="0" w:color="000000"/>
              <w:bottom w:val="single" w:sz="4" w:space="0" w:color="000000"/>
              <w:right w:val="single" w:sz="4" w:space="0" w:color="000000"/>
            </w:tcBorders>
          </w:tcPr>
          <w:p w:rsidR="001C12E7" w:rsidRDefault="001C12E7">
            <w:pPr>
              <w:pStyle w:val="Normal1"/>
            </w:pPr>
          </w:p>
          <w:p w:rsidR="00B42318" w:rsidRDefault="00B42318">
            <w:pPr>
              <w:pStyle w:val="Normal1"/>
            </w:pPr>
            <w:r>
              <w:t>Ниш,</w:t>
            </w:r>
          </w:p>
          <w:p w:rsidR="00B42318" w:rsidRPr="00B42318" w:rsidRDefault="00B42318">
            <w:pPr>
              <w:pStyle w:val="Normal1"/>
            </w:pPr>
            <w:r>
              <w:t>Април</w:t>
            </w:r>
          </w:p>
        </w:tc>
        <w:tc>
          <w:tcPr>
            <w:tcW w:w="4215" w:type="dxa"/>
            <w:tcBorders>
              <w:top w:val="single" w:sz="4" w:space="0" w:color="000000"/>
              <w:left w:val="single" w:sz="4" w:space="0" w:color="000000"/>
              <w:bottom w:val="single" w:sz="4" w:space="0" w:color="000000"/>
              <w:right w:val="single" w:sz="4" w:space="0" w:color="000000"/>
            </w:tcBorders>
          </w:tcPr>
          <w:p w:rsidR="00B42318" w:rsidRPr="009807BC" w:rsidRDefault="00B42318">
            <w:pPr>
              <w:pStyle w:val="Normal1"/>
              <w:ind w:left="360" w:right="174"/>
              <w:jc w:val="both"/>
              <w:rPr>
                <w:color w:val="auto"/>
              </w:rPr>
            </w:pPr>
            <w:r w:rsidRPr="009807BC">
              <w:rPr>
                <w:color w:val="auto"/>
                <w:shd w:val="clear" w:color="auto" w:fill="FFFFFF"/>
              </w:rPr>
              <w:t>Поред активног одмора као једне од тема Сајма,  акценат је и на гастрономској и винској понуди, што се пре свега односи на презентацију и дегустацију карактеристичне локалне кухиње излагача. </w:t>
            </w:r>
          </w:p>
        </w:tc>
        <w:tc>
          <w:tcPr>
            <w:tcW w:w="1470" w:type="dxa"/>
            <w:tcBorders>
              <w:top w:val="single" w:sz="4" w:space="0" w:color="000000"/>
              <w:left w:val="single" w:sz="4" w:space="0" w:color="000000"/>
              <w:bottom w:val="single" w:sz="4" w:space="0" w:color="000000"/>
              <w:right w:val="single" w:sz="4" w:space="0" w:color="000000"/>
            </w:tcBorders>
            <w:vAlign w:val="center"/>
          </w:tcPr>
          <w:p w:rsidR="00B42318" w:rsidRPr="00B42318" w:rsidRDefault="00B42318">
            <w:pPr>
              <w:pStyle w:val="Normal1"/>
              <w:jc w:val="center"/>
            </w:pPr>
            <w:r>
              <w:t>50.000</w:t>
            </w:r>
          </w:p>
        </w:tc>
      </w:tr>
      <w:tr w:rsidR="001367B2">
        <w:trPr>
          <w:trHeight w:val="1040"/>
        </w:trPr>
        <w:tc>
          <w:tcPr>
            <w:tcW w:w="1965" w:type="dxa"/>
            <w:tcBorders>
              <w:top w:val="single" w:sz="4" w:space="0" w:color="000000"/>
              <w:left w:val="single" w:sz="4" w:space="0" w:color="000000"/>
              <w:bottom w:val="single" w:sz="4" w:space="0" w:color="000000"/>
              <w:right w:val="single" w:sz="4" w:space="0" w:color="000000"/>
            </w:tcBorders>
          </w:tcPr>
          <w:p w:rsidR="001367B2" w:rsidRDefault="00866C30">
            <w:pPr>
              <w:pStyle w:val="Normal1"/>
            </w:pPr>
            <w:r>
              <w:t>"</w:t>
            </w:r>
            <w:r w:rsidR="001367B2">
              <w:t>Serbia 4 Youth</w:t>
            </w:r>
            <w:r>
              <w:t>"</w:t>
            </w:r>
          </w:p>
          <w:p w:rsidR="001367B2" w:rsidRPr="001367B2" w:rsidRDefault="001367B2">
            <w:pPr>
              <w:pStyle w:val="Normal1"/>
            </w:pPr>
            <w:r>
              <w:t>Фестивал омладинског туризма</w:t>
            </w:r>
          </w:p>
        </w:tc>
        <w:tc>
          <w:tcPr>
            <w:tcW w:w="2250" w:type="dxa"/>
            <w:tcBorders>
              <w:top w:val="single" w:sz="4" w:space="0" w:color="000000"/>
              <w:left w:val="single" w:sz="4" w:space="0" w:color="000000"/>
              <w:bottom w:val="single" w:sz="4" w:space="0" w:color="000000"/>
              <w:right w:val="single" w:sz="4" w:space="0" w:color="000000"/>
            </w:tcBorders>
          </w:tcPr>
          <w:p w:rsidR="00866C30" w:rsidRDefault="00866C30">
            <w:pPr>
              <w:pStyle w:val="Normal1"/>
            </w:pPr>
          </w:p>
          <w:p w:rsidR="001367B2" w:rsidRDefault="001367B2">
            <w:pPr>
              <w:pStyle w:val="Normal1"/>
            </w:pPr>
            <w:r>
              <w:t>Београд,</w:t>
            </w:r>
          </w:p>
          <w:p w:rsidR="001367B2" w:rsidRPr="001367B2" w:rsidRDefault="001367B2">
            <w:pPr>
              <w:pStyle w:val="Normal1"/>
            </w:pPr>
            <w:r>
              <w:t>Новембар</w:t>
            </w:r>
          </w:p>
        </w:tc>
        <w:tc>
          <w:tcPr>
            <w:tcW w:w="4215" w:type="dxa"/>
            <w:tcBorders>
              <w:top w:val="single" w:sz="4" w:space="0" w:color="000000"/>
              <w:left w:val="single" w:sz="4" w:space="0" w:color="000000"/>
              <w:bottom w:val="single" w:sz="4" w:space="0" w:color="000000"/>
              <w:right w:val="single" w:sz="4" w:space="0" w:color="000000"/>
            </w:tcBorders>
          </w:tcPr>
          <w:p w:rsidR="001367B2" w:rsidRPr="00A71B87" w:rsidRDefault="001367B2">
            <w:pPr>
              <w:pStyle w:val="Normal1"/>
              <w:ind w:left="360" w:right="174"/>
              <w:jc w:val="both"/>
              <w:rPr>
                <w:rFonts w:asciiTheme="minorHAnsi" w:hAnsiTheme="minorHAnsi" w:cs="Arial"/>
                <w:color w:val="auto"/>
                <w:sz w:val="21"/>
                <w:szCs w:val="21"/>
                <w:shd w:val="clear" w:color="auto" w:fill="FFFFFF"/>
              </w:rPr>
            </w:pPr>
            <w:r>
              <w:rPr>
                <w:rFonts w:asciiTheme="minorHAnsi" w:hAnsiTheme="minorHAnsi" w:cs="Arial"/>
                <w:color w:val="auto"/>
                <w:sz w:val="21"/>
                <w:szCs w:val="21"/>
                <w:shd w:val="clear" w:color="auto" w:fill="FFFFFF"/>
              </w:rPr>
              <w:t>Фестивал омладинског туризма</w:t>
            </w:r>
            <w:r w:rsidR="00A71B87">
              <w:rPr>
                <w:rFonts w:asciiTheme="minorHAnsi" w:hAnsiTheme="minorHAnsi" w:cs="Arial"/>
                <w:color w:val="auto"/>
                <w:sz w:val="21"/>
                <w:szCs w:val="21"/>
                <w:shd w:val="clear" w:color="auto" w:fill="FFFFFF"/>
              </w:rPr>
              <w:t xml:space="preserve"> кроз забавне догађаје анимира и информише  популацију младих о понуди дестинација у Србији. На догађају се промовишу све атрактивне дестинације које желе да привуку најактивнију циљну групу туриста  који чине преко 20% укупне потрошње у туризму на глобалном нивоу (UNWTO)</w:t>
            </w:r>
          </w:p>
        </w:tc>
        <w:tc>
          <w:tcPr>
            <w:tcW w:w="1470" w:type="dxa"/>
            <w:tcBorders>
              <w:top w:val="single" w:sz="4" w:space="0" w:color="000000"/>
              <w:left w:val="single" w:sz="4" w:space="0" w:color="000000"/>
              <w:bottom w:val="single" w:sz="4" w:space="0" w:color="000000"/>
              <w:right w:val="single" w:sz="4" w:space="0" w:color="000000"/>
            </w:tcBorders>
            <w:vAlign w:val="center"/>
          </w:tcPr>
          <w:p w:rsidR="001367B2" w:rsidRPr="00A71B87" w:rsidRDefault="00A71B87">
            <w:pPr>
              <w:pStyle w:val="Normal1"/>
              <w:jc w:val="center"/>
            </w:pPr>
            <w:r>
              <w:t>200.000</w:t>
            </w:r>
          </w:p>
        </w:tc>
      </w:tr>
      <w:tr w:rsidR="00295E9A">
        <w:trPr>
          <w:trHeight w:val="1040"/>
        </w:trPr>
        <w:tc>
          <w:tcPr>
            <w:tcW w:w="1965" w:type="dxa"/>
            <w:tcBorders>
              <w:top w:val="single" w:sz="4" w:space="0" w:color="000000"/>
              <w:left w:val="single" w:sz="4" w:space="0" w:color="000000"/>
              <w:bottom w:val="single" w:sz="4" w:space="0" w:color="000000"/>
              <w:right w:val="single" w:sz="4" w:space="0" w:color="000000"/>
            </w:tcBorders>
          </w:tcPr>
          <w:p w:rsidR="001C12E7" w:rsidRDefault="001C12E7">
            <w:pPr>
              <w:pStyle w:val="Normal1"/>
            </w:pPr>
          </w:p>
          <w:p w:rsidR="00295E9A" w:rsidRDefault="00EA2877">
            <w:pPr>
              <w:pStyle w:val="Normal1"/>
            </w:pPr>
            <w:r>
              <w:t>Туристички форум</w:t>
            </w:r>
          </w:p>
        </w:tc>
        <w:tc>
          <w:tcPr>
            <w:tcW w:w="2250" w:type="dxa"/>
            <w:tcBorders>
              <w:top w:val="single" w:sz="4" w:space="0" w:color="000000"/>
              <w:left w:val="single" w:sz="4" w:space="0" w:color="000000"/>
              <w:bottom w:val="single" w:sz="4" w:space="0" w:color="000000"/>
              <w:right w:val="single" w:sz="4" w:space="0" w:color="000000"/>
            </w:tcBorders>
          </w:tcPr>
          <w:p w:rsidR="001C12E7" w:rsidRDefault="001C12E7">
            <w:pPr>
              <w:pStyle w:val="Normal1"/>
              <w:ind w:right="174"/>
              <w:jc w:val="both"/>
            </w:pPr>
          </w:p>
          <w:p w:rsidR="00295E9A" w:rsidRDefault="00EA2877">
            <w:pPr>
              <w:pStyle w:val="Normal1"/>
              <w:ind w:right="174"/>
              <w:jc w:val="both"/>
            </w:pPr>
            <w:r>
              <w:t xml:space="preserve"> Мај</w:t>
            </w:r>
          </w:p>
        </w:tc>
        <w:tc>
          <w:tcPr>
            <w:tcW w:w="421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360" w:right="174"/>
              <w:jc w:val="both"/>
            </w:pPr>
            <w:r>
              <w:t>Учешће ту</w:t>
            </w:r>
            <w:r w:rsidR="004D1DD1">
              <w:t>ристичких радника из свих тур. а</w:t>
            </w:r>
            <w:r>
              <w:t>генција и организација из Србије,бројне едукативне радионице како би се учесници форума упознали са савременим трендовима у представљању и промоцији туристичке понуде.</w:t>
            </w:r>
          </w:p>
        </w:tc>
        <w:tc>
          <w:tcPr>
            <w:tcW w:w="1470" w:type="dxa"/>
            <w:tcBorders>
              <w:top w:val="single" w:sz="4" w:space="0" w:color="000000"/>
              <w:left w:val="single" w:sz="4" w:space="0" w:color="000000"/>
              <w:bottom w:val="single" w:sz="4" w:space="0" w:color="000000"/>
              <w:right w:val="single" w:sz="4" w:space="0" w:color="000000"/>
            </w:tcBorders>
            <w:vAlign w:val="center"/>
          </w:tcPr>
          <w:p w:rsidR="00295E9A" w:rsidRDefault="00641ABF">
            <w:pPr>
              <w:pStyle w:val="Normal1"/>
              <w:jc w:val="center"/>
            </w:pPr>
            <w:r>
              <w:t>5</w:t>
            </w:r>
            <w:r w:rsidR="00EA2877">
              <w:t>0.000</w:t>
            </w:r>
          </w:p>
        </w:tc>
      </w:tr>
      <w:tr w:rsidR="00CD3777">
        <w:trPr>
          <w:trHeight w:val="1040"/>
        </w:trPr>
        <w:tc>
          <w:tcPr>
            <w:tcW w:w="1965" w:type="dxa"/>
            <w:tcBorders>
              <w:top w:val="single" w:sz="4" w:space="0" w:color="000000"/>
              <w:left w:val="single" w:sz="4" w:space="0" w:color="000000"/>
              <w:bottom w:val="single" w:sz="4" w:space="0" w:color="000000"/>
              <w:right w:val="single" w:sz="4" w:space="0" w:color="000000"/>
            </w:tcBorders>
          </w:tcPr>
          <w:p w:rsidR="001C12E7" w:rsidRDefault="001C12E7">
            <w:pPr>
              <w:pStyle w:val="Normal1"/>
            </w:pPr>
          </w:p>
          <w:p w:rsidR="00CD3777" w:rsidRDefault="009807BC">
            <w:pPr>
              <w:pStyle w:val="Normal1"/>
            </w:pPr>
            <w:r>
              <w:t>"</w:t>
            </w:r>
            <w:r w:rsidR="00CD3777">
              <w:t>Жестивал</w:t>
            </w:r>
            <w:r>
              <w:t>"</w:t>
            </w:r>
          </w:p>
          <w:p w:rsidR="000108F5" w:rsidRPr="00CD3777" w:rsidRDefault="000108F5">
            <w:pPr>
              <w:pStyle w:val="Normal1"/>
            </w:pPr>
            <w:r>
              <w:t>Међународни фестивал природе и традиције</w:t>
            </w:r>
          </w:p>
        </w:tc>
        <w:tc>
          <w:tcPr>
            <w:tcW w:w="2250" w:type="dxa"/>
            <w:tcBorders>
              <w:top w:val="single" w:sz="4" w:space="0" w:color="000000"/>
              <w:left w:val="single" w:sz="4" w:space="0" w:color="000000"/>
              <w:bottom w:val="single" w:sz="4" w:space="0" w:color="000000"/>
              <w:right w:val="single" w:sz="4" w:space="0" w:color="000000"/>
            </w:tcBorders>
          </w:tcPr>
          <w:p w:rsidR="001C12E7" w:rsidRDefault="001C12E7">
            <w:pPr>
              <w:pStyle w:val="Normal1"/>
              <w:ind w:right="174"/>
              <w:jc w:val="both"/>
            </w:pPr>
          </w:p>
          <w:p w:rsidR="00CD3777" w:rsidRDefault="00CD3777">
            <w:pPr>
              <w:pStyle w:val="Normal1"/>
              <w:ind w:right="174"/>
              <w:jc w:val="both"/>
            </w:pPr>
            <w:r>
              <w:t>Ужице,</w:t>
            </w:r>
          </w:p>
          <w:p w:rsidR="00CD3777" w:rsidRPr="00D1558F" w:rsidRDefault="00D1558F">
            <w:pPr>
              <w:pStyle w:val="Normal1"/>
              <w:ind w:right="174"/>
              <w:jc w:val="both"/>
            </w:pPr>
            <w:r>
              <w:t>Август</w:t>
            </w:r>
          </w:p>
        </w:tc>
        <w:tc>
          <w:tcPr>
            <w:tcW w:w="4215" w:type="dxa"/>
            <w:tcBorders>
              <w:top w:val="single" w:sz="4" w:space="0" w:color="000000"/>
              <w:left w:val="single" w:sz="4" w:space="0" w:color="000000"/>
              <w:bottom w:val="single" w:sz="4" w:space="0" w:color="000000"/>
              <w:right w:val="single" w:sz="4" w:space="0" w:color="000000"/>
            </w:tcBorders>
          </w:tcPr>
          <w:p w:rsidR="00CD3777" w:rsidRPr="000108F5" w:rsidRDefault="000108F5" w:rsidP="000108F5">
            <w:pPr>
              <w:pStyle w:val="Normal1"/>
              <w:ind w:right="174"/>
              <w:jc w:val="both"/>
            </w:pPr>
            <w:r>
              <w:t>На овом сајму представљају се етно туристичка домаћинства,природни традиционални органски производи,рукотворине и народне ношње, туристичке вредности општина. ТОП заједно са Општином има штанд у оквиру овог сајма на коме се представља Пожега са својим произвођачима ракије.</w:t>
            </w:r>
          </w:p>
        </w:tc>
        <w:tc>
          <w:tcPr>
            <w:tcW w:w="1470" w:type="dxa"/>
            <w:tcBorders>
              <w:top w:val="single" w:sz="4" w:space="0" w:color="000000"/>
              <w:left w:val="single" w:sz="4" w:space="0" w:color="000000"/>
              <w:bottom w:val="single" w:sz="4" w:space="0" w:color="000000"/>
              <w:right w:val="single" w:sz="4" w:space="0" w:color="000000"/>
            </w:tcBorders>
            <w:vAlign w:val="center"/>
          </w:tcPr>
          <w:p w:rsidR="00CD3777" w:rsidRPr="0054036B" w:rsidRDefault="0054036B">
            <w:pPr>
              <w:pStyle w:val="Normal1"/>
              <w:jc w:val="center"/>
            </w:pPr>
            <w:r>
              <w:t>10.000</w:t>
            </w:r>
          </w:p>
        </w:tc>
      </w:tr>
      <w:tr w:rsidR="000230A7" w:rsidTr="000230A7">
        <w:trPr>
          <w:trHeight w:val="1040"/>
        </w:trPr>
        <w:tc>
          <w:tcPr>
            <w:tcW w:w="1965" w:type="dxa"/>
            <w:tcBorders>
              <w:top w:val="single" w:sz="4" w:space="0" w:color="000000"/>
              <w:left w:val="single" w:sz="4" w:space="0" w:color="000000"/>
              <w:bottom w:val="single" w:sz="4" w:space="0" w:color="000000"/>
              <w:right w:val="single" w:sz="4" w:space="0" w:color="000000"/>
            </w:tcBorders>
          </w:tcPr>
          <w:p w:rsidR="000230A7" w:rsidRDefault="000230A7">
            <w:pPr>
              <w:pStyle w:val="Normal1"/>
            </w:pPr>
          </w:p>
          <w:p w:rsidR="001554E0" w:rsidRDefault="001554E0">
            <w:pPr>
              <w:pStyle w:val="Normal1"/>
            </w:pPr>
          </w:p>
          <w:p w:rsidR="000230A7" w:rsidRPr="0022716E" w:rsidRDefault="000230A7">
            <w:pPr>
              <w:pStyle w:val="Normal1"/>
            </w:pPr>
            <w:r>
              <w:t>Инострани сајмови</w:t>
            </w:r>
          </w:p>
        </w:tc>
        <w:tc>
          <w:tcPr>
            <w:tcW w:w="6465" w:type="dxa"/>
            <w:gridSpan w:val="2"/>
            <w:tcBorders>
              <w:top w:val="single" w:sz="4" w:space="0" w:color="000000"/>
              <w:left w:val="single" w:sz="4" w:space="0" w:color="000000"/>
              <w:bottom w:val="single" w:sz="4" w:space="0" w:color="000000"/>
              <w:right w:val="single" w:sz="4" w:space="0" w:color="000000"/>
            </w:tcBorders>
          </w:tcPr>
          <w:p w:rsidR="000230A7" w:rsidRDefault="000230A7" w:rsidP="00F71143">
            <w:pPr>
              <w:pStyle w:val="Normal1"/>
              <w:ind w:right="174"/>
              <w:jc w:val="both"/>
            </w:pPr>
          </w:p>
          <w:p w:rsidR="0054036B" w:rsidRPr="0054036B" w:rsidRDefault="000230A7" w:rsidP="00517F34">
            <w:pPr>
              <w:pStyle w:val="Normal1"/>
              <w:ind w:right="174"/>
              <w:jc w:val="both"/>
            </w:pPr>
            <w:r>
              <w:t>Значајан вид промотивних активности туристичке регије Западна Србија у иностранству представљају промоције на циљним тржиштима које су намењене организаторима путовања, туристичким агенцијама, медијима и</w:t>
            </w:r>
            <w:r w:rsidR="00517F34">
              <w:t xml:space="preserve"> потенцијалним туристима. У 2021</w:t>
            </w:r>
            <w:r>
              <w:t xml:space="preserve">. </w:t>
            </w:r>
            <w:r w:rsidR="00517F34">
              <w:t>ТО Регија</w:t>
            </w:r>
            <w:r>
              <w:t xml:space="preserve"> Западна Србија ће организовати наведене промотивне активности у сарадњи са локалним туристичким организацијама, чланицама регије и</w:t>
            </w:r>
            <w:r w:rsidR="00517F34">
              <w:t xml:space="preserve"> субјектима туристичке привреде, </w:t>
            </w:r>
            <w:r w:rsidR="00517F34">
              <w:rPr>
                <w:lang/>
              </w:rPr>
              <w:t>уколико буде боља ситуација са корона вирусом у земљи и свету.</w:t>
            </w:r>
          </w:p>
        </w:tc>
        <w:tc>
          <w:tcPr>
            <w:tcW w:w="1470" w:type="dxa"/>
            <w:tcBorders>
              <w:top w:val="single" w:sz="4" w:space="0" w:color="000000"/>
              <w:left w:val="single" w:sz="4" w:space="0" w:color="000000"/>
              <w:bottom w:val="single" w:sz="4" w:space="0" w:color="000000"/>
              <w:right w:val="single" w:sz="4" w:space="0" w:color="000000"/>
            </w:tcBorders>
            <w:vAlign w:val="center"/>
          </w:tcPr>
          <w:p w:rsidR="000230A7" w:rsidRPr="0054036B" w:rsidRDefault="00641ABF">
            <w:pPr>
              <w:pStyle w:val="Normal1"/>
              <w:jc w:val="center"/>
            </w:pPr>
            <w:r>
              <w:t>13</w:t>
            </w:r>
            <w:r w:rsidR="00D23CE1">
              <w:t>0</w:t>
            </w:r>
            <w:r w:rsidR="0054036B">
              <w:t>.000</w:t>
            </w:r>
          </w:p>
        </w:tc>
      </w:tr>
    </w:tbl>
    <w:p w:rsidR="00D23CE1" w:rsidRDefault="00D23CE1">
      <w:pPr>
        <w:pStyle w:val="Normal1"/>
        <w:rPr>
          <w:i/>
        </w:rPr>
      </w:pPr>
    </w:p>
    <w:p w:rsidR="00295E9A" w:rsidRDefault="00EA2877">
      <w:pPr>
        <w:pStyle w:val="Normal1"/>
      </w:pPr>
      <w:r>
        <w:rPr>
          <w:i/>
        </w:rPr>
        <w:t>Рок</w:t>
      </w:r>
      <w:r>
        <w:t xml:space="preserve">: током целе године </w:t>
      </w:r>
      <w:r w:rsidR="006F4507">
        <w:t xml:space="preserve">, </w:t>
      </w:r>
      <w:r>
        <w:rPr>
          <w:i/>
        </w:rPr>
        <w:t xml:space="preserve">Извршилац: </w:t>
      </w:r>
      <w:r>
        <w:t>Директор и запослени у ТОП</w:t>
      </w:r>
    </w:p>
    <w:p w:rsidR="00295E9A" w:rsidRDefault="00EA2877" w:rsidP="00402169">
      <w:pPr>
        <w:pStyle w:val="Heading1"/>
      </w:pPr>
      <w:bookmarkStart w:id="31" w:name="_Toc531863390"/>
      <w:bookmarkStart w:id="32" w:name="_Toc531868060"/>
      <w:bookmarkStart w:id="33" w:name="_Toc531936173"/>
      <w:bookmarkStart w:id="34" w:name="_Toc24616875"/>
      <w:r>
        <w:t>Информативно-пропагандна делатност</w:t>
      </w:r>
      <w:bookmarkEnd w:id="31"/>
      <w:bookmarkEnd w:id="32"/>
      <w:bookmarkEnd w:id="33"/>
      <w:bookmarkEnd w:id="34"/>
    </w:p>
    <w:p w:rsidR="00402169" w:rsidRDefault="00402169" w:rsidP="00402169">
      <w:pPr>
        <w:pStyle w:val="Normal1"/>
        <w:ind w:firstLine="720"/>
        <w:jc w:val="both"/>
        <w:rPr>
          <w:b/>
          <w:sz w:val="48"/>
          <w:szCs w:val="48"/>
        </w:rPr>
      </w:pPr>
    </w:p>
    <w:p w:rsidR="00295E9A" w:rsidRDefault="00EA2877" w:rsidP="00402169">
      <w:pPr>
        <w:pStyle w:val="Normal1"/>
        <w:ind w:firstLine="720"/>
        <w:jc w:val="both"/>
      </w:pPr>
      <w:r>
        <w:t>Информативно – прпагандни материјал (штампани и еле</w:t>
      </w:r>
      <w:r w:rsidR="00124858">
        <w:t>ктронс</w:t>
      </w:r>
      <w:r w:rsidR="00D1558F">
        <w:t>ки) који ће Т</w:t>
      </w:r>
      <w:r w:rsidR="00517F34">
        <w:t>ОП током 2021</w:t>
      </w:r>
      <w:r>
        <w:t xml:space="preserve">. године пласирати, приказаће туристичке потенцијале и производе општине Пожега кроз слике и текст. </w:t>
      </w:r>
    </w:p>
    <w:p w:rsidR="00295E9A" w:rsidRDefault="00EA2877">
      <w:pPr>
        <w:pStyle w:val="Heading3"/>
        <w:jc w:val="both"/>
      </w:pPr>
      <w:bookmarkStart w:id="35" w:name="_352p03uxn4kv" w:colFirst="0" w:colLast="0"/>
      <w:bookmarkStart w:id="36" w:name="_Toc531863391"/>
      <w:bookmarkStart w:id="37" w:name="_Toc531868061"/>
      <w:bookmarkStart w:id="38" w:name="_Toc531936174"/>
      <w:bookmarkStart w:id="39" w:name="_Toc24616876"/>
      <w:bookmarkEnd w:id="35"/>
      <w:r>
        <w:t>Информисање и односи с јавношћу</w:t>
      </w:r>
      <w:bookmarkEnd w:id="36"/>
      <w:bookmarkEnd w:id="37"/>
      <w:bookmarkEnd w:id="38"/>
      <w:bookmarkEnd w:id="39"/>
    </w:p>
    <w:p w:rsidR="00295E9A" w:rsidRDefault="00295E9A">
      <w:pPr>
        <w:pStyle w:val="Normal1"/>
        <w:ind w:firstLine="720"/>
        <w:jc w:val="both"/>
      </w:pPr>
    </w:p>
    <w:tbl>
      <w:tblPr>
        <w:tblStyle w:val="a1"/>
        <w:tblW w:w="9855" w:type="dxa"/>
        <w:tblInd w:w="135" w:type="dxa"/>
        <w:tblBorders>
          <w:top w:val="nil"/>
          <w:left w:val="nil"/>
          <w:bottom w:val="nil"/>
          <w:right w:val="nil"/>
          <w:insideH w:val="nil"/>
          <w:insideV w:val="nil"/>
        </w:tblBorders>
        <w:tblLayout w:type="fixed"/>
        <w:tblLook w:val="0000"/>
      </w:tblPr>
      <w:tblGrid>
        <w:gridCol w:w="3075"/>
        <w:gridCol w:w="2115"/>
        <w:gridCol w:w="4665"/>
      </w:tblGrid>
      <w:tr w:rsidR="00295E9A">
        <w:trPr>
          <w:trHeight w:val="200"/>
        </w:trPr>
        <w:tc>
          <w:tcPr>
            <w:tcW w:w="3075" w:type="dxa"/>
            <w:tcBorders>
              <w:top w:val="single" w:sz="4" w:space="0" w:color="000000"/>
              <w:left w:val="single" w:sz="4" w:space="0" w:color="000000"/>
              <w:bottom w:val="single" w:sz="4" w:space="0" w:color="000000"/>
              <w:right w:val="single" w:sz="4" w:space="0" w:color="000000"/>
            </w:tcBorders>
          </w:tcPr>
          <w:p w:rsidR="00295E9A" w:rsidRDefault="00EA2877">
            <w:pPr>
              <w:pStyle w:val="Normal1"/>
            </w:pPr>
            <w:r>
              <w:rPr>
                <w:b/>
              </w:rPr>
              <w:t xml:space="preserve">Активност </w:t>
            </w:r>
          </w:p>
        </w:tc>
        <w:tc>
          <w:tcPr>
            <w:tcW w:w="2115" w:type="dxa"/>
            <w:tcBorders>
              <w:top w:val="single" w:sz="4" w:space="0" w:color="000000"/>
              <w:left w:val="single" w:sz="4" w:space="0" w:color="000000"/>
              <w:bottom w:val="single" w:sz="4" w:space="0" w:color="000000"/>
              <w:right w:val="single" w:sz="4" w:space="0" w:color="000000"/>
            </w:tcBorders>
          </w:tcPr>
          <w:p w:rsidR="00295E9A" w:rsidRDefault="00EA2877">
            <w:pPr>
              <w:pStyle w:val="Normal1"/>
            </w:pPr>
            <w:r>
              <w:rPr>
                <w:b/>
              </w:rPr>
              <w:t xml:space="preserve">Ресурси </w:t>
            </w:r>
          </w:p>
        </w:tc>
        <w:tc>
          <w:tcPr>
            <w:tcW w:w="4665"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jc w:val="center"/>
            </w:pPr>
            <w:r>
              <w:rPr>
                <w:b/>
              </w:rPr>
              <w:t>Очекивани ефекти</w:t>
            </w:r>
          </w:p>
        </w:tc>
      </w:tr>
      <w:tr w:rsidR="00295E9A">
        <w:trPr>
          <w:trHeight w:val="1320"/>
        </w:trPr>
        <w:tc>
          <w:tcPr>
            <w:tcW w:w="307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141"/>
            </w:pPr>
            <w:r>
              <w:t>1. Ажурирање и одржавање Интернет презентације  и коришћење друштвених мрежа</w:t>
            </w:r>
          </w:p>
        </w:tc>
        <w:tc>
          <w:tcPr>
            <w:tcW w:w="2115" w:type="dxa"/>
            <w:tcBorders>
              <w:top w:val="single" w:sz="4" w:space="0" w:color="000000"/>
              <w:left w:val="single" w:sz="4" w:space="0" w:color="000000"/>
              <w:bottom w:val="single" w:sz="4" w:space="0" w:color="000000"/>
              <w:right w:val="single" w:sz="4" w:space="0" w:color="000000"/>
            </w:tcBorders>
          </w:tcPr>
          <w:p w:rsidR="00295E9A" w:rsidRDefault="00EA2877">
            <w:pPr>
              <w:pStyle w:val="Normal1"/>
            </w:pPr>
            <w:r>
              <w:t xml:space="preserve">Услуге програмера на изради софтвера и садржаја сајта </w:t>
            </w:r>
          </w:p>
        </w:tc>
        <w:tc>
          <w:tcPr>
            <w:tcW w:w="466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200" w:right="144"/>
              <w:jc w:val="both"/>
            </w:pPr>
            <w:r>
              <w:t>Повећање броја посетилаца на сајту ТОП, јачање имиџа Пожеге, повећање интересовања за Пожегу као туристичку дестинацију. Одржавање сајта, постављање електронских интерактивних мапа, језичких варијација и слично.</w:t>
            </w:r>
          </w:p>
        </w:tc>
      </w:tr>
      <w:tr w:rsidR="00295E9A">
        <w:trPr>
          <w:trHeight w:val="1320"/>
        </w:trPr>
        <w:tc>
          <w:tcPr>
            <w:tcW w:w="307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141"/>
            </w:pPr>
            <w:r>
              <w:t>2. Новинарски караван, домаћих или страних медија</w:t>
            </w:r>
          </w:p>
        </w:tc>
        <w:tc>
          <w:tcPr>
            <w:tcW w:w="2115" w:type="dxa"/>
            <w:tcBorders>
              <w:top w:val="single" w:sz="4" w:space="0" w:color="000000"/>
              <w:left w:val="single" w:sz="4" w:space="0" w:color="000000"/>
              <w:bottom w:val="single" w:sz="4" w:space="0" w:color="000000"/>
              <w:right w:val="single" w:sz="4" w:space="0" w:color="000000"/>
            </w:tcBorders>
          </w:tcPr>
          <w:p w:rsidR="00295E9A" w:rsidRDefault="00EA2877">
            <w:pPr>
              <w:pStyle w:val="Normal1"/>
            </w:pPr>
            <w:r>
              <w:t>Услуге смештаја и исхране код пружаоца услуга</w:t>
            </w:r>
          </w:p>
        </w:tc>
        <w:tc>
          <w:tcPr>
            <w:tcW w:w="4665" w:type="dxa"/>
            <w:tcBorders>
              <w:top w:val="single" w:sz="4" w:space="0" w:color="000000"/>
              <w:left w:val="single" w:sz="4" w:space="0" w:color="000000"/>
              <w:bottom w:val="single" w:sz="4" w:space="0" w:color="000000"/>
              <w:right w:val="single" w:sz="4" w:space="0" w:color="000000"/>
            </w:tcBorders>
          </w:tcPr>
          <w:p w:rsidR="00295E9A" w:rsidRDefault="00EA2877" w:rsidP="00AE556F">
            <w:pPr>
              <w:pStyle w:val="Normal1"/>
              <w:ind w:left="200" w:right="144"/>
              <w:jc w:val="both"/>
            </w:pPr>
            <w:r>
              <w:t>Популарисање туристичких вредности и смештајних капацитета у електронским и писаним медијима, у циљу маркетиншког позиционирања Пожеге на домаћем и страном тржишту,</w:t>
            </w:r>
          </w:p>
        </w:tc>
      </w:tr>
      <w:tr w:rsidR="00295E9A">
        <w:trPr>
          <w:trHeight w:val="1320"/>
        </w:trPr>
        <w:tc>
          <w:tcPr>
            <w:tcW w:w="307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141"/>
            </w:pPr>
            <w:r>
              <w:t>3 Конференције за штампу, саопштења, гостовањем и давањем интервјуа електронским и писаним медијима</w:t>
            </w:r>
          </w:p>
        </w:tc>
        <w:tc>
          <w:tcPr>
            <w:tcW w:w="2115" w:type="dxa"/>
            <w:tcBorders>
              <w:top w:val="single" w:sz="4" w:space="0" w:color="000000"/>
              <w:left w:val="single" w:sz="4" w:space="0" w:color="000000"/>
              <w:bottom w:val="single" w:sz="4" w:space="0" w:color="000000"/>
              <w:right w:val="single" w:sz="4" w:space="0" w:color="000000"/>
            </w:tcBorders>
          </w:tcPr>
          <w:p w:rsidR="00295E9A" w:rsidRDefault="00295E9A">
            <w:pPr>
              <w:pStyle w:val="Normal1"/>
            </w:pPr>
          </w:p>
        </w:tc>
        <w:tc>
          <w:tcPr>
            <w:tcW w:w="4665" w:type="dxa"/>
            <w:tcBorders>
              <w:top w:val="single" w:sz="4" w:space="0" w:color="000000"/>
              <w:left w:val="single" w:sz="4" w:space="0" w:color="000000"/>
              <w:bottom w:val="single" w:sz="4" w:space="0" w:color="000000"/>
              <w:right w:val="single" w:sz="4" w:space="0" w:color="000000"/>
            </w:tcBorders>
          </w:tcPr>
          <w:p w:rsidR="00295E9A" w:rsidRDefault="00EA2877" w:rsidP="00AE556F">
            <w:pPr>
              <w:pStyle w:val="Normal1"/>
              <w:ind w:left="200" w:right="144"/>
              <w:jc w:val="both"/>
            </w:pPr>
            <w:r>
              <w:t>Боља информисаност субјеката у туризму и јавности о раду ТОП. Промоција туристичких вредности општине, итд.</w:t>
            </w:r>
          </w:p>
        </w:tc>
      </w:tr>
      <w:tr w:rsidR="00E61E88">
        <w:trPr>
          <w:trHeight w:val="1320"/>
        </w:trPr>
        <w:tc>
          <w:tcPr>
            <w:tcW w:w="3075" w:type="dxa"/>
            <w:tcBorders>
              <w:top w:val="single" w:sz="4" w:space="0" w:color="000000"/>
              <w:left w:val="single" w:sz="4" w:space="0" w:color="000000"/>
              <w:bottom w:val="single" w:sz="4" w:space="0" w:color="000000"/>
              <w:right w:val="single" w:sz="4" w:space="0" w:color="000000"/>
            </w:tcBorders>
          </w:tcPr>
          <w:p w:rsidR="00E61E88" w:rsidRDefault="00E61E88">
            <w:pPr>
              <w:pStyle w:val="Normal1"/>
              <w:ind w:left="141"/>
            </w:pPr>
          </w:p>
          <w:p w:rsidR="00E61E88" w:rsidRPr="00E61E88" w:rsidRDefault="00E61E88">
            <w:pPr>
              <w:pStyle w:val="Normal1"/>
              <w:ind w:left="141"/>
            </w:pPr>
            <w:r>
              <w:t>Туристичка конференција Западна Србија</w:t>
            </w:r>
          </w:p>
        </w:tc>
        <w:tc>
          <w:tcPr>
            <w:tcW w:w="2115" w:type="dxa"/>
            <w:tcBorders>
              <w:top w:val="single" w:sz="4" w:space="0" w:color="000000"/>
              <w:left w:val="single" w:sz="4" w:space="0" w:color="000000"/>
              <w:bottom w:val="single" w:sz="4" w:space="0" w:color="000000"/>
              <w:right w:val="single" w:sz="4" w:space="0" w:color="000000"/>
            </w:tcBorders>
          </w:tcPr>
          <w:p w:rsidR="00E61E88" w:rsidRDefault="00E61E88">
            <w:pPr>
              <w:pStyle w:val="Normal1"/>
            </w:pPr>
          </w:p>
        </w:tc>
        <w:tc>
          <w:tcPr>
            <w:tcW w:w="4665" w:type="dxa"/>
            <w:tcBorders>
              <w:top w:val="single" w:sz="4" w:space="0" w:color="000000"/>
              <w:left w:val="single" w:sz="4" w:space="0" w:color="000000"/>
              <w:bottom w:val="single" w:sz="4" w:space="0" w:color="000000"/>
              <w:right w:val="single" w:sz="4" w:space="0" w:color="000000"/>
            </w:tcBorders>
          </w:tcPr>
          <w:p w:rsidR="00E61E88" w:rsidRPr="00E61E88" w:rsidRDefault="00E61E88" w:rsidP="00AE556F">
            <w:pPr>
              <w:pStyle w:val="Normal1"/>
              <w:ind w:left="200" w:right="144"/>
              <w:jc w:val="both"/>
            </w:pPr>
            <w:r>
              <w:t xml:space="preserve">Едукативна радионица и организација студијеске посете за организаторе пу товања, туристичке агенције и медије где им се презентује све лепоте Западне Србије. </w:t>
            </w:r>
          </w:p>
        </w:tc>
      </w:tr>
    </w:tbl>
    <w:p w:rsidR="00AE556F" w:rsidRDefault="00AE556F" w:rsidP="00AE556F">
      <w:pPr>
        <w:pStyle w:val="Normal1"/>
      </w:pPr>
      <w:bookmarkStart w:id="40" w:name="_Toc531863392"/>
    </w:p>
    <w:p w:rsidR="00AE556F" w:rsidRDefault="00EA2877" w:rsidP="00402169">
      <w:pPr>
        <w:pStyle w:val="Heading2"/>
      </w:pPr>
      <w:bookmarkStart w:id="41" w:name="_Toc531868062"/>
      <w:bookmarkStart w:id="42" w:name="_Toc531936175"/>
      <w:bookmarkStart w:id="43" w:name="_Toc24616877"/>
      <w:r w:rsidRPr="00AE556F">
        <w:t>Интернет презентација и друштвене мреже</w:t>
      </w:r>
      <w:bookmarkEnd w:id="40"/>
      <w:bookmarkEnd w:id="41"/>
      <w:bookmarkEnd w:id="42"/>
      <w:bookmarkEnd w:id="43"/>
    </w:p>
    <w:p w:rsidR="00402169" w:rsidRPr="00402169" w:rsidRDefault="00402169" w:rsidP="00402169">
      <w:pPr>
        <w:pStyle w:val="Normal1"/>
      </w:pPr>
    </w:p>
    <w:p w:rsidR="00295E9A" w:rsidRDefault="004D1DD1">
      <w:pPr>
        <w:pStyle w:val="Normal1"/>
        <w:jc w:val="both"/>
      </w:pPr>
      <w:r w:rsidRPr="00AE556F">
        <w:rPr>
          <w:b/>
        </w:rPr>
        <w:t>Сајт ТО Пожега</w:t>
      </w:r>
      <w:r w:rsidR="00EA2877">
        <w:t xml:space="preserve"> - </w:t>
      </w:r>
      <w:hyperlink r:id="rId12">
        <w:r w:rsidR="00EA2877">
          <w:rPr>
            <w:color w:val="0000FF"/>
            <w:u w:val="single"/>
          </w:rPr>
          <w:t>www.topoz.org.rs</w:t>
        </w:r>
      </w:hyperlink>
      <w:r w:rsidR="00EA2877">
        <w:rPr>
          <w:noProof/>
        </w:rPr>
        <w:drawing>
          <wp:anchor distT="114300" distB="114300" distL="114300" distR="114300" simplePos="0" relativeHeight="251659264" behindDoc="0" locked="0" layoutInCell="1" allowOverlap="1">
            <wp:simplePos x="0" y="0"/>
            <wp:positionH relativeFrom="margin">
              <wp:posOffset>-95249</wp:posOffset>
            </wp:positionH>
            <wp:positionV relativeFrom="paragraph">
              <wp:posOffset>85725</wp:posOffset>
            </wp:positionV>
            <wp:extent cx="1943422" cy="977582"/>
            <wp:effectExtent l="0" t="0" r="0" b="0"/>
            <wp:wrapSquare wrapText="bothSides" distT="114300" distB="114300" distL="114300" distR="11430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cstate="print"/>
                    <a:srcRect/>
                    <a:stretch>
                      <a:fillRect/>
                    </a:stretch>
                  </pic:blipFill>
                  <pic:spPr>
                    <a:xfrm>
                      <a:off x="0" y="0"/>
                      <a:ext cx="1943422" cy="977582"/>
                    </a:xfrm>
                    <a:prstGeom prst="rect">
                      <a:avLst/>
                    </a:prstGeom>
                    <a:ln/>
                  </pic:spPr>
                </pic:pic>
              </a:graphicData>
            </a:graphic>
          </wp:anchor>
        </w:drawing>
      </w:r>
    </w:p>
    <w:p w:rsidR="004D1DD1" w:rsidRDefault="00EA2877">
      <w:pPr>
        <w:pStyle w:val="Normal1"/>
        <w:jc w:val="both"/>
      </w:pPr>
      <w:r>
        <w:t>Интернет је данас вредан извор информација за туристе, тако да ће ТОП своју понуду и даље представљати и на овај начин.</w:t>
      </w:r>
    </w:p>
    <w:p w:rsidR="00295E9A" w:rsidRPr="004D1DD1" w:rsidRDefault="00EA2877">
      <w:pPr>
        <w:pStyle w:val="Normal1"/>
        <w:jc w:val="both"/>
      </w:pPr>
      <w:r>
        <w:t xml:space="preserve">Представљање целокупне туристичке понуде, културе, природе, спортских потенцијала, као и опште информације од значаја за посетиоце који долазе у општину Пожега, и даље ће бити циљ интернет презентације. </w:t>
      </w:r>
      <w:r w:rsidR="00517F34">
        <w:t>У 2021</w:t>
      </w:r>
      <w:r w:rsidR="004D1DD1">
        <w:t>.години планира се додавање текстова и фотографија о сеоском туризму и другим туристичким вредностима,као и превођење истих на енглески језик како би се инострани туристи боље информисали.</w:t>
      </w:r>
    </w:p>
    <w:p w:rsidR="004D1DD1" w:rsidRDefault="00EA2877">
      <w:pPr>
        <w:pStyle w:val="Normal1"/>
        <w:jc w:val="both"/>
        <w:rPr>
          <w:noProof/>
        </w:rPr>
      </w:pPr>
      <w:r>
        <w:tab/>
      </w:r>
      <w:r>
        <w:tab/>
      </w:r>
    </w:p>
    <w:p w:rsidR="00295E9A" w:rsidRPr="00AE556F" w:rsidRDefault="00EA2877">
      <w:pPr>
        <w:pStyle w:val="Normal1"/>
        <w:jc w:val="both"/>
        <w:rPr>
          <w:b/>
        </w:rPr>
      </w:pPr>
      <w:r w:rsidRPr="00AE556F">
        <w:rPr>
          <w:b/>
          <w:noProof/>
        </w:rPr>
        <w:drawing>
          <wp:anchor distT="0" distB="0" distL="114300" distR="114300" simplePos="0" relativeHeight="251660288" behindDoc="0" locked="0" layoutInCell="1" allowOverlap="1">
            <wp:simplePos x="0" y="0"/>
            <wp:positionH relativeFrom="margin">
              <wp:posOffset>-114299</wp:posOffset>
            </wp:positionH>
            <wp:positionV relativeFrom="paragraph">
              <wp:posOffset>171450</wp:posOffset>
            </wp:positionV>
            <wp:extent cx="1943100" cy="657225"/>
            <wp:effectExtent l="0" t="0" r="0" b="0"/>
            <wp:wrapSquare wrapText="bothSides" distT="0" distB="0" distL="114300" distR="11430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cstate="print"/>
                    <a:srcRect/>
                    <a:stretch>
                      <a:fillRect/>
                    </a:stretch>
                  </pic:blipFill>
                  <pic:spPr>
                    <a:xfrm>
                      <a:off x="0" y="0"/>
                      <a:ext cx="1943100" cy="657225"/>
                    </a:xfrm>
                    <a:prstGeom prst="rect">
                      <a:avLst/>
                    </a:prstGeom>
                    <a:ln/>
                  </pic:spPr>
                </pic:pic>
              </a:graphicData>
            </a:graphic>
          </wp:anchor>
        </w:drawing>
      </w:r>
      <w:r w:rsidR="000D6103" w:rsidRPr="00AE556F">
        <w:rPr>
          <w:b/>
        </w:rPr>
        <w:t xml:space="preserve">Facebook </w:t>
      </w:r>
    </w:p>
    <w:p w:rsidR="000D6103" w:rsidRDefault="00517F34">
      <w:pPr>
        <w:pStyle w:val="Normal1"/>
        <w:jc w:val="both"/>
      </w:pPr>
      <w:r>
        <w:t>ТОП ће у 2021</w:t>
      </w:r>
      <w:r w:rsidR="00EA2877">
        <w:t>.</w:t>
      </w:r>
      <w:r w:rsidR="00060964">
        <w:t>год.</w:t>
      </w:r>
      <w:r w:rsidR="00EA2877">
        <w:t xml:space="preserve"> свакако користити ову друштвену мрежу ради размене информација са заинтересованим за туризам, брзо информисање о дешавањима у туризму Пожеге,</w:t>
      </w:r>
      <w:r w:rsidR="00060964">
        <w:t>манифестацијама,</w:t>
      </w:r>
      <w:r w:rsidR="00EA2877">
        <w:t xml:space="preserve"> постављање нај</w:t>
      </w:r>
      <w:r w:rsidR="00060964">
        <w:t>новијих фотографија Пожеге.</w:t>
      </w:r>
      <w:r w:rsidR="00EA2877">
        <w:t>Одржавање и ажурирање ове странице вршe запослени у ТОП.</w:t>
      </w:r>
    </w:p>
    <w:p w:rsidR="00295E9A" w:rsidRPr="000D6103" w:rsidRDefault="00AE556F">
      <w:pPr>
        <w:pStyle w:val="Normal1"/>
        <w:jc w:val="both"/>
      </w:pPr>
      <w:r>
        <w:t>Пратите нас на званичној Facebook</w:t>
      </w:r>
      <w:r w:rsidR="000D6103">
        <w:t xml:space="preserve"> страници: Туристичка Организација Пожега</w:t>
      </w:r>
    </w:p>
    <w:p w:rsidR="00295E9A" w:rsidRDefault="00295E9A">
      <w:pPr>
        <w:pStyle w:val="Normal1"/>
        <w:ind w:firstLine="720"/>
        <w:jc w:val="both"/>
      </w:pPr>
    </w:p>
    <w:p w:rsidR="00060964" w:rsidRPr="00AE556F" w:rsidRDefault="00AE556F" w:rsidP="009A1D07">
      <w:pPr>
        <w:pStyle w:val="Normal1"/>
        <w:tabs>
          <w:tab w:val="left" w:pos="3646"/>
        </w:tabs>
        <w:rPr>
          <w:b/>
        </w:rPr>
      </w:pPr>
      <w:r w:rsidRPr="00AE556F">
        <w:rPr>
          <w:b/>
        </w:rPr>
        <w:t>Ins</w:t>
      </w:r>
      <w:r w:rsidR="00214D3C">
        <w:rPr>
          <w:b/>
        </w:rPr>
        <w:t>t</w:t>
      </w:r>
      <w:r w:rsidRPr="00AE556F">
        <w:rPr>
          <w:b/>
        </w:rPr>
        <w:t>agram</w:t>
      </w:r>
      <w:r w:rsidR="00060964" w:rsidRPr="00AE556F">
        <w:rPr>
          <w:b/>
          <w:noProof/>
        </w:rPr>
        <w:drawing>
          <wp:anchor distT="0" distB="0" distL="114300" distR="114300" simplePos="0" relativeHeight="251661312" behindDoc="0" locked="0" layoutInCell="1" allowOverlap="1">
            <wp:simplePos x="0" y="0"/>
            <wp:positionH relativeFrom="column">
              <wp:posOffset>57717</wp:posOffset>
            </wp:positionH>
            <wp:positionV relativeFrom="paragraph">
              <wp:posOffset>-2297</wp:posOffset>
            </wp:positionV>
            <wp:extent cx="1839771" cy="817124"/>
            <wp:effectExtent l="19050" t="0" r="8079" b="0"/>
            <wp:wrapSquare wrapText="bothSides"/>
            <wp:docPr id="5" name="Picture 4" descr="novi-logo-instagram-890x3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i-logo-instagram-890x395.png"/>
                    <pic:cNvPicPr/>
                  </pic:nvPicPr>
                  <pic:blipFill>
                    <a:blip r:embed="rId15" cstate="print"/>
                    <a:stretch>
                      <a:fillRect/>
                    </a:stretch>
                  </pic:blipFill>
                  <pic:spPr>
                    <a:xfrm>
                      <a:off x="0" y="0"/>
                      <a:ext cx="1839771" cy="817124"/>
                    </a:xfrm>
                    <a:prstGeom prst="rect">
                      <a:avLst/>
                    </a:prstGeom>
                  </pic:spPr>
                </pic:pic>
              </a:graphicData>
            </a:graphic>
          </wp:anchor>
        </w:drawing>
      </w:r>
    </w:p>
    <w:p w:rsidR="00295E9A" w:rsidRPr="000D6103" w:rsidRDefault="00060964" w:rsidP="000D6103">
      <w:pPr>
        <w:pStyle w:val="Normal1"/>
        <w:jc w:val="both"/>
      </w:pPr>
      <w:r>
        <w:t>ТОП користи</w:t>
      </w:r>
      <w:r w:rsidR="00EA2877">
        <w:t xml:space="preserve"> ову друштвену мрежу ради </w:t>
      </w:r>
      <w:r>
        <w:t xml:space="preserve">објављивања лепих фотографија и </w:t>
      </w:r>
      <w:r w:rsidR="00EA2877">
        <w:t>пласирања вести о дешавањима у Пожеги.</w:t>
      </w:r>
      <w:r>
        <w:t xml:space="preserve"> Пратите нас на</w:t>
      </w:r>
      <w:r w:rsidR="000D6103">
        <w:t>: instagram/ topozega</w:t>
      </w:r>
    </w:p>
    <w:p w:rsidR="00295E9A" w:rsidRDefault="00295E9A" w:rsidP="009A1D07">
      <w:pPr>
        <w:pStyle w:val="Normal1"/>
      </w:pPr>
    </w:p>
    <w:p w:rsidR="00762BE2" w:rsidRDefault="00762BE2" w:rsidP="00762BE2">
      <w:pPr>
        <w:pStyle w:val="Heading2"/>
        <w:jc w:val="both"/>
      </w:pPr>
      <w:bookmarkStart w:id="44" w:name="_Toc531936176"/>
      <w:bookmarkStart w:id="45" w:name="_Toc24616878"/>
      <w:r>
        <w:t>Информативно-пропагандни материјал</w:t>
      </w:r>
      <w:bookmarkEnd w:id="44"/>
      <w:bookmarkEnd w:id="45"/>
    </w:p>
    <w:p w:rsidR="001C12E7" w:rsidRPr="001C12E7" w:rsidRDefault="001C12E7" w:rsidP="001C12E7">
      <w:pPr>
        <w:pStyle w:val="Normal1"/>
      </w:pPr>
    </w:p>
    <w:p w:rsidR="00762BE2" w:rsidRDefault="00762BE2" w:rsidP="00762BE2">
      <w:pPr>
        <w:pStyle w:val="Normal1"/>
      </w:pPr>
      <w:r>
        <w:t>Информативно-пропагандни материјал ће се искључиво користити у сврху промоције туристичких вредности општине Пожега.</w:t>
      </w:r>
    </w:p>
    <w:p w:rsidR="00762BE2" w:rsidRPr="004F4E3E" w:rsidRDefault="00762BE2" w:rsidP="00762BE2">
      <w:pPr>
        <w:pStyle w:val="Normal1"/>
      </w:pPr>
    </w:p>
    <w:p w:rsidR="00762BE2" w:rsidRDefault="00762BE2" w:rsidP="00762BE2">
      <w:pPr>
        <w:pStyle w:val="Normal1"/>
      </w:pPr>
      <w:r>
        <w:t>Планира се, а ускладу финансиским планом, штампа следећег материјала:</w:t>
      </w:r>
    </w:p>
    <w:p w:rsidR="000230A7" w:rsidRPr="000230A7" w:rsidRDefault="000230A7" w:rsidP="00762BE2">
      <w:pPr>
        <w:pStyle w:val="Normal1"/>
      </w:pPr>
    </w:p>
    <w:p w:rsidR="00762BE2" w:rsidRDefault="00517F34" w:rsidP="00762BE2">
      <w:pPr>
        <w:pStyle w:val="Normal1"/>
        <w:numPr>
          <w:ilvl w:val="0"/>
          <w:numId w:val="3"/>
        </w:numPr>
      </w:pPr>
      <w:r>
        <w:t>Штампање новог туристичког водича Пожеге са најновијим професионалним фотографијама</w:t>
      </w:r>
    </w:p>
    <w:p w:rsidR="00762BE2" w:rsidRDefault="00762BE2" w:rsidP="00762BE2">
      <w:pPr>
        <w:pStyle w:val="Normal1"/>
        <w:numPr>
          <w:ilvl w:val="0"/>
          <w:numId w:val="3"/>
        </w:numPr>
      </w:pPr>
      <w:r>
        <w:t>Доштампавање предходних издања према потреби,</w:t>
      </w:r>
    </w:p>
    <w:p w:rsidR="00762BE2" w:rsidRDefault="00762BE2" w:rsidP="00762BE2">
      <w:pPr>
        <w:pStyle w:val="Normal1"/>
        <w:numPr>
          <w:ilvl w:val="0"/>
          <w:numId w:val="3"/>
        </w:numPr>
      </w:pPr>
      <w:r>
        <w:t>Израда фотодокументације за поједине туристичке ресурсе.</w:t>
      </w:r>
    </w:p>
    <w:p w:rsidR="00762BE2" w:rsidRPr="0022716E" w:rsidRDefault="00762BE2" w:rsidP="000230A7">
      <w:pPr>
        <w:pStyle w:val="Normal1"/>
        <w:numPr>
          <w:ilvl w:val="0"/>
          <w:numId w:val="3"/>
        </w:numPr>
      </w:pPr>
      <w:r>
        <w:t>Набавка промотивних кеса, блокчића, хемијски</w:t>
      </w:r>
    </w:p>
    <w:p w:rsidR="0022716E" w:rsidRPr="004B34B0" w:rsidRDefault="0022716E" w:rsidP="00762BE2">
      <w:pPr>
        <w:pStyle w:val="Normal1"/>
        <w:numPr>
          <w:ilvl w:val="0"/>
          <w:numId w:val="3"/>
        </w:numPr>
      </w:pPr>
      <w:r>
        <w:t>Штампање промотивних мајица за п</w:t>
      </w:r>
      <w:r w:rsidR="00517F34">
        <w:t>отребе свих манифестација у 2021</w:t>
      </w:r>
      <w:r>
        <w:t>.години</w:t>
      </w:r>
    </w:p>
    <w:p w:rsidR="00517F34" w:rsidRPr="00517F34" w:rsidRDefault="004B34B0" w:rsidP="00517F34">
      <w:pPr>
        <w:pStyle w:val="Normal1"/>
        <w:numPr>
          <w:ilvl w:val="0"/>
          <w:numId w:val="3"/>
        </w:numPr>
      </w:pPr>
      <w:r>
        <w:t xml:space="preserve">Штампа </w:t>
      </w:r>
      <w:r w:rsidR="00517F34">
        <w:rPr>
          <w:lang/>
        </w:rPr>
        <w:t>туристичке карте Пожеге са новим планом града који је потребан свим туристима који први пут посете наш град.</w:t>
      </w:r>
    </w:p>
    <w:p w:rsidR="00517F34" w:rsidRDefault="00517F34" w:rsidP="00517F34">
      <w:pPr>
        <w:pStyle w:val="Normal1"/>
        <w:ind w:left="360"/>
      </w:pPr>
    </w:p>
    <w:p w:rsidR="00762BE2" w:rsidRDefault="00762BE2" w:rsidP="00517F34">
      <w:pPr>
        <w:pStyle w:val="Normal1"/>
        <w:ind w:left="360"/>
      </w:pPr>
      <w:r>
        <w:t xml:space="preserve">Промотивни материјал ТОП (брошуре, публикације, каталози, мапе, флајери, рекламне кесе, фасцикле, сувенири и др.) дистрибуирају се преко инфо центара ТОС-а, на сајмовима, и туристичким  манифестацијама, На захтев државних органа и других заинтересованих организација, ТОП обезбеђује промотивни материјал за међународне скупове и делегације.  </w:t>
      </w:r>
    </w:p>
    <w:p w:rsidR="00762BE2" w:rsidRDefault="00762BE2" w:rsidP="00762BE2">
      <w:pPr>
        <w:pStyle w:val="Heading2"/>
        <w:jc w:val="both"/>
      </w:pPr>
      <w:bookmarkStart w:id="46" w:name="_Toc531936177"/>
      <w:bookmarkStart w:id="47" w:name="_Toc24616879"/>
      <w:r>
        <w:t>Праћење туристичког промета и истраживање тржишта</w:t>
      </w:r>
      <w:bookmarkEnd w:id="46"/>
      <w:bookmarkEnd w:id="47"/>
    </w:p>
    <w:p w:rsidR="00762BE2" w:rsidRDefault="00762BE2" w:rsidP="00762BE2">
      <w:pPr>
        <w:pStyle w:val="Normal1"/>
        <w:jc w:val="both"/>
      </w:pPr>
      <w:r>
        <w:t>Аналитички рад ТОП, се огледа и у анкетама које повремено спроводи ради  прикупљања значајних информација о туристичкој понуди. Информације о квалитету туристичке понуде представљају основ планске активности ради унапређења квалитет</w:t>
      </w:r>
      <w:r w:rsidR="00517F34">
        <w:t>а туристичке понуде. У току 2021</w:t>
      </w:r>
      <w:r>
        <w:t>. спроводиће се анкетне активности, као и анализа прикупљених информација од туриста  који су смештени на територији општине, путем web сајта, facebook странице и других видова комуникације.</w:t>
      </w:r>
    </w:p>
    <w:p w:rsidR="00762BE2" w:rsidRPr="004F4E3E" w:rsidRDefault="00762BE2" w:rsidP="00762BE2">
      <w:pPr>
        <w:pStyle w:val="Heading2"/>
      </w:pPr>
      <w:bookmarkStart w:id="48" w:name="_Toc531936178"/>
      <w:bookmarkStart w:id="49" w:name="_Toc24616880"/>
      <w:r w:rsidRPr="004F4E3E">
        <w:t>Медијска промоција Пожеге</w:t>
      </w:r>
      <w:bookmarkEnd w:id="48"/>
      <w:bookmarkEnd w:id="49"/>
    </w:p>
    <w:p w:rsidR="00762BE2" w:rsidRDefault="00762BE2" w:rsidP="00762BE2">
      <w:pPr>
        <w:pStyle w:val="Normal1"/>
        <w:jc w:val="both"/>
      </w:pPr>
      <w:r>
        <w:t xml:space="preserve">Један од главних задатака Туристичке Организације Пожега је медијско промовисање своје општине, учешће на конференцијама за новинаре и помоћ при снимању туристичких емисија на територији општине Пожега. </w:t>
      </w:r>
    </w:p>
    <w:p w:rsidR="00641ABF" w:rsidRDefault="0022716E" w:rsidP="00762BE2">
      <w:pPr>
        <w:pStyle w:val="Normal1"/>
        <w:jc w:val="both"/>
      </w:pPr>
      <w:r>
        <w:t>У плану је интезивније промовисање општине Пожега и туристичких локалитета на РТС</w:t>
      </w:r>
      <w:r w:rsidR="00CB1602">
        <w:t xml:space="preserve"> 1, као најгледанијем јавном сервису у циљу привлачења што већег броја туриста у нашу</w:t>
      </w:r>
      <w:r w:rsidR="0088417D">
        <w:t xml:space="preserve"> општину. Циљ је такође стварање</w:t>
      </w:r>
      <w:r w:rsidR="00CB1602">
        <w:t xml:space="preserve"> што лепшег имиџа нашег града и што боља презентација наших села ,производа домаће радиности, манифестација и свега онога што Пожега може понудити туристима.</w:t>
      </w:r>
      <w:r w:rsidR="00641ABF">
        <w:t xml:space="preserve"> У плану су следећи медијски пројекти:</w:t>
      </w:r>
    </w:p>
    <w:p w:rsidR="00641ABF" w:rsidRPr="00641ABF" w:rsidRDefault="00641ABF" w:rsidP="00762BE2">
      <w:pPr>
        <w:pStyle w:val="Normal1"/>
        <w:jc w:val="both"/>
      </w:pPr>
    </w:p>
    <w:p w:rsidR="00641ABF" w:rsidRPr="00641ABF" w:rsidRDefault="00641ABF" w:rsidP="00641ABF">
      <w:pPr>
        <w:pStyle w:val="Normal1"/>
        <w:numPr>
          <w:ilvl w:val="0"/>
          <w:numId w:val="18"/>
        </w:numPr>
        <w:jc w:val="both"/>
      </w:pPr>
      <w:r>
        <w:t>Снимање Шаренице</w:t>
      </w:r>
      <w:r w:rsidR="00BE157A">
        <w:t xml:space="preserve"> о Пожеги</w:t>
      </w:r>
      <w:r w:rsidR="00517F34">
        <w:t>или емисија сличног формата</w:t>
      </w:r>
      <w:r w:rsidR="00517F34">
        <w:rPr>
          <w:lang/>
        </w:rPr>
        <w:t xml:space="preserve"> на телевизијама са националном фреквенцијом</w:t>
      </w:r>
    </w:p>
    <w:p w:rsidR="00641ABF" w:rsidRPr="00641ABF" w:rsidRDefault="00641ABF" w:rsidP="00517F34">
      <w:pPr>
        <w:pStyle w:val="Normal1"/>
        <w:numPr>
          <w:ilvl w:val="0"/>
          <w:numId w:val="18"/>
        </w:numPr>
        <w:jc w:val="both"/>
      </w:pPr>
      <w:r>
        <w:t>Го</w:t>
      </w:r>
      <w:r w:rsidR="00517F34">
        <w:t>стовање РТС каравана или других музичких емисија</w:t>
      </w:r>
      <w:r>
        <w:t xml:space="preserve"> са промовисањем певача из нашег краја</w:t>
      </w:r>
    </w:p>
    <w:p w:rsidR="00830EE0" w:rsidRDefault="00830EE0" w:rsidP="00830EE0">
      <w:pPr>
        <w:pStyle w:val="Heading2"/>
        <w:jc w:val="both"/>
      </w:pPr>
      <w:bookmarkStart w:id="50" w:name="_Toc531936179"/>
      <w:bookmarkStart w:id="51" w:name="_Toc24616881"/>
      <w:bookmarkStart w:id="52" w:name="_Toc531863393"/>
      <w:bookmarkStart w:id="53" w:name="_Toc531868063"/>
      <w:r>
        <w:t>Програми туристичке понуде општине Пожега</w:t>
      </w:r>
      <w:bookmarkEnd w:id="50"/>
      <w:bookmarkEnd w:id="51"/>
    </w:p>
    <w:p w:rsidR="00830EE0" w:rsidRDefault="00830EE0" w:rsidP="00830EE0">
      <w:pPr>
        <w:pStyle w:val="Normal1"/>
        <w:jc w:val="both"/>
      </w:pPr>
    </w:p>
    <w:p w:rsidR="00830EE0" w:rsidRDefault="00830EE0" w:rsidP="00830EE0">
      <w:pPr>
        <w:pStyle w:val="Normal1"/>
        <w:jc w:val="both"/>
      </w:pPr>
      <w:r>
        <w:tab/>
        <w:t>Програми које Т</w:t>
      </w:r>
      <w:r w:rsidR="00517F34">
        <w:t>ОП планира развијати у току 2021</w:t>
      </w:r>
      <w:r>
        <w:t>. године су:</w:t>
      </w:r>
    </w:p>
    <w:p w:rsidR="00830EE0" w:rsidRDefault="00830EE0" w:rsidP="00830EE0">
      <w:pPr>
        <w:pStyle w:val="Normal1"/>
        <w:jc w:val="both"/>
      </w:pPr>
    </w:p>
    <w:p w:rsidR="00830EE0" w:rsidRDefault="00830EE0" w:rsidP="00830EE0">
      <w:pPr>
        <w:pStyle w:val="Normal1"/>
        <w:numPr>
          <w:ilvl w:val="0"/>
          <w:numId w:val="1"/>
        </w:numPr>
        <w:jc w:val="both"/>
      </w:pPr>
      <w:r>
        <w:t>Догађаји (манифестације) као активности ограниченог трајања биће важан начин промовисања туризма општине Пожега и стимулација за долазак туриста (културне манифестације, уметност и забава, сајмови, спортска такмичења, семинари и сл.)</w:t>
      </w:r>
    </w:p>
    <w:p w:rsidR="00830EE0" w:rsidRDefault="00830EE0" w:rsidP="00830EE0">
      <w:pPr>
        <w:pStyle w:val="Normal1"/>
        <w:numPr>
          <w:ilvl w:val="0"/>
          <w:numId w:val="1"/>
        </w:numPr>
        <w:jc w:val="both"/>
      </w:pPr>
      <w:r>
        <w:t>Рурални туризам ће се односити на спектар активности, услуга и додатних садржаја у организацији лока</w:t>
      </w:r>
      <w:r w:rsidR="00517F34">
        <w:t>лног становништва. ТОП ће у 2021</w:t>
      </w:r>
      <w:r>
        <w:t xml:space="preserve">. години промовисати овај вид туризма са акцентом на породична газдинства са циљем да се привуче што већи број туриста и створе додатни приходи. Овај производ базира се на принципима одрживости, туристима нуди елементе сеоске средине, природу, те презентује традиционалну гостопримство и животне вредности локалног становништва. </w:t>
      </w:r>
    </w:p>
    <w:p w:rsidR="00295E9A" w:rsidRPr="00A1212B" w:rsidRDefault="00EA2877">
      <w:pPr>
        <w:pStyle w:val="Heading1"/>
        <w:jc w:val="both"/>
        <w:rPr>
          <w:sz w:val="40"/>
          <w:szCs w:val="40"/>
        </w:rPr>
      </w:pPr>
      <w:bookmarkStart w:id="54" w:name="_Toc531863394"/>
      <w:bookmarkStart w:id="55" w:name="_Toc531868064"/>
      <w:bookmarkStart w:id="56" w:name="_Toc531936180"/>
      <w:bookmarkStart w:id="57" w:name="_Toc24616882"/>
      <w:bookmarkEnd w:id="52"/>
      <w:bookmarkEnd w:id="53"/>
      <w:r w:rsidRPr="00A1212B">
        <w:rPr>
          <w:sz w:val="40"/>
          <w:szCs w:val="40"/>
        </w:rPr>
        <w:t>Подстицање програма изградње туристичке инфраструктуре и уређења простора</w:t>
      </w:r>
      <w:bookmarkEnd w:id="54"/>
      <w:bookmarkEnd w:id="55"/>
      <w:bookmarkEnd w:id="56"/>
      <w:bookmarkEnd w:id="57"/>
    </w:p>
    <w:p w:rsidR="00295E9A" w:rsidRDefault="00EA2877">
      <w:pPr>
        <w:pStyle w:val="Heading2"/>
        <w:jc w:val="both"/>
      </w:pPr>
      <w:bookmarkStart w:id="58" w:name="_Toc531863395"/>
      <w:bookmarkStart w:id="59" w:name="_Toc531868065"/>
      <w:bookmarkStart w:id="60" w:name="_Toc531936181"/>
      <w:bookmarkStart w:id="61" w:name="_Toc24616883"/>
      <w:r>
        <w:t>Побољшање и развој квалитета и квантитета смештаја</w:t>
      </w:r>
      <w:bookmarkEnd w:id="58"/>
      <w:bookmarkEnd w:id="59"/>
      <w:bookmarkEnd w:id="60"/>
      <w:bookmarkEnd w:id="61"/>
    </w:p>
    <w:p w:rsidR="00295E9A" w:rsidRDefault="00295E9A">
      <w:pPr>
        <w:pStyle w:val="Normal1"/>
        <w:jc w:val="both"/>
      </w:pPr>
    </w:p>
    <w:p w:rsidR="00295E9A" w:rsidRDefault="00EA2877">
      <w:pPr>
        <w:pStyle w:val="Normal1"/>
        <w:jc w:val="both"/>
      </w:pPr>
      <w:r>
        <w:t xml:space="preserve">Туристичка организација Пожеге ће својим активностима током  године утицати на стварање услова за повећање конкурентности, као и побољшање система смештаја (квалитета и квантитета), као и интезивнија промоција истих на домаћем и иностраном тржишту.  </w:t>
      </w:r>
    </w:p>
    <w:p w:rsidR="00295E9A" w:rsidRDefault="00EA2877">
      <w:pPr>
        <w:pStyle w:val="Normal1"/>
        <w:jc w:val="both"/>
      </w:pPr>
      <w:r>
        <w:tab/>
      </w:r>
    </w:p>
    <w:p w:rsidR="00295E9A" w:rsidRDefault="00EA2877">
      <w:pPr>
        <w:pStyle w:val="Normal1"/>
        <w:jc w:val="both"/>
      </w:pPr>
      <w:r>
        <w:t>Такође, један од главних циљева ове активности биће и повећање сарадње између власника смештајних капацитета са јавним сектором, туристичким агенцијама и другим деловима туристичког тржишта.</w:t>
      </w:r>
    </w:p>
    <w:p w:rsidR="00295E9A" w:rsidRDefault="00EA2877">
      <w:pPr>
        <w:pStyle w:val="Heading2"/>
      </w:pPr>
      <w:bookmarkStart w:id="62" w:name="_Toc531863396"/>
      <w:bookmarkStart w:id="63" w:name="_Toc531868066"/>
      <w:bookmarkStart w:id="64" w:name="_Toc531936182"/>
      <w:bookmarkStart w:id="65" w:name="_Toc24616884"/>
      <w:r>
        <w:t>Учешће на пројектима из области туризма</w:t>
      </w:r>
      <w:bookmarkEnd w:id="62"/>
      <w:bookmarkEnd w:id="63"/>
      <w:bookmarkEnd w:id="64"/>
      <w:bookmarkEnd w:id="65"/>
    </w:p>
    <w:p w:rsidR="00295E9A" w:rsidRDefault="00295E9A">
      <w:pPr>
        <w:pStyle w:val="Normal1"/>
        <w:jc w:val="both"/>
      </w:pPr>
    </w:p>
    <w:p w:rsidR="00295E9A" w:rsidRDefault="00825BE3">
      <w:pPr>
        <w:pStyle w:val="Normal1"/>
        <w:jc w:val="both"/>
      </w:pPr>
      <w:r>
        <w:t>ТОП ће у 2021</w:t>
      </w:r>
      <w:r w:rsidR="00EA2877">
        <w:t>.своје пројектне активности базирати на аплицирању и партнерству у следећим пројектним линијама :</w:t>
      </w:r>
    </w:p>
    <w:p w:rsidR="00295E9A" w:rsidRDefault="009858C4">
      <w:pPr>
        <w:pStyle w:val="Normal1"/>
        <w:numPr>
          <w:ilvl w:val="0"/>
          <w:numId w:val="1"/>
        </w:numPr>
        <w:jc w:val="both"/>
      </w:pPr>
      <w:r>
        <w:t>Конкурси Министарства</w:t>
      </w:r>
      <w:r w:rsidR="00EA2877">
        <w:t xml:space="preserve"> трговине, туризма и телекомуникација</w:t>
      </w:r>
    </w:p>
    <w:p w:rsidR="00295E9A" w:rsidRPr="001C201D" w:rsidRDefault="00295E9A" w:rsidP="00FA64AC">
      <w:pPr>
        <w:pStyle w:val="Normal1"/>
        <w:ind w:left="360"/>
        <w:jc w:val="both"/>
      </w:pPr>
    </w:p>
    <w:p w:rsidR="001C201D" w:rsidRDefault="00D76E1D">
      <w:pPr>
        <w:pStyle w:val="Normal1"/>
        <w:numPr>
          <w:ilvl w:val="0"/>
          <w:numId w:val="1"/>
        </w:numPr>
        <w:jc w:val="both"/>
      </w:pPr>
      <w:r>
        <w:t>ИПА фондови Европске Уније- прекогранична сарадња</w:t>
      </w:r>
    </w:p>
    <w:p w:rsidR="00BE157A" w:rsidRDefault="00BE157A">
      <w:pPr>
        <w:pStyle w:val="Heading3"/>
      </w:pPr>
      <w:bookmarkStart w:id="66" w:name="_Toc531863397"/>
      <w:bookmarkStart w:id="67" w:name="_Toc531868067"/>
      <w:bookmarkStart w:id="68" w:name="_Toc531936183"/>
    </w:p>
    <w:p w:rsidR="00295E9A" w:rsidRDefault="00EA2877">
      <w:pPr>
        <w:pStyle w:val="Heading3"/>
      </w:pPr>
      <w:bookmarkStart w:id="69" w:name="_Toc24616885"/>
      <w:r>
        <w:t>Конкурси МТТ</w:t>
      </w:r>
      <w:bookmarkEnd w:id="66"/>
      <w:bookmarkEnd w:id="67"/>
      <w:bookmarkEnd w:id="68"/>
      <w:bookmarkEnd w:id="69"/>
    </w:p>
    <w:p w:rsidR="009858C4" w:rsidRPr="009858C4" w:rsidRDefault="00EA2877">
      <w:pPr>
        <w:pStyle w:val="Normal1"/>
        <w:jc w:val="both"/>
      </w:pPr>
      <w:r>
        <w:t>Министарство трговине,туризма и телекомуникација  последњих година расписује Конкурс</w:t>
      </w:r>
      <w:r w:rsidR="009858C4">
        <w:t>и</w:t>
      </w:r>
      <w:r>
        <w:t xml:space="preserve"> за доделу субвенција</w:t>
      </w:r>
      <w:r w:rsidR="009858C4">
        <w:t xml:space="preserve"> и дотација намењених </w:t>
      </w:r>
      <w:r>
        <w:t xml:space="preserve"> за пројекте развоја туризма</w:t>
      </w:r>
      <w:r w:rsidR="009858C4">
        <w:t xml:space="preserve"> у наредној години</w:t>
      </w:r>
      <w:r>
        <w:t>.</w:t>
      </w:r>
    </w:p>
    <w:p w:rsidR="00295E9A" w:rsidRDefault="00EA2877">
      <w:pPr>
        <w:pStyle w:val="Normal1"/>
        <w:jc w:val="both"/>
      </w:pPr>
      <w:r>
        <w:t>Право на коришћење бесповратних средстава за пројекте развоја туризма имају туристичке организације, дестинацијске менаџмент организације, привредна друштва, предузећа, односно друге организације и институције чији је оснивач Влада или јединица локалне самоуправе, као и правна лица која управљају туристичким просторима и објектима туристичке инфраструктуре. Право на коришћење кредитних средстава могу остварити физичка лица као и мала и средња предузећа из области туризма.</w:t>
      </w:r>
    </w:p>
    <w:p w:rsidR="009522A9" w:rsidRPr="00B42318" w:rsidRDefault="00B42318">
      <w:pPr>
        <w:pStyle w:val="Normal1"/>
        <w:jc w:val="both"/>
      </w:pPr>
      <w:r>
        <w:t>.</w:t>
      </w:r>
    </w:p>
    <w:p w:rsidR="00295E9A" w:rsidRDefault="00295E9A">
      <w:pPr>
        <w:pStyle w:val="Normal1"/>
        <w:jc w:val="both"/>
      </w:pPr>
    </w:p>
    <w:p w:rsidR="00295E9A" w:rsidRDefault="00EA2877">
      <w:pPr>
        <w:pStyle w:val="Normal1"/>
        <w:jc w:val="both"/>
      </w:pPr>
      <w:r>
        <w:t>ТОП ће учествовати са пројектом за:</w:t>
      </w:r>
    </w:p>
    <w:p w:rsidR="00295E9A" w:rsidRDefault="00EA2877">
      <w:pPr>
        <w:pStyle w:val="Normal1"/>
        <w:numPr>
          <w:ilvl w:val="0"/>
          <w:numId w:val="5"/>
        </w:numPr>
        <w:spacing w:before="280" w:after="280"/>
        <w:jc w:val="both"/>
      </w:pPr>
      <w:r>
        <w:t>реконструкцију и изградњу инфраструктурних објеката од посебног значаја за разв</w:t>
      </w:r>
      <w:r w:rsidR="00A613F3">
        <w:t>ој туризма у нашој општини</w:t>
      </w:r>
      <w:r w:rsidR="00B42318">
        <w:t>, пре свега акценат је на Спомен-комплексу књаза Милоша Обреновића</w:t>
      </w:r>
      <w:r w:rsidR="00E94C48">
        <w:t xml:space="preserve"> у Горњој Добрињи (Планирамо изградњу инфо-центра и тоалета у Споме—комплексу, како би се обезбедили основни хигијенско-технички услови за пријем организованих школских екскурзија и група)</w:t>
      </w:r>
      <w:r w:rsidR="001C12E7">
        <w:t>.</w:t>
      </w:r>
    </w:p>
    <w:p w:rsidR="00825BE3" w:rsidRPr="00825BE3" w:rsidRDefault="00825BE3">
      <w:pPr>
        <w:pStyle w:val="Normal1"/>
        <w:numPr>
          <w:ilvl w:val="0"/>
          <w:numId w:val="5"/>
        </w:numPr>
        <w:spacing w:before="280" w:after="280"/>
        <w:jc w:val="both"/>
      </w:pPr>
      <w:r>
        <w:rPr>
          <w:lang/>
        </w:rPr>
        <w:t>Пројекат- Горњи Милановац</w:t>
      </w:r>
    </w:p>
    <w:p w:rsidR="00825BE3" w:rsidRPr="00630758" w:rsidRDefault="00825BE3">
      <w:pPr>
        <w:pStyle w:val="Normal1"/>
        <w:numPr>
          <w:ilvl w:val="0"/>
          <w:numId w:val="5"/>
        </w:numPr>
        <w:spacing w:before="280" w:after="280"/>
        <w:jc w:val="both"/>
      </w:pPr>
      <w:r>
        <w:rPr>
          <w:lang/>
        </w:rPr>
        <w:t>Инфо-табле и билборди</w:t>
      </w:r>
    </w:p>
    <w:p w:rsidR="00630758" w:rsidRPr="00630758" w:rsidRDefault="00630758">
      <w:pPr>
        <w:pStyle w:val="Normal1"/>
        <w:numPr>
          <w:ilvl w:val="0"/>
          <w:numId w:val="5"/>
        </w:numPr>
        <w:spacing w:before="280" w:after="280"/>
        <w:jc w:val="both"/>
      </w:pPr>
      <w:r>
        <w:rPr>
          <w:lang/>
        </w:rPr>
        <w:t>Изградња дечијег парка у Борјаку</w:t>
      </w:r>
    </w:p>
    <w:p w:rsidR="00630758" w:rsidRPr="00B42318" w:rsidRDefault="00F039EF">
      <w:pPr>
        <w:pStyle w:val="Normal1"/>
        <w:numPr>
          <w:ilvl w:val="0"/>
          <w:numId w:val="5"/>
        </w:numPr>
        <w:spacing w:before="280" w:after="280"/>
        <w:jc w:val="both"/>
      </w:pPr>
      <w:r>
        <w:rPr>
          <w:lang/>
        </w:rPr>
        <w:t xml:space="preserve">Уређење излетишта Савинац, </w:t>
      </w:r>
      <w:r w:rsidR="00630758">
        <w:rPr>
          <w:lang/>
        </w:rPr>
        <w:t>изградња авантура-парка</w:t>
      </w:r>
      <w:r>
        <w:rPr>
          <w:lang/>
        </w:rPr>
        <w:t>и дечијег парка</w:t>
      </w:r>
    </w:p>
    <w:p w:rsidR="00A613F3" w:rsidRDefault="00A613F3" w:rsidP="00A613F3">
      <w:pPr>
        <w:pStyle w:val="Normal1"/>
        <w:spacing w:before="280" w:after="280"/>
        <w:jc w:val="both"/>
      </w:pPr>
      <w:r>
        <w:t xml:space="preserve">За пројекте МТТ Туристичка организација Пожега конкурисаће самостално,али и у сарадњи са регионалном туристичком организацијом </w:t>
      </w:r>
      <w:r w:rsidR="009807BC">
        <w:rPr>
          <w:lang/>
        </w:rPr>
        <w:t xml:space="preserve">регије </w:t>
      </w:r>
      <w:r>
        <w:t>Западна Србија.</w:t>
      </w:r>
    </w:p>
    <w:p w:rsidR="00295E9A" w:rsidRDefault="006E0E3B">
      <w:pPr>
        <w:pStyle w:val="Heading3"/>
        <w:jc w:val="both"/>
      </w:pPr>
      <w:bookmarkStart w:id="70" w:name="_25sw9ugbz0gm" w:colFirst="0" w:colLast="0"/>
      <w:bookmarkStart w:id="71" w:name="_t7wwm8xtgru5" w:colFirst="0" w:colLast="0"/>
      <w:bookmarkStart w:id="72" w:name="_Toc24616886"/>
      <w:bookmarkEnd w:id="70"/>
      <w:bookmarkEnd w:id="71"/>
      <w:r>
        <w:t>ИПА пројекти</w:t>
      </w:r>
      <w:r w:rsidR="00D76E1D">
        <w:t xml:space="preserve"> прекограничне сарадње</w:t>
      </w:r>
      <w:bookmarkEnd w:id="72"/>
    </w:p>
    <w:p w:rsidR="00D76E1D" w:rsidRPr="00D76E1D" w:rsidRDefault="00D76E1D" w:rsidP="00D76E1D">
      <w:pPr>
        <w:pStyle w:val="Normal1"/>
      </w:pPr>
    </w:p>
    <w:p w:rsidR="00A95F35" w:rsidRDefault="00781C09" w:rsidP="009858C4">
      <w:pPr>
        <w:pStyle w:val="Normal1"/>
        <w:jc w:val="both"/>
      </w:pPr>
      <w:r>
        <w:t>Финансирање пројек</w:t>
      </w:r>
      <w:r w:rsidR="00E35C81">
        <w:t xml:space="preserve">ата могуће је и кроз потпору иностраних </w:t>
      </w:r>
      <w:r>
        <w:t>фондо</w:t>
      </w:r>
      <w:r w:rsidR="00E35C81">
        <w:t>ва. Овај начин, у којем инострани</w:t>
      </w:r>
      <w:r>
        <w:t xml:space="preserve"> фонд</w:t>
      </w:r>
      <w:r w:rsidR="00E35C81">
        <w:t>ови нуде</w:t>
      </w:r>
      <w:r>
        <w:t xml:space="preserve"> помоћ у инплементацији пројека</w:t>
      </w:r>
      <w:r w:rsidR="009858C4">
        <w:t>та</w:t>
      </w:r>
      <w:r>
        <w:t xml:space="preserve">,могао би постати још релевантнији и значајнији за развој </w:t>
      </w:r>
      <w:r w:rsidR="00D76E1D">
        <w:t>туристичких дестинација</w:t>
      </w:r>
      <w:r w:rsidR="00A95F35">
        <w:t xml:space="preserve">. </w:t>
      </w:r>
    </w:p>
    <w:p w:rsidR="00D76E1D" w:rsidRPr="00D76E1D" w:rsidRDefault="00D76E1D" w:rsidP="00D76E1D">
      <w:pPr>
        <w:pBdr>
          <w:top w:val="none" w:sz="0" w:space="0" w:color="auto"/>
          <w:left w:val="none" w:sz="0" w:space="0" w:color="auto"/>
          <w:bottom w:val="none" w:sz="0" w:space="0" w:color="auto"/>
          <w:right w:val="none" w:sz="0" w:space="0" w:color="auto"/>
          <w:between w:val="none" w:sz="0" w:space="0" w:color="auto"/>
        </w:pBdr>
        <w:shd w:val="clear" w:color="auto" w:fill="FFFFFF"/>
        <w:spacing w:before="204" w:after="204"/>
        <w:jc w:val="both"/>
        <w:textAlignment w:val="baseline"/>
        <w:rPr>
          <w:rFonts w:asciiTheme="minorHAnsi" w:hAnsiTheme="minorHAnsi"/>
          <w:color w:val="auto"/>
        </w:rPr>
      </w:pPr>
      <w:r w:rsidRPr="00D76E1D">
        <w:rPr>
          <w:rFonts w:asciiTheme="minorHAnsi" w:hAnsiTheme="minorHAnsi"/>
          <w:color w:val="auto"/>
        </w:rPr>
        <w:t>Позив је отворен за следеће тематске приоритете (ТП):</w:t>
      </w:r>
    </w:p>
    <w:p w:rsidR="00D76E1D" w:rsidRPr="009807BC" w:rsidRDefault="00D76E1D" w:rsidP="00D76E1D">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FFFFFF"/>
        <w:ind w:left="347" w:firstLine="0"/>
        <w:jc w:val="both"/>
        <w:textAlignment w:val="baseline"/>
        <w:rPr>
          <w:color w:val="auto"/>
        </w:rPr>
      </w:pPr>
      <w:r w:rsidRPr="009807BC">
        <w:rPr>
          <w:color w:val="auto"/>
        </w:rPr>
        <w:t>ТП 1 - Промовисање запошљавања, мобилности радне снаге и социјалне и културне укључености преко границе; и</w:t>
      </w:r>
    </w:p>
    <w:p w:rsidR="00D76E1D" w:rsidRPr="009807BC" w:rsidRDefault="00D76E1D" w:rsidP="00D76E1D">
      <w:pPr>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FFFFFF"/>
        <w:ind w:left="347" w:firstLine="0"/>
        <w:jc w:val="both"/>
        <w:textAlignment w:val="baseline"/>
        <w:rPr>
          <w:color w:val="auto"/>
        </w:rPr>
      </w:pPr>
      <w:r w:rsidRPr="009807BC">
        <w:rPr>
          <w:color w:val="auto"/>
        </w:rPr>
        <w:t>ТП 3 - Побољшање капацитета за искориштавање туристичких потенцијала програмског подручја.</w:t>
      </w:r>
    </w:p>
    <w:p w:rsidR="00D76E1D" w:rsidRPr="00D76E1D" w:rsidRDefault="00D76E1D" w:rsidP="009858C4">
      <w:pPr>
        <w:pStyle w:val="Normal1"/>
        <w:jc w:val="both"/>
      </w:pPr>
    </w:p>
    <w:p w:rsidR="00A95F35" w:rsidRDefault="00A95F35" w:rsidP="009858C4">
      <w:pPr>
        <w:pStyle w:val="Normal1"/>
        <w:jc w:val="both"/>
      </w:pPr>
      <w:r>
        <w:t>Богато култ</w:t>
      </w:r>
      <w:r w:rsidR="009858C4">
        <w:t>урно историјско наслеђе</w:t>
      </w:r>
      <w:r>
        <w:t>, повољан географски положај, бројне гастрономске манифестације и традиционална гостољубивост су постојеће предности за развој руралног туризма.</w:t>
      </w:r>
    </w:p>
    <w:p w:rsidR="00A95F35" w:rsidRDefault="00A95F35" w:rsidP="009858C4">
      <w:pPr>
        <w:pStyle w:val="Normal1"/>
        <w:jc w:val="both"/>
      </w:pPr>
      <w:r>
        <w:t>Финансијски ресурси  су једно од највећих ограничења развоја руралног туризма, и то како са аспекта недовољности тако и недоступности финансијских ресурса.</w:t>
      </w:r>
    </w:p>
    <w:p w:rsidR="00E35C81" w:rsidRPr="00D76E1D" w:rsidRDefault="00A95F35" w:rsidP="009858C4">
      <w:pPr>
        <w:pStyle w:val="Normal1"/>
        <w:jc w:val="both"/>
      </w:pPr>
      <w:r>
        <w:t>У наредној годин</w:t>
      </w:r>
      <w:r w:rsidR="00E35C81">
        <w:t xml:space="preserve">и ТОП ће идентификовати </w:t>
      </w:r>
      <w:r>
        <w:t xml:space="preserve"> фондове код којих ће конкурисати за туристичку инфраструктуру, рестаурацију,унапређење сеоског туризма, туристичку сигнализацију.</w:t>
      </w:r>
      <w:r w:rsidR="00D76E1D">
        <w:t>.</w:t>
      </w:r>
    </w:p>
    <w:p w:rsidR="00E35C81" w:rsidRDefault="00E35C81" w:rsidP="009858C4">
      <w:pPr>
        <w:pStyle w:val="Normal1"/>
        <w:jc w:val="both"/>
      </w:pPr>
    </w:p>
    <w:p w:rsidR="00762BE2" w:rsidRDefault="00762BE2" w:rsidP="00762BE2">
      <w:pPr>
        <w:pStyle w:val="Heading2"/>
      </w:pPr>
      <w:bookmarkStart w:id="73" w:name="_Toc531936185"/>
      <w:bookmarkStart w:id="74" w:name="_Toc24616887"/>
      <w:r>
        <w:t>Програми едукације и усавршавања</w:t>
      </w:r>
      <w:bookmarkEnd w:id="73"/>
      <w:bookmarkEnd w:id="74"/>
    </w:p>
    <w:p w:rsidR="00762BE2" w:rsidRDefault="00762BE2" w:rsidP="00762BE2">
      <w:pPr>
        <w:pStyle w:val="Normal1"/>
        <w:jc w:val="both"/>
        <w:rPr>
          <w:b/>
          <w:sz w:val="36"/>
          <w:szCs w:val="36"/>
        </w:rPr>
      </w:pPr>
    </w:p>
    <w:p w:rsidR="00762BE2" w:rsidRDefault="00D1558F" w:rsidP="00762BE2">
      <w:pPr>
        <w:pStyle w:val="Normal1"/>
        <w:jc w:val="both"/>
      </w:pPr>
      <w:r>
        <w:t xml:space="preserve">Планом </w:t>
      </w:r>
      <w:r w:rsidR="00825BE3">
        <w:t>за 2021</w:t>
      </w:r>
      <w:r w:rsidR="00762BE2">
        <w:t>. годину ТОП планира  програме:</w:t>
      </w:r>
    </w:p>
    <w:p w:rsidR="00762BE2" w:rsidRDefault="00762BE2" w:rsidP="00762BE2">
      <w:pPr>
        <w:pStyle w:val="Normal1"/>
        <w:jc w:val="both"/>
      </w:pPr>
    </w:p>
    <w:p w:rsidR="00762BE2" w:rsidRDefault="00762BE2" w:rsidP="00762BE2">
      <w:pPr>
        <w:pStyle w:val="Normal1"/>
        <w:numPr>
          <w:ilvl w:val="0"/>
          <w:numId w:val="10"/>
        </w:numPr>
        <w:contextualSpacing/>
        <w:jc w:val="both"/>
      </w:pPr>
      <w:r>
        <w:t>едукације запослених у Туристичкој организацији која ће се огледати кроз учешће у различитим семинарима из области туризма, и</w:t>
      </w:r>
    </w:p>
    <w:p w:rsidR="00762BE2" w:rsidRDefault="00762BE2" w:rsidP="00762BE2">
      <w:pPr>
        <w:pStyle w:val="Normal1"/>
        <w:numPr>
          <w:ilvl w:val="0"/>
          <w:numId w:val="10"/>
        </w:numPr>
        <w:contextualSpacing/>
        <w:jc w:val="both"/>
      </w:pPr>
      <w:r>
        <w:t>едукације директних пружаоца туристичких услуга на територији општине (власника пансиона, предузетника који се баве сеоским и другим видивима туризма), пре свега кроз информативне тематске радионице које ће организовати ТОП у сарадњи са неком другом институцијом</w:t>
      </w:r>
    </w:p>
    <w:p w:rsidR="00762BE2" w:rsidRDefault="00762BE2" w:rsidP="00762BE2">
      <w:pPr>
        <w:pStyle w:val="Normal1"/>
        <w:jc w:val="both"/>
      </w:pPr>
    </w:p>
    <w:p w:rsidR="00762BE2" w:rsidRDefault="00762BE2" w:rsidP="00762BE2">
      <w:pPr>
        <w:pStyle w:val="Normal1"/>
        <w:jc w:val="both"/>
      </w:pPr>
      <w:r>
        <w:t xml:space="preserve">Едукација и усвршавање на подручју туризма важан је елемент у изградњи конкурентности општине Пожега као туристичке дестинације, јер омогућава пружање квалитетне услуге на професионалном нивоу. </w:t>
      </w:r>
    </w:p>
    <w:p w:rsidR="00762BE2" w:rsidRDefault="00762BE2" w:rsidP="00762BE2">
      <w:pPr>
        <w:pStyle w:val="Normal1"/>
        <w:ind w:left="6"/>
        <w:rPr>
          <w:b/>
        </w:rPr>
      </w:pPr>
    </w:p>
    <w:p w:rsidR="00762BE2" w:rsidRDefault="00762BE2" w:rsidP="00762BE2">
      <w:pPr>
        <w:pStyle w:val="Normal1"/>
      </w:pPr>
      <w:r>
        <w:rPr>
          <w:b/>
        </w:rPr>
        <w:t>Програми едукације</w:t>
      </w:r>
      <w:r>
        <w:t>:</w:t>
      </w:r>
    </w:p>
    <w:p w:rsidR="00762BE2" w:rsidRDefault="00762BE2" w:rsidP="00762BE2">
      <w:pPr>
        <w:pStyle w:val="Normal1"/>
      </w:pPr>
    </w:p>
    <w:tbl>
      <w:tblPr>
        <w:tblStyle w:val="a2"/>
        <w:tblW w:w="9885" w:type="dxa"/>
        <w:tblInd w:w="90" w:type="dxa"/>
        <w:tblBorders>
          <w:top w:val="nil"/>
          <w:left w:val="nil"/>
          <w:bottom w:val="nil"/>
          <w:right w:val="nil"/>
          <w:insideH w:val="nil"/>
          <w:insideV w:val="nil"/>
        </w:tblBorders>
        <w:tblLayout w:type="fixed"/>
        <w:tblLook w:val="0000"/>
      </w:tblPr>
      <w:tblGrid>
        <w:gridCol w:w="2448"/>
        <w:gridCol w:w="1032"/>
        <w:gridCol w:w="6405"/>
      </w:tblGrid>
      <w:tr w:rsidR="00762BE2" w:rsidTr="000249DD">
        <w:trPr>
          <w:trHeight w:val="200"/>
        </w:trPr>
        <w:tc>
          <w:tcPr>
            <w:tcW w:w="2448" w:type="dxa"/>
            <w:tcBorders>
              <w:top w:val="single" w:sz="4" w:space="0" w:color="000000"/>
              <w:left w:val="single" w:sz="4" w:space="0" w:color="000000"/>
              <w:bottom w:val="single" w:sz="4" w:space="0" w:color="000000"/>
              <w:right w:val="single" w:sz="4" w:space="0" w:color="000000"/>
            </w:tcBorders>
            <w:vAlign w:val="center"/>
          </w:tcPr>
          <w:p w:rsidR="00762BE2" w:rsidRPr="009858C4" w:rsidRDefault="00762BE2" w:rsidP="000249DD">
            <w:pPr>
              <w:pStyle w:val="Normal1"/>
            </w:pPr>
            <w:r>
              <w:rPr>
                <w:b/>
              </w:rPr>
              <w:t>Назив едукације</w:t>
            </w:r>
          </w:p>
        </w:tc>
        <w:tc>
          <w:tcPr>
            <w:tcW w:w="1032" w:type="dxa"/>
            <w:tcBorders>
              <w:top w:val="single" w:sz="4" w:space="0" w:color="000000"/>
              <w:left w:val="single" w:sz="4" w:space="0" w:color="000000"/>
              <w:bottom w:val="single" w:sz="4" w:space="0" w:color="000000"/>
              <w:right w:val="single" w:sz="4" w:space="0" w:color="000000"/>
            </w:tcBorders>
            <w:vAlign w:val="center"/>
          </w:tcPr>
          <w:p w:rsidR="00762BE2" w:rsidRDefault="00762BE2" w:rsidP="000249DD">
            <w:pPr>
              <w:pStyle w:val="Normal1"/>
              <w:rPr>
                <w:b/>
              </w:rPr>
            </w:pPr>
            <w:r>
              <w:rPr>
                <w:b/>
              </w:rPr>
              <w:t>Буџет</w:t>
            </w:r>
          </w:p>
          <w:p w:rsidR="00762BE2" w:rsidRDefault="00762BE2" w:rsidP="000249DD">
            <w:pPr>
              <w:pStyle w:val="Normal1"/>
            </w:pPr>
            <w:r>
              <w:rPr>
                <w:b/>
              </w:rPr>
              <w:t xml:space="preserve">(РСД) </w:t>
            </w:r>
          </w:p>
        </w:tc>
        <w:tc>
          <w:tcPr>
            <w:tcW w:w="6405" w:type="dxa"/>
            <w:tcBorders>
              <w:top w:val="single" w:sz="4" w:space="0" w:color="000000"/>
              <w:left w:val="single" w:sz="4" w:space="0" w:color="000000"/>
              <w:bottom w:val="single" w:sz="4" w:space="0" w:color="000000"/>
              <w:right w:val="single" w:sz="4" w:space="0" w:color="000000"/>
            </w:tcBorders>
            <w:vAlign w:val="center"/>
          </w:tcPr>
          <w:p w:rsidR="00762BE2" w:rsidRDefault="00762BE2" w:rsidP="000249DD">
            <w:pPr>
              <w:pStyle w:val="Normal1"/>
            </w:pPr>
            <w:r>
              <w:rPr>
                <w:b/>
              </w:rPr>
              <w:t xml:space="preserve">Очекивани ефекти </w:t>
            </w:r>
          </w:p>
        </w:tc>
      </w:tr>
      <w:tr w:rsidR="00762BE2" w:rsidTr="000249DD">
        <w:trPr>
          <w:trHeight w:val="1020"/>
        </w:trPr>
        <w:tc>
          <w:tcPr>
            <w:tcW w:w="2448" w:type="dxa"/>
            <w:tcBorders>
              <w:top w:val="single" w:sz="4" w:space="0" w:color="000000"/>
              <w:left w:val="single" w:sz="4" w:space="0" w:color="000000"/>
              <w:bottom w:val="single" w:sz="4" w:space="0" w:color="000000"/>
              <w:right w:val="single" w:sz="4" w:space="0" w:color="000000"/>
            </w:tcBorders>
          </w:tcPr>
          <w:p w:rsidR="00762BE2" w:rsidRPr="00380856" w:rsidRDefault="00762BE2" w:rsidP="000249DD">
            <w:pPr>
              <w:pStyle w:val="Normal1"/>
            </w:pPr>
            <w:r>
              <w:t>Едукације запослених, семинари,туристичке конференције</w:t>
            </w:r>
          </w:p>
        </w:tc>
        <w:tc>
          <w:tcPr>
            <w:tcW w:w="1032" w:type="dxa"/>
            <w:tcBorders>
              <w:top w:val="single" w:sz="4" w:space="0" w:color="000000"/>
              <w:left w:val="single" w:sz="4" w:space="0" w:color="000000"/>
              <w:bottom w:val="single" w:sz="4" w:space="0" w:color="000000"/>
              <w:right w:val="single" w:sz="4" w:space="0" w:color="000000"/>
            </w:tcBorders>
            <w:vAlign w:val="center"/>
          </w:tcPr>
          <w:p w:rsidR="00762BE2" w:rsidRDefault="00D1558F" w:rsidP="000249DD">
            <w:pPr>
              <w:pStyle w:val="Normal1"/>
              <w:jc w:val="center"/>
            </w:pPr>
            <w:r>
              <w:t>100</w:t>
            </w:r>
            <w:r w:rsidR="00762BE2">
              <w:t>.000</w:t>
            </w:r>
          </w:p>
        </w:tc>
        <w:tc>
          <w:tcPr>
            <w:tcW w:w="6405" w:type="dxa"/>
            <w:tcBorders>
              <w:top w:val="single" w:sz="4" w:space="0" w:color="000000"/>
              <w:left w:val="single" w:sz="4" w:space="0" w:color="000000"/>
              <w:bottom w:val="single" w:sz="4" w:space="0" w:color="000000"/>
              <w:right w:val="single" w:sz="4" w:space="0" w:color="000000"/>
            </w:tcBorders>
          </w:tcPr>
          <w:p w:rsidR="00762BE2" w:rsidRDefault="00762BE2" w:rsidP="000249DD">
            <w:pPr>
              <w:pStyle w:val="Normal1"/>
              <w:ind w:left="110" w:right="129"/>
            </w:pPr>
            <w:r>
              <w:t>Ефикаснији рад у коришћењу сајта,друштвених мрежа ради повећања видљивости туристичких вредности Пожеге,радионице о маркетингу у туризму, едукације о писању пројеката и конкурисању код ММТ, прекограничне сарадње</w:t>
            </w:r>
          </w:p>
        </w:tc>
      </w:tr>
      <w:tr w:rsidR="00762BE2" w:rsidTr="000249DD">
        <w:trPr>
          <w:trHeight w:val="1020"/>
        </w:trPr>
        <w:tc>
          <w:tcPr>
            <w:tcW w:w="2448" w:type="dxa"/>
            <w:tcBorders>
              <w:top w:val="single" w:sz="4" w:space="0" w:color="000000"/>
              <w:left w:val="single" w:sz="4" w:space="0" w:color="000000"/>
              <w:bottom w:val="single" w:sz="4" w:space="0" w:color="000000"/>
              <w:right w:val="single" w:sz="4" w:space="0" w:color="000000"/>
            </w:tcBorders>
          </w:tcPr>
          <w:p w:rsidR="00762BE2" w:rsidRDefault="00762BE2" w:rsidP="000249DD">
            <w:pPr>
              <w:pStyle w:val="Normal1"/>
            </w:pPr>
            <w:r>
              <w:t>Сеоски туризам</w:t>
            </w:r>
          </w:p>
          <w:p w:rsidR="00762BE2" w:rsidRPr="009858C4" w:rsidRDefault="00762BE2" w:rsidP="000249DD">
            <w:pPr>
              <w:pStyle w:val="Normal1"/>
            </w:pPr>
            <w:r>
              <w:t>(Едукација домаћина који се баве сеоским туризмом)</w:t>
            </w:r>
          </w:p>
          <w:p w:rsidR="00762BE2" w:rsidRDefault="00762BE2" w:rsidP="000249DD">
            <w:pPr>
              <w:pStyle w:val="Normal1"/>
            </w:pPr>
          </w:p>
        </w:tc>
        <w:tc>
          <w:tcPr>
            <w:tcW w:w="1032" w:type="dxa"/>
            <w:tcBorders>
              <w:top w:val="single" w:sz="4" w:space="0" w:color="000000"/>
              <w:left w:val="single" w:sz="4" w:space="0" w:color="000000"/>
              <w:bottom w:val="single" w:sz="4" w:space="0" w:color="000000"/>
              <w:right w:val="single" w:sz="4" w:space="0" w:color="000000"/>
            </w:tcBorders>
            <w:vAlign w:val="center"/>
          </w:tcPr>
          <w:p w:rsidR="00762BE2" w:rsidRDefault="009522A9" w:rsidP="000249DD">
            <w:pPr>
              <w:pStyle w:val="Normal1"/>
              <w:jc w:val="center"/>
            </w:pPr>
            <w:r>
              <w:t>5</w:t>
            </w:r>
            <w:r w:rsidR="00D1558F">
              <w:t>0</w:t>
            </w:r>
            <w:r w:rsidR="00762BE2">
              <w:t>.000</w:t>
            </w:r>
          </w:p>
        </w:tc>
        <w:tc>
          <w:tcPr>
            <w:tcW w:w="6405" w:type="dxa"/>
            <w:tcBorders>
              <w:top w:val="single" w:sz="4" w:space="0" w:color="000000"/>
              <w:left w:val="single" w:sz="4" w:space="0" w:color="000000"/>
              <w:bottom w:val="single" w:sz="4" w:space="0" w:color="000000"/>
              <w:right w:val="single" w:sz="4" w:space="0" w:color="000000"/>
            </w:tcBorders>
          </w:tcPr>
          <w:p w:rsidR="00762BE2" w:rsidRDefault="00762BE2" w:rsidP="000249DD">
            <w:pPr>
              <w:pStyle w:val="Normal1"/>
              <w:ind w:left="110" w:right="129"/>
            </w:pPr>
            <w:r>
              <w:t xml:space="preserve">Боље разумевање захтева тржишта о формама и садржинама туристичке понуде, активније прикупљање статистичких података,савети за успешније бављење сеоским туризмом,сусрети са домаћинима, информисање о начину категоризације.. </w:t>
            </w:r>
          </w:p>
        </w:tc>
      </w:tr>
    </w:tbl>
    <w:p w:rsidR="00295E9A" w:rsidRPr="00A1212B" w:rsidRDefault="00EA2877">
      <w:pPr>
        <w:pStyle w:val="Heading1"/>
        <w:rPr>
          <w:sz w:val="44"/>
          <w:szCs w:val="44"/>
        </w:rPr>
      </w:pPr>
      <w:bookmarkStart w:id="75" w:name="_Toc531863399"/>
      <w:bookmarkStart w:id="76" w:name="_Toc531868069"/>
      <w:bookmarkStart w:id="77" w:name="_Toc531936186"/>
      <w:bookmarkStart w:id="78" w:name="_Toc24616888"/>
      <w:r w:rsidRPr="00A1212B">
        <w:rPr>
          <w:sz w:val="44"/>
          <w:szCs w:val="44"/>
        </w:rPr>
        <w:t>Координирање активности и сарадње између привредних и других субјеката</w:t>
      </w:r>
      <w:bookmarkEnd w:id="75"/>
      <w:bookmarkEnd w:id="76"/>
      <w:bookmarkEnd w:id="77"/>
      <w:bookmarkEnd w:id="78"/>
    </w:p>
    <w:p w:rsidR="00295E9A" w:rsidRDefault="00295E9A">
      <w:pPr>
        <w:pStyle w:val="Normal1"/>
        <w:jc w:val="both"/>
      </w:pPr>
    </w:p>
    <w:p w:rsidR="00295E9A" w:rsidRDefault="00295E9A">
      <w:pPr>
        <w:pStyle w:val="Normal1"/>
        <w:jc w:val="both"/>
      </w:pPr>
    </w:p>
    <w:p w:rsidR="00295E9A" w:rsidRDefault="00EA2877">
      <w:pPr>
        <w:pStyle w:val="Normal1"/>
        <w:jc w:val="both"/>
      </w:pPr>
      <w:r>
        <w:t>Туристичка орга</w:t>
      </w:r>
      <w:r w:rsidR="00825BE3">
        <w:t>низација Пожега ће и у току 2021</w:t>
      </w:r>
      <w:r>
        <w:t>.год. сарађивати са привредним субјектима из угоститељства и смештаја. Циљ ове  сарадње  ће бити  размена информација ради унапређења квалитета туристичке понуде наше општине.</w:t>
      </w:r>
    </w:p>
    <w:p w:rsidR="00295E9A" w:rsidRDefault="00295E9A">
      <w:pPr>
        <w:pStyle w:val="Normal1"/>
        <w:ind w:firstLine="720"/>
        <w:jc w:val="both"/>
      </w:pPr>
    </w:p>
    <w:p w:rsidR="00295E9A" w:rsidRDefault="00EA2877">
      <w:pPr>
        <w:pStyle w:val="Normal1"/>
        <w:jc w:val="both"/>
      </w:pPr>
      <w:r>
        <w:t>Такође се планира, наставак дугогодишње сарадње на извођењу практичне наставе за ученике туристичког смера - Средње техничке школе у Пожеги.</w:t>
      </w:r>
    </w:p>
    <w:p w:rsidR="00A1212B" w:rsidRDefault="00EA2877" w:rsidP="00A1212B">
      <w:pPr>
        <w:pStyle w:val="Normal1"/>
        <w:jc w:val="both"/>
        <w:rPr>
          <w:b/>
        </w:rPr>
      </w:pPr>
      <w:r>
        <w:rPr>
          <w:b/>
        </w:rPr>
        <w:tab/>
      </w:r>
    </w:p>
    <w:p w:rsidR="00295E9A" w:rsidRPr="00A1212B" w:rsidRDefault="00EA2877" w:rsidP="00A1212B">
      <w:pPr>
        <w:pStyle w:val="Normal1"/>
        <w:jc w:val="both"/>
        <w:rPr>
          <w:b/>
          <w:sz w:val="32"/>
          <w:szCs w:val="32"/>
        </w:rPr>
      </w:pPr>
      <w:r w:rsidRPr="00A1212B">
        <w:rPr>
          <w:b/>
          <w:sz w:val="32"/>
          <w:szCs w:val="32"/>
        </w:rPr>
        <w:t xml:space="preserve">Сарадња са органима и организацијама на домаћем тржишту </w:t>
      </w:r>
    </w:p>
    <w:p w:rsidR="00295E9A" w:rsidRDefault="00295E9A">
      <w:pPr>
        <w:pStyle w:val="Normal1"/>
      </w:pPr>
    </w:p>
    <w:tbl>
      <w:tblPr>
        <w:tblStyle w:val="a3"/>
        <w:tblW w:w="9750" w:type="dxa"/>
        <w:tblInd w:w="150" w:type="dxa"/>
        <w:tblBorders>
          <w:top w:val="nil"/>
          <w:left w:val="nil"/>
          <w:bottom w:val="nil"/>
          <w:right w:val="nil"/>
          <w:insideH w:val="nil"/>
          <w:insideV w:val="nil"/>
        </w:tblBorders>
        <w:tblLayout w:type="fixed"/>
        <w:tblLook w:val="0000"/>
      </w:tblPr>
      <w:tblGrid>
        <w:gridCol w:w="3450"/>
        <w:gridCol w:w="3375"/>
        <w:gridCol w:w="2925"/>
      </w:tblGrid>
      <w:tr w:rsidR="00295E9A">
        <w:trPr>
          <w:trHeight w:val="700"/>
        </w:trPr>
        <w:tc>
          <w:tcPr>
            <w:tcW w:w="3450"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pPr>
            <w:r>
              <w:rPr>
                <w:b/>
              </w:rPr>
              <w:t xml:space="preserve">Орган/Организација </w:t>
            </w:r>
          </w:p>
        </w:tc>
        <w:tc>
          <w:tcPr>
            <w:tcW w:w="3375"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pPr>
            <w:r>
              <w:rPr>
                <w:b/>
              </w:rPr>
              <w:t>Активности/Сарадња</w:t>
            </w:r>
          </w:p>
        </w:tc>
        <w:tc>
          <w:tcPr>
            <w:tcW w:w="2925" w:type="dxa"/>
            <w:tcBorders>
              <w:top w:val="single" w:sz="4" w:space="0" w:color="000000"/>
              <w:left w:val="single" w:sz="4" w:space="0" w:color="000000"/>
              <w:bottom w:val="single" w:sz="4" w:space="0" w:color="000000"/>
              <w:right w:val="single" w:sz="4" w:space="0" w:color="000000"/>
            </w:tcBorders>
            <w:vAlign w:val="center"/>
          </w:tcPr>
          <w:p w:rsidR="00295E9A" w:rsidRDefault="00EA2877">
            <w:pPr>
              <w:pStyle w:val="Normal1"/>
            </w:pPr>
            <w:r>
              <w:rPr>
                <w:b/>
              </w:rPr>
              <w:t xml:space="preserve">Очекивани ефекти </w:t>
            </w:r>
          </w:p>
        </w:tc>
      </w:tr>
      <w:tr w:rsidR="00295E9A">
        <w:trPr>
          <w:trHeight w:val="1320"/>
        </w:trPr>
        <w:tc>
          <w:tcPr>
            <w:tcW w:w="3450"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141" w:right="129"/>
            </w:pPr>
            <w:r>
              <w:t>Локална удружења планинара, риболоваца, ловаца,културно-уметничка друштва  и друга  удружења која се могу повезати са сектором туризма</w:t>
            </w:r>
          </w:p>
        </w:tc>
        <w:tc>
          <w:tcPr>
            <w:tcW w:w="337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80" w:right="99"/>
            </w:pPr>
            <w:r>
              <w:t xml:space="preserve">Сарадња у вези манифестација народног стваралаштва,културно-уметничких програма и изложби </w:t>
            </w:r>
          </w:p>
        </w:tc>
        <w:tc>
          <w:tcPr>
            <w:tcW w:w="292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110" w:right="129"/>
            </w:pPr>
            <w:r>
              <w:t>Добра посећеност локлних манифестација,концерата и обогаћење туристичког садржаја општине Пожега.</w:t>
            </w:r>
          </w:p>
        </w:tc>
      </w:tr>
      <w:tr w:rsidR="00295E9A">
        <w:trPr>
          <w:trHeight w:val="760"/>
        </w:trPr>
        <w:tc>
          <w:tcPr>
            <w:tcW w:w="3450" w:type="dxa"/>
            <w:tcBorders>
              <w:top w:val="single" w:sz="4" w:space="0" w:color="000000"/>
              <w:left w:val="single" w:sz="4" w:space="0" w:color="000000"/>
              <w:bottom w:val="single" w:sz="4" w:space="0" w:color="000000"/>
              <w:right w:val="single" w:sz="4" w:space="0" w:color="000000"/>
            </w:tcBorders>
          </w:tcPr>
          <w:p w:rsidR="005B45B3" w:rsidRDefault="005B45B3">
            <w:pPr>
              <w:pStyle w:val="Normal1"/>
              <w:ind w:left="141" w:right="129"/>
            </w:pPr>
          </w:p>
          <w:p w:rsidR="00295E9A" w:rsidRDefault="00EA2877">
            <w:pPr>
              <w:pStyle w:val="Normal1"/>
              <w:ind w:left="141" w:right="129"/>
            </w:pPr>
            <w:r>
              <w:t>Средства јавног информисања</w:t>
            </w:r>
          </w:p>
        </w:tc>
        <w:tc>
          <w:tcPr>
            <w:tcW w:w="337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80" w:right="99"/>
            </w:pPr>
            <w:r>
              <w:t>Континуирана сарадња у области информисања</w:t>
            </w:r>
            <w:r w:rsidR="00380856">
              <w:t xml:space="preserve">,медија </w:t>
            </w:r>
            <w:r>
              <w:t xml:space="preserve"> и промоције</w:t>
            </w:r>
          </w:p>
        </w:tc>
        <w:tc>
          <w:tcPr>
            <w:tcW w:w="2925" w:type="dxa"/>
            <w:tcBorders>
              <w:top w:val="single" w:sz="4" w:space="0" w:color="000000"/>
              <w:left w:val="single" w:sz="4" w:space="0" w:color="000000"/>
              <w:bottom w:val="single" w:sz="4" w:space="0" w:color="000000"/>
              <w:right w:val="single" w:sz="4" w:space="0" w:color="000000"/>
            </w:tcBorders>
          </w:tcPr>
          <w:p w:rsidR="00295E9A" w:rsidRDefault="00EA2877">
            <w:pPr>
              <w:pStyle w:val="Normal1"/>
              <w:ind w:left="110" w:right="129"/>
            </w:pPr>
            <w:r>
              <w:t>Повећана присутност у јавности и јачање имиџа Пожеге и ТОП-а.</w:t>
            </w:r>
          </w:p>
        </w:tc>
      </w:tr>
    </w:tbl>
    <w:p w:rsidR="00295E9A" w:rsidRDefault="00295E9A">
      <w:pPr>
        <w:pStyle w:val="Normal1"/>
      </w:pPr>
    </w:p>
    <w:p w:rsidR="00295E9A" w:rsidRDefault="00EA2877">
      <w:pPr>
        <w:pStyle w:val="Normal1"/>
      </w:pPr>
      <w:r>
        <w:rPr>
          <w:i/>
        </w:rPr>
        <w:t xml:space="preserve">Рок: </w:t>
      </w:r>
      <w:r>
        <w:t xml:space="preserve">током целе године </w:t>
      </w:r>
    </w:p>
    <w:p w:rsidR="00295E9A" w:rsidRDefault="00EA2877">
      <w:pPr>
        <w:pStyle w:val="Normal1"/>
      </w:pPr>
      <w:r>
        <w:rPr>
          <w:i/>
        </w:rPr>
        <w:t xml:space="preserve">Извршилац: </w:t>
      </w:r>
      <w:r>
        <w:t>Директор и запослени у ТОП</w:t>
      </w:r>
    </w:p>
    <w:p w:rsidR="00295E9A" w:rsidRDefault="001E17A9">
      <w:pPr>
        <w:pStyle w:val="Heading2"/>
      </w:pPr>
      <w:bookmarkStart w:id="79" w:name="_Toc531863400"/>
      <w:bookmarkStart w:id="80" w:name="_Toc531868070"/>
      <w:bookmarkStart w:id="81" w:name="_Toc531936187"/>
      <w:bookmarkStart w:id="82" w:name="_Toc24616889"/>
      <w:r>
        <w:t>Чланство у регионалној туристичкој</w:t>
      </w:r>
      <w:r w:rsidR="001C201D">
        <w:t xml:space="preserve"> организациј</w:t>
      </w:r>
      <w:bookmarkEnd w:id="79"/>
      <w:r>
        <w:t>и</w:t>
      </w:r>
      <w:bookmarkEnd w:id="80"/>
      <w:bookmarkEnd w:id="81"/>
      <w:bookmarkEnd w:id="82"/>
    </w:p>
    <w:p w:rsidR="004C5A2C" w:rsidRPr="004C5A2C" w:rsidRDefault="004C5A2C" w:rsidP="004C5A2C">
      <w:pPr>
        <w:pStyle w:val="Normal1"/>
      </w:pPr>
    </w:p>
    <w:p w:rsidR="00295E9A" w:rsidRDefault="00EA2877">
      <w:pPr>
        <w:pStyle w:val="Normal1"/>
        <w:jc w:val="both"/>
      </w:pPr>
      <w:r>
        <w:t xml:space="preserve">Овај вид рада представља изузетно значајан облик сарадње у области туризма јер омогућава сталну размену информација и добрих искустава,  учешће у раду организација, наше присуство у заједничким активностима, брошурама и web презентацијама. Заједничко учешће на бројним промоцијама и сајмовима у свим крајевима Србије. </w:t>
      </w:r>
    </w:p>
    <w:p w:rsidR="00887537" w:rsidRPr="00887537" w:rsidRDefault="00887537">
      <w:pPr>
        <w:pStyle w:val="Normal1"/>
        <w:jc w:val="both"/>
      </w:pPr>
    </w:p>
    <w:p w:rsidR="00295E9A" w:rsidRDefault="00825BE3">
      <w:pPr>
        <w:pStyle w:val="Normal1"/>
        <w:jc w:val="both"/>
      </w:pPr>
      <w:r>
        <w:t>У 2021</w:t>
      </w:r>
      <w:r w:rsidR="00887537">
        <w:t>. г</w:t>
      </w:r>
      <w:r w:rsidR="00EA2877">
        <w:t xml:space="preserve">одини планира </w:t>
      </w:r>
      <w:r w:rsidR="00A613F3">
        <w:t xml:space="preserve">се учешће </w:t>
      </w:r>
      <w:r w:rsidR="00887537">
        <w:t xml:space="preserve"> ТО р</w:t>
      </w:r>
      <w:r w:rsidR="00A613F3">
        <w:t xml:space="preserve">егије ЗС на </w:t>
      </w:r>
      <w:r w:rsidR="00887537">
        <w:t xml:space="preserve"> иностраним сајмовима</w:t>
      </w:r>
      <w:r w:rsidR="00EA2877">
        <w:t xml:space="preserve"> туризма</w:t>
      </w:r>
      <w:r>
        <w:rPr>
          <w:lang/>
        </w:rPr>
        <w:t xml:space="preserve"> (уколико епидемиолошка ситуација дозволи)</w:t>
      </w:r>
      <w:r w:rsidR="00EA2877">
        <w:t>, што је идеална прилика да се туристичке вредности и Општина Пожега представи</w:t>
      </w:r>
      <w:r w:rsidR="00887537">
        <w:t xml:space="preserve"> туристима и ван граница Србије, са посебним акцентом на сеоски туризам за који су странци веома заинтересовани.</w:t>
      </w:r>
    </w:p>
    <w:p w:rsidR="00380856" w:rsidRDefault="00380856">
      <w:pPr>
        <w:pStyle w:val="Normal1"/>
        <w:jc w:val="both"/>
      </w:pPr>
    </w:p>
    <w:p w:rsidR="00825BE3" w:rsidRDefault="00825BE3">
      <w:pPr>
        <w:pStyle w:val="Normal1"/>
        <w:jc w:val="both"/>
        <w:rPr>
          <w:b/>
        </w:rPr>
      </w:pPr>
    </w:p>
    <w:p w:rsidR="00825BE3" w:rsidRDefault="00825BE3">
      <w:pPr>
        <w:pStyle w:val="Normal1"/>
        <w:jc w:val="both"/>
        <w:rPr>
          <w:b/>
        </w:rPr>
      </w:pPr>
    </w:p>
    <w:p w:rsidR="00295E9A" w:rsidRDefault="00EA2877">
      <w:pPr>
        <w:pStyle w:val="Normal1"/>
        <w:jc w:val="both"/>
      </w:pPr>
      <w:r>
        <w:rPr>
          <w:b/>
        </w:rPr>
        <w:t>ТОП ће као члан учествовати у раду и сарађивати</w:t>
      </w:r>
      <w:r w:rsidRPr="00380856">
        <w:rPr>
          <w:b/>
        </w:rPr>
        <w:t>са следећим организацијама</w:t>
      </w:r>
      <w:r>
        <w:t xml:space="preserve">: </w:t>
      </w:r>
    </w:p>
    <w:p w:rsidR="00380856" w:rsidRPr="00380856" w:rsidRDefault="00380856">
      <w:pPr>
        <w:pStyle w:val="Normal1"/>
        <w:jc w:val="both"/>
      </w:pPr>
    </w:p>
    <w:tbl>
      <w:tblPr>
        <w:tblStyle w:val="a4"/>
        <w:tblW w:w="9810"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50"/>
        <w:gridCol w:w="1275"/>
        <w:gridCol w:w="5985"/>
      </w:tblGrid>
      <w:tr w:rsidR="00295E9A">
        <w:trPr>
          <w:trHeight w:val="440"/>
        </w:trPr>
        <w:tc>
          <w:tcPr>
            <w:tcW w:w="2550" w:type="dxa"/>
          </w:tcPr>
          <w:p w:rsidR="00295E9A" w:rsidRDefault="00EA2877">
            <w:pPr>
              <w:pStyle w:val="Normal1"/>
            </w:pPr>
            <w:r>
              <w:rPr>
                <w:b/>
              </w:rPr>
              <w:t xml:space="preserve">Активности </w:t>
            </w:r>
          </w:p>
        </w:tc>
        <w:tc>
          <w:tcPr>
            <w:tcW w:w="1275" w:type="dxa"/>
          </w:tcPr>
          <w:p w:rsidR="00295E9A" w:rsidRDefault="00EA2877">
            <w:pPr>
              <w:pStyle w:val="Normal1"/>
              <w:rPr>
                <w:b/>
              </w:rPr>
            </w:pPr>
            <w:r>
              <w:rPr>
                <w:b/>
              </w:rPr>
              <w:t>Буџет</w:t>
            </w:r>
          </w:p>
          <w:p w:rsidR="00295E9A" w:rsidRDefault="00EA2877">
            <w:pPr>
              <w:pStyle w:val="Normal1"/>
            </w:pPr>
            <w:r>
              <w:rPr>
                <w:b/>
              </w:rPr>
              <w:t xml:space="preserve">(РСД) </w:t>
            </w:r>
          </w:p>
        </w:tc>
        <w:tc>
          <w:tcPr>
            <w:tcW w:w="5985" w:type="dxa"/>
          </w:tcPr>
          <w:p w:rsidR="00295E9A" w:rsidRDefault="00EA2877">
            <w:pPr>
              <w:pStyle w:val="Normal1"/>
            </w:pPr>
            <w:r>
              <w:rPr>
                <w:b/>
              </w:rPr>
              <w:t xml:space="preserve">Очекивани ефекти </w:t>
            </w:r>
          </w:p>
        </w:tc>
      </w:tr>
      <w:tr w:rsidR="00295E9A">
        <w:trPr>
          <w:trHeight w:val="2420"/>
        </w:trPr>
        <w:tc>
          <w:tcPr>
            <w:tcW w:w="2550" w:type="dxa"/>
          </w:tcPr>
          <w:p w:rsidR="001C12E7" w:rsidRDefault="001C12E7">
            <w:pPr>
              <w:pStyle w:val="Normal1"/>
              <w:ind w:left="156" w:right="68"/>
            </w:pPr>
          </w:p>
          <w:p w:rsidR="00295E9A" w:rsidRDefault="00EA2877">
            <w:pPr>
              <w:pStyle w:val="Normal1"/>
              <w:ind w:left="156" w:right="68"/>
            </w:pPr>
            <w:r>
              <w:t xml:space="preserve">Туристичка организација  регија Западна Србија </w:t>
            </w:r>
          </w:p>
        </w:tc>
        <w:tc>
          <w:tcPr>
            <w:tcW w:w="1275" w:type="dxa"/>
          </w:tcPr>
          <w:p w:rsidR="00295E9A" w:rsidRDefault="00295E9A">
            <w:pPr>
              <w:pStyle w:val="Normal1"/>
            </w:pPr>
          </w:p>
          <w:p w:rsidR="001C12E7" w:rsidRDefault="001C12E7">
            <w:pPr>
              <w:pStyle w:val="Normal1"/>
            </w:pPr>
          </w:p>
          <w:p w:rsidR="00295E9A" w:rsidRDefault="00D1558F">
            <w:pPr>
              <w:pStyle w:val="Normal1"/>
            </w:pPr>
            <w:r>
              <w:t>240</w:t>
            </w:r>
            <w:r w:rsidR="00EA2877">
              <w:t xml:space="preserve"> 000 </w:t>
            </w:r>
          </w:p>
        </w:tc>
        <w:tc>
          <w:tcPr>
            <w:tcW w:w="5985" w:type="dxa"/>
          </w:tcPr>
          <w:p w:rsidR="00295E9A" w:rsidRDefault="00EA2877">
            <w:pPr>
              <w:pStyle w:val="Normal1"/>
              <w:ind w:left="155" w:right="99"/>
              <w:jc w:val="both"/>
            </w:pPr>
            <w:r>
              <w:t>Размена знања и искустава, које служи и као основа за разрађивање заједничких активности, кроз заједничка регионална иступања. Сарадњом са овом организацијом омогућена је директна размена искустава на семинарима и конференцијама: могућност маркетиншке промоције на одабраним тржиштима: подршка у коришћењу нове информативне технологије у области туризма, коришћење података из спроведених истраживања, заједничко учешће у пројектима и наступима на сајмовима.</w:t>
            </w:r>
          </w:p>
        </w:tc>
      </w:tr>
    </w:tbl>
    <w:p w:rsidR="00A1212B" w:rsidRDefault="00A1212B">
      <w:pPr>
        <w:pStyle w:val="Normal1"/>
        <w:jc w:val="both"/>
        <w:rPr>
          <w:b/>
        </w:rPr>
      </w:pPr>
    </w:p>
    <w:p w:rsidR="004C5A2C" w:rsidRDefault="004C5A2C">
      <w:pPr>
        <w:pStyle w:val="Normal1"/>
        <w:jc w:val="both"/>
        <w:rPr>
          <w:b/>
        </w:rPr>
      </w:pPr>
    </w:p>
    <w:p w:rsidR="004C5A2C" w:rsidRDefault="004C5A2C">
      <w:pPr>
        <w:pStyle w:val="Normal1"/>
        <w:jc w:val="both"/>
        <w:rPr>
          <w:b/>
        </w:rPr>
      </w:pPr>
    </w:p>
    <w:p w:rsidR="00295E9A" w:rsidRPr="00380856" w:rsidRDefault="00EA2877">
      <w:pPr>
        <w:pStyle w:val="Normal1"/>
        <w:jc w:val="both"/>
        <w:rPr>
          <w:b/>
        </w:rPr>
      </w:pPr>
      <w:r>
        <w:rPr>
          <w:b/>
        </w:rPr>
        <w:t xml:space="preserve">Развијање сарадње кроз активности  са околним туристичким организацијама </w:t>
      </w:r>
      <w:r w:rsidRPr="00380856">
        <w:rPr>
          <w:b/>
        </w:rPr>
        <w:t xml:space="preserve">одвијаће се кроз: </w:t>
      </w:r>
    </w:p>
    <w:tbl>
      <w:tblPr>
        <w:tblStyle w:val="a5"/>
        <w:tblW w:w="987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85"/>
        <w:gridCol w:w="2325"/>
        <w:gridCol w:w="2760"/>
      </w:tblGrid>
      <w:tr w:rsidR="00295E9A">
        <w:trPr>
          <w:trHeight w:val="580"/>
        </w:trPr>
        <w:tc>
          <w:tcPr>
            <w:tcW w:w="4785" w:type="dxa"/>
            <w:vAlign w:val="center"/>
          </w:tcPr>
          <w:p w:rsidR="00295E9A" w:rsidRDefault="00EA2877" w:rsidP="009B2F2D">
            <w:pPr>
              <w:pStyle w:val="Normal1"/>
              <w:jc w:val="center"/>
            </w:pPr>
            <w:r>
              <w:rPr>
                <w:b/>
              </w:rPr>
              <w:t>Активност</w:t>
            </w:r>
          </w:p>
        </w:tc>
        <w:tc>
          <w:tcPr>
            <w:tcW w:w="2325" w:type="dxa"/>
            <w:vAlign w:val="center"/>
          </w:tcPr>
          <w:p w:rsidR="00295E9A" w:rsidRDefault="00EA2877" w:rsidP="009B2F2D">
            <w:pPr>
              <w:pStyle w:val="Normal1"/>
              <w:jc w:val="center"/>
            </w:pPr>
            <w:r>
              <w:rPr>
                <w:b/>
              </w:rPr>
              <w:t>Ресурси</w:t>
            </w:r>
          </w:p>
        </w:tc>
        <w:tc>
          <w:tcPr>
            <w:tcW w:w="2760" w:type="dxa"/>
            <w:vAlign w:val="center"/>
          </w:tcPr>
          <w:p w:rsidR="00295E9A" w:rsidRDefault="00EA2877" w:rsidP="009B2F2D">
            <w:pPr>
              <w:pStyle w:val="Normal1"/>
              <w:jc w:val="center"/>
            </w:pPr>
            <w:r>
              <w:rPr>
                <w:b/>
              </w:rPr>
              <w:t>Очекивани ефекти</w:t>
            </w:r>
          </w:p>
        </w:tc>
      </w:tr>
      <w:tr w:rsidR="00295E9A">
        <w:trPr>
          <w:trHeight w:val="1580"/>
        </w:trPr>
        <w:tc>
          <w:tcPr>
            <w:tcW w:w="4785" w:type="dxa"/>
          </w:tcPr>
          <w:p w:rsidR="00295E9A" w:rsidRDefault="00EA2877">
            <w:pPr>
              <w:pStyle w:val="Normal1"/>
              <w:numPr>
                <w:ilvl w:val="0"/>
                <w:numId w:val="7"/>
              </w:numPr>
              <w:ind w:right="144"/>
              <w:contextualSpacing/>
              <w:jc w:val="both"/>
            </w:pPr>
            <w:r>
              <w:t xml:space="preserve">реализацију заједничких програма; </w:t>
            </w:r>
          </w:p>
          <w:p w:rsidR="00295E9A" w:rsidRDefault="00EA2877">
            <w:pPr>
              <w:pStyle w:val="Normal1"/>
              <w:numPr>
                <w:ilvl w:val="0"/>
                <w:numId w:val="7"/>
              </w:numPr>
              <w:ind w:right="144"/>
              <w:contextualSpacing/>
              <w:jc w:val="both"/>
            </w:pPr>
            <w:r>
              <w:t xml:space="preserve">стручну и финансијску помоћ у подизању квалитета услуга по сегментима туристичке понуде; </w:t>
            </w:r>
          </w:p>
          <w:p w:rsidR="00295E9A" w:rsidRDefault="00EA2877">
            <w:pPr>
              <w:pStyle w:val="Normal1"/>
              <w:numPr>
                <w:ilvl w:val="0"/>
                <w:numId w:val="7"/>
              </w:numPr>
              <w:ind w:right="144"/>
              <w:contextualSpacing/>
              <w:jc w:val="both"/>
            </w:pPr>
            <w:r>
              <w:t>сарадња са околним туристичким организацијама у смислу промоције догађаја и манифестација у окружењу</w:t>
            </w:r>
          </w:p>
        </w:tc>
        <w:tc>
          <w:tcPr>
            <w:tcW w:w="2325" w:type="dxa"/>
          </w:tcPr>
          <w:p w:rsidR="00295E9A" w:rsidRDefault="00EA2877">
            <w:pPr>
              <w:pStyle w:val="Normal1"/>
              <w:ind w:left="65"/>
            </w:pPr>
            <w:r>
              <w:t xml:space="preserve">ТО регија Западна Србија  и граничне туристичке организације </w:t>
            </w:r>
          </w:p>
        </w:tc>
        <w:tc>
          <w:tcPr>
            <w:tcW w:w="2760" w:type="dxa"/>
          </w:tcPr>
          <w:p w:rsidR="00295E9A" w:rsidRDefault="00EA2877">
            <w:pPr>
              <w:pStyle w:val="Normal1"/>
              <w:ind w:left="155" w:right="129"/>
            </w:pPr>
            <w:r>
              <w:t xml:space="preserve">Јачање сарадње ТОП и граничних  туристичких организација, у циљу реализације различитих пројеката. </w:t>
            </w:r>
          </w:p>
        </w:tc>
      </w:tr>
      <w:tr w:rsidR="00295E9A">
        <w:trPr>
          <w:trHeight w:val="1580"/>
        </w:trPr>
        <w:tc>
          <w:tcPr>
            <w:tcW w:w="4785" w:type="dxa"/>
          </w:tcPr>
          <w:p w:rsidR="00295E9A" w:rsidRDefault="00EA2877">
            <w:pPr>
              <w:pStyle w:val="Normal1"/>
              <w:numPr>
                <w:ilvl w:val="0"/>
                <w:numId w:val="8"/>
              </w:numPr>
              <w:ind w:right="144"/>
              <w:contextualSpacing/>
            </w:pPr>
            <w:r>
              <w:t>сарадњу са околним туристичким организацијама на плану унапређења сеоског туризма (упитник о новим сеоским домаћинствима, ажурирање базе података, обилазак нових домаћинстава), туристичке валоризације културног наслеђа.</w:t>
            </w:r>
          </w:p>
        </w:tc>
        <w:tc>
          <w:tcPr>
            <w:tcW w:w="2325" w:type="dxa"/>
          </w:tcPr>
          <w:p w:rsidR="00295E9A" w:rsidRDefault="00EA2877">
            <w:pPr>
              <w:pStyle w:val="Normal1"/>
              <w:ind w:left="65"/>
            </w:pPr>
            <w:r>
              <w:t>База података локалних туристичких организација и ТОС</w:t>
            </w:r>
          </w:p>
        </w:tc>
        <w:tc>
          <w:tcPr>
            <w:tcW w:w="2760" w:type="dxa"/>
          </w:tcPr>
          <w:p w:rsidR="00295E9A" w:rsidRDefault="00EA2877">
            <w:pPr>
              <w:pStyle w:val="Normal1"/>
              <w:ind w:left="155" w:right="129"/>
            </w:pPr>
            <w:r>
              <w:t>Ажурирање базе допринеће бољем увиду у смештајне капацитете и промоцију овог туристичког производа</w:t>
            </w:r>
          </w:p>
        </w:tc>
      </w:tr>
      <w:tr w:rsidR="00295E9A">
        <w:trPr>
          <w:trHeight w:val="1580"/>
        </w:trPr>
        <w:tc>
          <w:tcPr>
            <w:tcW w:w="4785" w:type="dxa"/>
          </w:tcPr>
          <w:p w:rsidR="00295E9A" w:rsidRDefault="00EA2877">
            <w:pPr>
              <w:pStyle w:val="Normal1"/>
              <w:numPr>
                <w:ilvl w:val="0"/>
                <w:numId w:val="11"/>
              </w:numPr>
              <w:ind w:right="144"/>
              <w:contextualSpacing/>
            </w:pPr>
            <w:r>
              <w:t>рад на укључивању појединих туристичких производа у туристичку понуду туристичких агенција, организовање посете представника туристичких агенција Пожеги и обилазак туристичких локалитета Пожеге.</w:t>
            </w:r>
          </w:p>
        </w:tc>
        <w:tc>
          <w:tcPr>
            <w:tcW w:w="2325" w:type="dxa"/>
          </w:tcPr>
          <w:p w:rsidR="00295E9A" w:rsidRDefault="00295E9A">
            <w:pPr>
              <w:pStyle w:val="Normal1"/>
              <w:ind w:left="65"/>
            </w:pPr>
          </w:p>
        </w:tc>
        <w:tc>
          <w:tcPr>
            <w:tcW w:w="2760" w:type="dxa"/>
          </w:tcPr>
          <w:p w:rsidR="00295E9A" w:rsidRDefault="00EA2877">
            <w:pPr>
              <w:pStyle w:val="Normal1"/>
              <w:ind w:left="155" w:right="129"/>
            </w:pPr>
            <w:r>
              <w:t>Промовисање наших ресурса кроз појединачне туристичке програме и повећање броја домаћих туриста у домаћем туризму</w:t>
            </w:r>
          </w:p>
        </w:tc>
      </w:tr>
    </w:tbl>
    <w:p w:rsidR="00295E9A" w:rsidRDefault="00EA2877">
      <w:pPr>
        <w:pStyle w:val="Normal1"/>
      </w:pPr>
      <w:r>
        <w:rPr>
          <w:i/>
        </w:rPr>
        <w:t>Рок</w:t>
      </w:r>
      <w:r>
        <w:t>: током целе године</w:t>
      </w:r>
      <w:r w:rsidR="00B654AC">
        <w:t xml:space="preserve">, </w:t>
      </w:r>
      <w:r>
        <w:rPr>
          <w:i/>
        </w:rPr>
        <w:t xml:space="preserve">Извршилац: </w:t>
      </w:r>
      <w:r>
        <w:t>Директор и запослени.</w:t>
      </w:r>
    </w:p>
    <w:p w:rsidR="00295E9A" w:rsidRDefault="00EA2877">
      <w:pPr>
        <w:pStyle w:val="Normal1"/>
        <w:jc w:val="both"/>
      </w:pPr>
      <w:r>
        <w:t xml:space="preserve">.  </w:t>
      </w:r>
    </w:p>
    <w:p w:rsidR="00295E9A" w:rsidRDefault="00EA2877">
      <w:pPr>
        <w:pStyle w:val="Heading1"/>
      </w:pPr>
      <w:bookmarkStart w:id="83" w:name="_Toc531863406"/>
      <w:bookmarkStart w:id="84" w:name="_Toc531868076"/>
      <w:bookmarkStart w:id="85" w:name="_Toc531936188"/>
      <w:bookmarkStart w:id="86" w:name="_Toc24616890"/>
      <w:r>
        <w:t>Организација и учешће у различитим врстама манифестација</w:t>
      </w:r>
      <w:bookmarkEnd w:id="83"/>
      <w:bookmarkEnd w:id="84"/>
      <w:bookmarkEnd w:id="85"/>
      <w:bookmarkEnd w:id="86"/>
    </w:p>
    <w:p w:rsidR="00295E9A" w:rsidRDefault="00295E9A">
      <w:pPr>
        <w:pStyle w:val="Normal1"/>
        <w:jc w:val="both"/>
      </w:pPr>
    </w:p>
    <w:p w:rsidR="00295E9A" w:rsidRDefault="00295E9A">
      <w:pPr>
        <w:pStyle w:val="Normal1"/>
        <w:jc w:val="both"/>
      </w:pPr>
    </w:p>
    <w:p w:rsidR="00295E9A" w:rsidRDefault="00EA2877">
      <w:pPr>
        <w:pStyle w:val="Normal1"/>
        <w:jc w:val="both"/>
        <w:rPr>
          <w:u w:val="single"/>
        </w:rPr>
      </w:pPr>
      <w:r>
        <w:rPr>
          <w:b/>
          <w:u w:val="single"/>
        </w:rPr>
        <w:t>МАНИФЕСТАЦИОНИ ТУРИЗАМ</w:t>
      </w:r>
    </w:p>
    <w:p w:rsidR="00295E9A" w:rsidRDefault="00EA2877">
      <w:pPr>
        <w:pStyle w:val="Normal1"/>
        <w:jc w:val="both"/>
      </w:pPr>
      <w:r>
        <w:rPr>
          <w:b/>
        </w:rPr>
        <w:tab/>
      </w:r>
    </w:p>
    <w:p w:rsidR="00003F97" w:rsidRDefault="00EA2877">
      <w:pPr>
        <w:pStyle w:val="Normal1"/>
        <w:jc w:val="both"/>
      </w:pPr>
      <w:r>
        <w:t>Разна дешавања/манифестације у неком месту представљају важнији део туристичке понуде неке општине/града јер привлаче и највећи број посетилаца.</w:t>
      </w:r>
    </w:p>
    <w:p w:rsidR="00003F97" w:rsidRDefault="00003F97">
      <w:pPr>
        <w:pStyle w:val="Normal1"/>
        <w:jc w:val="both"/>
      </w:pPr>
    </w:p>
    <w:p w:rsidR="00295E9A" w:rsidRDefault="00EA2877">
      <w:pPr>
        <w:pStyle w:val="Normal1"/>
        <w:jc w:val="both"/>
      </w:pPr>
      <w:r>
        <w:t>Туристичка организација Пожега п</w:t>
      </w:r>
      <w:r w:rsidR="00825BE3">
        <w:t>ланом за 2021</w:t>
      </w:r>
      <w:r>
        <w:t>. годину организује и помаже у организацији велики број манифестација, које имају значај у промоцији Општине Пожега и њене туристичке понуде, а то су:</w:t>
      </w:r>
    </w:p>
    <w:p w:rsidR="00295E9A" w:rsidRPr="004D5476" w:rsidRDefault="00295E9A" w:rsidP="004F4E3E">
      <w:pPr>
        <w:pStyle w:val="Normal1"/>
        <w:contextualSpacing/>
      </w:pPr>
    </w:p>
    <w:p w:rsidR="004D5476" w:rsidRPr="00EF3BAC" w:rsidRDefault="004D5476">
      <w:pPr>
        <w:pStyle w:val="Normal1"/>
        <w:numPr>
          <w:ilvl w:val="0"/>
          <w:numId w:val="6"/>
        </w:numPr>
        <w:contextualSpacing/>
      </w:pPr>
      <w:r>
        <w:t>Вредне руке нашег краја</w:t>
      </w:r>
    </w:p>
    <w:p w:rsidR="00EF3BAC" w:rsidRPr="00EF3BAC" w:rsidRDefault="00EF3BAC">
      <w:pPr>
        <w:pStyle w:val="Normal1"/>
        <w:numPr>
          <w:ilvl w:val="0"/>
          <w:numId w:val="6"/>
        </w:numPr>
        <w:contextualSpacing/>
      </w:pPr>
      <w:r>
        <w:t>Дан општине Пожега</w:t>
      </w:r>
    </w:p>
    <w:p w:rsidR="00EF3BAC" w:rsidRPr="004D5476" w:rsidRDefault="00EF3BAC">
      <w:pPr>
        <w:pStyle w:val="Normal1"/>
        <w:numPr>
          <w:ilvl w:val="0"/>
          <w:numId w:val="6"/>
        </w:numPr>
        <w:contextualSpacing/>
      </w:pPr>
      <w:r>
        <w:t>Едукативна радионица за власнике сеоских домаћинстава</w:t>
      </w:r>
    </w:p>
    <w:p w:rsidR="004D5476" w:rsidRPr="004D5476" w:rsidRDefault="004D5476">
      <w:pPr>
        <w:pStyle w:val="Normal1"/>
        <w:numPr>
          <w:ilvl w:val="0"/>
          <w:numId w:val="6"/>
        </w:numPr>
        <w:contextualSpacing/>
      </w:pPr>
      <w:r>
        <w:t>Дечији Васкрс у Пожеги</w:t>
      </w:r>
    </w:p>
    <w:p w:rsidR="004D5476" w:rsidRDefault="004D5476">
      <w:pPr>
        <w:pStyle w:val="Normal1"/>
        <w:numPr>
          <w:ilvl w:val="0"/>
          <w:numId w:val="6"/>
        </w:numPr>
        <w:contextualSpacing/>
      </w:pPr>
      <w:r>
        <w:t>Међународни дан породице</w:t>
      </w:r>
    </w:p>
    <w:p w:rsidR="00BB2DC0" w:rsidRPr="00EF3BAC" w:rsidRDefault="00BB2DC0" w:rsidP="00BB2DC0">
      <w:pPr>
        <w:pStyle w:val="Normal1"/>
        <w:numPr>
          <w:ilvl w:val="0"/>
          <w:numId w:val="6"/>
        </w:numPr>
        <w:contextualSpacing/>
      </w:pPr>
      <w:r>
        <w:t>Културно-обрзовни сабор "Милош Велики"</w:t>
      </w:r>
    </w:p>
    <w:p w:rsidR="00EF3BAC" w:rsidRPr="004D5476" w:rsidRDefault="00EF3BAC">
      <w:pPr>
        <w:pStyle w:val="Normal1"/>
        <w:numPr>
          <w:ilvl w:val="0"/>
          <w:numId w:val="6"/>
        </w:numPr>
        <w:contextualSpacing/>
      </w:pPr>
      <w:r>
        <w:t>Организована пешачка тура у Тометино Поље и на Маљен</w:t>
      </w:r>
    </w:p>
    <w:p w:rsidR="004D5476" w:rsidRPr="004D5476" w:rsidRDefault="004D5476" w:rsidP="0088417D">
      <w:pPr>
        <w:pStyle w:val="Normal1"/>
        <w:numPr>
          <w:ilvl w:val="0"/>
          <w:numId w:val="6"/>
        </w:numPr>
        <w:contextualSpacing/>
      </w:pPr>
      <w:r>
        <w:t>Фестивал цвећа</w:t>
      </w:r>
    </w:p>
    <w:p w:rsidR="00FE206F" w:rsidRDefault="00EF3BAC" w:rsidP="004D5476">
      <w:pPr>
        <w:pStyle w:val="Normal1"/>
        <w:numPr>
          <w:ilvl w:val="0"/>
          <w:numId w:val="6"/>
        </w:numPr>
        <w:contextualSpacing/>
      </w:pPr>
      <w:r w:rsidRPr="00FE206F">
        <w:rPr>
          <w:b/>
        </w:rPr>
        <w:t>Family bake</w:t>
      </w:r>
      <w:r>
        <w:t xml:space="preserve">- </w:t>
      </w:r>
      <w:r w:rsidR="0067382F">
        <w:t>породични д</w:t>
      </w:r>
      <w:r w:rsidR="00FE206F">
        <w:t>ан на бициклама</w:t>
      </w:r>
      <w:r>
        <w:t>,</w:t>
      </w:r>
      <w:r w:rsidR="00FE206F" w:rsidRPr="00FE206F">
        <w:t xml:space="preserve"> окупљање породица на тргу и вожња о</w:t>
      </w:r>
      <w:r w:rsidR="00FE206F">
        <w:t>бележеном бициклистичком стазом, промоција здравог начина живота.</w:t>
      </w:r>
    </w:p>
    <w:p w:rsidR="00825BE3" w:rsidRDefault="00825BE3" w:rsidP="004D5476">
      <w:pPr>
        <w:pStyle w:val="Normal1"/>
        <w:numPr>
          <w:ilvl w:val="0"/>
          <w:numId w:val="6"/>
        </w:numPr>
        <w:contextualSpacing/>
      </w:pPr>
      <w:r>
        <w:rPr>
          <w:lang/>
        </w:rPr>
        <w:t>Гастрономске манифестације у селима</w:t>
      </w:r>
    </w:p>
    <w:p w:rsidR="00295E9A" w:rsidRPr="004D5476" w:rsidRDefault="00295E9A" w:rsidP="00825BE3">
      <w:pPr>
        <w:pStyle w:val="Normal1"/>
        <w:contextualSpacing/>
      </w:pPr>
    </w:p>
    <w:p w:rsidR="00295E9A" w:rsidRDefault="00EA2877" w:rsidP="0088417D">
      <w:pPr>
        <w:pStyle w:val="Normal1"/>
        <w:numPr>
          <w:ilvl w:val="0"/>
          <w:numId w:val="6"/>
        </w:numPr>
        <w:contextualSpacing/>
      </w:pPr>
      <w:r>
        <w:t>Квалификационо предтакмичење младих трубачких оркестара за сабор у Гучи</w:t>
      </w:r>
    </w:p>
    <w:p w:rsidR="001367B2" w:rsidRPr="001367B2" w:rsidRDefault="00EA2877" w:rsidP="00825BE3">
      <w:pPr>
        <w:pStyle w:val="Normal1"/>
        <w:numPr>
          <w:ilvl w:val="0"/>
          <w:numId w:val="6"/>
        </w:numPr>
        <w:contextualSpacing/>
      </w:pPr>
      <w:r>
        <w:t>Ликовна колонија у Прилипцу</w:t>
      </w:r>
    </w:p>
    <w:p w:rsidR="00BB2DC0" w:rsidRPr="0067382F" w:rsidRDefault="00BB2DC0" w:rsidP="00BB2DC0">
      <w:pPr>
        <w:pStyle w:val="Normal1"/>
        <w:numPr>
          <w:ilvl w:val="0"/>
          <w:numId w:val="6"/>
        </w:numPr>
        <w:contextualSpacing/>
      </w:pPr>
      <w:r>
        <w:t>Манифестација Дани Милоша Обреновића и сабор кнегиње Љубице</w:t>
      </w:r>
    </w:p>
    <w:p w:rsidR="0067382F" w:rsidRPr="0067382F" w:rsidRDefault="0067382F">
      <w:pPr>
        <w:pStyle w:val="Normal1"/>
        <w:numPr>
          <w:ilvl w:val="0"/>
          <w:numId w:val="6"/>
        </w:numPr>
        <w:contextualSpacing/>
      </w:pPr>
      <w:r>
        <w:t>Организовање манифестације –</w:t>
      </w:r>
      <w:r w:rsidRPr="00FE206F">
        <w:rPr>
          <w:b/>
        </w:rPr>
        <w:t>Спреми зимницу код домаћина</w:t>
      </w:r>
      <w:r>
        <w:t>. Циљ је да позовемо госте путем друштвених мрежа који ће у сеоским домаћинствима провести неколико дана и направити зимницу</w:t>
      </w:r>
      <w:r w:rsidR="00FE206F">
        <w:t>.</w:t>
      </w:r>
    </w:p>
    <w:p w:rsidR="0067382F" w:rsidRDefault="0067382F">
      <w:pPr>
        <w:pStyle w:val="Normal1"/>
        <w:numPr>
          <w:ilvl w:val="0"/>
          <w:numId w:val="6"/>
        </w:numPr>
        <w:contextualSpacing/>
      </w:pPr>
      <w:r>
        <w:t>Организовање пешачке туре на Благају у сарадњи са планионарско-природњачким друштвом "Маљен"</w:t>
      </w:r>
    </w:p>
    <w:p w:rsidR="0067382F" w:rsidRPr="000108F5" w:rsidRDefault="0067382F">
      <w:pPr>
        <w:pStyle w:val="Normal1"/>
        <w:numPr>
          <w:ilvl w:val="0"/>
          <w:numId w:val="6"/>
        </w:numPr>
        <w:contextualSpacing/>
      </w:pPr>
      <w:r>
        <w:t>Организовање пешачке туре на Лорет</w:t>
      </w:r>
    </w:p>
    <w:p w:rsidR="000108F5" w:rsidRDefault="00825BE3">
      <w:pPr>
        <w:pStyle w:val="Normal1"/>
        <w:numPr>
          <w:ilvl w:val="0"/>
          <w:numId w:val="6"/>
        </w:numPr>
        <w:contextualSpacing/>
      </w:pPr>
      <w:r>
        <w:t>Новогодишњи воз за децу (релација Пожега-Ужице-Пожега)</w:t>
      </w:r>
    </w:p>
    <w:p w:rsidR="00295E9A" w:rsidRDefault="00295E9A" w:rsidP="000108F5">
      <w:pPr>
        <w:pStyle w:val="Normal1"/>
        <w:ind w:left="360"/>
        <w:contextualSpacing/>
      </w:pPr>
    </w:p>
    <w:p w:rsidR="00F7509D" w:rsidRDefault="00F7509D" w:rsidP="00F7509D">
      <w:pPr>
        <w:pStyle w:val="Normal1"/>
        <w:jc w:val="both"/>
      </w:pPr>
      <w:r>
        <w:t>Циљ одржавања манифестација је повећање броја туриста у Пожеги кроз манифестациони туризам.</w:t>
      </w:r>
    </w:p>
    <w:p w:rsidR="00295E9A" w:rsidRPr="00FE206F" w:rsidRDefault="00EA2877">
      <w:pPr>
        <w:pStyle w:val="Normal1"/>
        <w:jc w:val="both"/>
      </w:pPr>
      <w:r>
        <w:t>Поред наведених манифестација, ТОП ће и у наредном периоду наставити да медијски промовише и помогне промотивним материја</w:t>
      </w:r>
      <w:r w:rsidR="004F4E3E">
        <w:t>лима и сувенирима  манифестације</w:t>
      </w:r>
      <w:r>
        <w:t xml:space="preserve"> које се одржавају у Општини Пожега, а неке од њих су:  Дечији фестивал “Ја сам твој друг”, Сабор </w:t>
      </w:r>
      <w:r w:rsidR="004F4E3E">
        <w:t>народног стваралаштва “Распевани Пожежани</w:t>
      </w:r>
      <w:r>
        <w:t>”, Сабор народног стваралаштва КУД М</w:t>
      </w:r>
      <w:r w:rsidR="0088417D">
        <w:t xml:space="preserve">омчило </w:t>
      </w:r>
      <w:r w:rsidR="00FE206F">
        <w:t>Тешић, "Пољопривредна изложба".</w:t>
      </w:r>
    </w:p>
    <w:p w:rsidR="00FE206F" w:rsidRDefault="00FE206F">
      <w:pPr>
        <w:pStyle w:val="Normal1"/>
        <w:jc w:val="both"/>
      </w:pPr>
    </w:p>
    <w:p w:rsidR="00295E9A" w:rsidRDefault="00EA2877">
      <w:pPr>
        <w:pStyle w:val="Normal1"/>
        <w:jc w:val="both"/>
      </w:pPr>
      <w:r>
        <w:t>Туристичк</w:t>
      </w:r>
      <w:r w:rsidR="00CB1602">
        <w:t>а органи</w:t>
      </w:r>
      <w:r w:rsidR="00825BE3">
        <w:t>зација ће планом за 2021</w:t>
      </w:r>
      <w:r>
        <w:t>. годину бити: промотер, организатор или су-организатор наведених манифестација према расположивим фин</w:t>
      </w:r>
      <w:r w:rsidR="009807BC">
        <w:t>асијским могућностима и уколико епидемиолошка ситуација у земљи то дозволи.</w:t>
      </w:r>
    </w:p>
    <w:p w:rsidR="00295E9A" w:rsidRPr="00E35C81" w:rsidRDefault="00EA2877" w:rsidP="00B654AC">
      <w:pPr>
        <w:pStyle w:val="Heading1"/>
      </w:pPr>
      <w:bookmarkStart w:id="87" w:name="_Toc531868077"/>
      <w:bookmarkStart w:id="88" w:name="_Toc531936189"/>
      <w:bookmarkStart w:id="89" w:name="_Toc24616891"/>
      <w:r w:rsidRPr="00E35C81">
        <w:t>Посредовање у пружању услуга у сеоском туризму</w:t>
      </w:r>
      <w:bookmarkEnd w:id="87"/>
      <w:bookmarkEnd w:id="88"/>
      <w:bookmarkEnd w:id="89"/>
    </w:p>
    <w:p w:rsidR="00295E9A" w:rsidRDefault="00295E9A">
      <w:pPr>
        <w:pStyle w:val="Normal1"/>
        <w:jc w:val="both"/>
      </w:pPr>
    </w:p>
    <w:p w:rsidR="00295E9A" w:rsidRPr="00794F78" w:rsidRDefault="00EA2877">
      <w:pPr>
        <w:pStyle w:val="Normal1"/>
        <w:jc w:val="both"/>
        <w:rPr>
          <w:lang/>
        </w:rPr>
      </w:pPr>
      <w:r>
        <w:t>Своју законску обавезу посредовања у пружању услуга у сеоском туризму ТОП спроводи потписивањем уговора са категорисаним домаћинствима, и промоцијом сеоског туризма у општини. Домаћинстава у</w:t>
      </w:r>
      <w:r w:rsidR="004F4E3E">
        <w:t xml:space="preserve"> селима Тометино Поље,</w:t>
      </w:r>
      <w:r w:rsidR="003D0EE8">
        <w:t>Мала Јежевица,</w:t>
      </w:r>
      <w:r w:rsidR="00825BE3">
        <w:rPr>
          <w:lang/>
        </w:rPr>
        <w:t>Папратиште, Драженовићи,</w:t>
      </w:r>
      <w:r>
        <w:t>Годовик, Расна и Роге су носиоци сеоск</w:t>
      </w:r>
      <w:r w:rsidR="00DD4DAF">
        <w:t>ог туризма у нашој општини. Прет</w:t>
      </w:r>
      <w:r>
        <w:t>ходних година у бављење сеоским туризмом  укључила су се још нека домаћинства у другим селима која поседују све потребне предуслове да се баве сеоским туризмом.</w:t>
      </w:r>
      <w:r w:rsidR="00794F78">
        <w:rPr>
          <w:lang/>
        </w:rPr>
        <w:t xml:space="preserve"> Укупан број сеоских домаћинстава у нашој општини која су заинтересована и која се активно баве сеоским туризмом је 14. Сва домаћинства су лепо уређена, са многим додатним и забавним садржајима,у лепим сеоским пејзажима, са љубазним домаћинима, тако да су прави презент наше општине.</w:t>
      </w:r>
    </w:p>
    <w:p w:rsidR="00295E9A" w:rsidRDefault="00EA2877">
      <w:pPr>
        <w:pStyle w:val="Normal1"/>
        <w:ind w:firstLine="720"/>
        <w:jc w:val="both"/>
      </w:pPr>
      <w:r>
        <w:t>Ресурси са којима располаже сеоско подручје, сеоски туризам избацују као приоритетни задатак у развоју туризма општине Пожега. Уз развој туризма на селу општина треба да види бржи економски и културни развој села. Сеоски туризам је економски  исплатива категорија: запошљавају се људи свих старосних доба, а зарада се стиче и продајом сопствених производа – сира, кајмака, воћа, занатских производа итд. које гост најчешће воли да понесе са собом када се враћа кући</w:t>
      </w:r>
      <w:r>
        <w:rPr>
          <w:color w:val="333333"/>
        </w:rPr>
        <w:t>.</w:t>
      </w:r>
    </w:p>
    <w:p w:rsidR="00295E9A" w:rsidRPr="00825BE3" w:rsidRDefault="00825BE3" w:rsidP="00825BE3">
      <w:pPr>
        <w:pStyle w:val="Normal1"/>
        <w:jc w:val="both"/>
        <w:rPr>
          <w:lang/>
        </w:rPr>
      </w:pPr>
      <w:r>
        <w:rPr>
          <w:lang/>
        </w:rPr>
        <w:t xml:space="preserve">ТО Пожега ће </w:t>
      </w:r>
      <w:r w:rsidR="00794F78">
        <w:rPr>
          <w:lang/>
        </w:rPr>
        <w:t xml:space="preserve">у наредној години </w:t>
      </w:r>
      <w:r>
        <w:rPr>
          <w:lang/>
        </w:rPr>
        <w:t>промовисати сва категорисана сеоска домаћинства путем штампаних каталога које дели на сајмовима у земљи и иностранству, путем сајта, друштвених мрежа</w:t>
      </w:r>
      <w:r w:rsidR="00794F78">
        <w:rPr>
          <w:lang/>
        </w:rPr>
        <w:t>, промовисање у најгледанијим емисијама које промовишу наш град..</w:t>
      </w:r>
    </w:p>
    <w:p w:rsidR="00295E9A" w:rsidRPr="00E35C81" w:rsidRDefault="00EA2877" w:rsidP="00B654AC">
      <w:pPr>
        <w:pStyle w:val="Heading1"/>
      </w:pPr>
      <w:bookmarkStart w:id="90" w:name="_Toc531868078"/>
      <w:bookmarkStart w:id="91" w:name="_Toc531936190"/>
      <w:bookmarkStart w:id="92" w:name="_Toc24616892"/>
      <w:r w:rsidRPr="00E35C81">
        <w:t>Рад туристичке организације</w:t>
      </w:r>
      <w:bookmarkEnd w:id="90"/>
      <w:bookmarkEnd w:id="91"/>
      <w:bookmarkEnd w:id="92"/>
    </w:p>
    <w:p w:rsidR="00295E9A" w:rsidRDefault="00EA2877">
      <w:pPr>
        <w:pStyle w:val="Normal1"/>
        <w:jc w:val="both"/>
      </w:pPr>
      <w:r>
        <w:t>Од 1997. године када је основана,  канцеларија ТОП је три пута мењала седиште. Крајем 2012</w:t>
      </w:r>
      <w:r w:rsidR="00003F97">
        <w:t>.</w:t>
      </w:r>
      <w:r>
        <w:t xml:space="preserve"> одлуком оснивача, додељене су нам просторије на Тргу Слободе бр. 3. Просторије су на изузетно повољној локацији са условима за знатно унапређење рада ТОП, па су се у том смислу стекли услови за несметан рад и обављање свих активности.</w:t>
      </w:r>
    </w:p>
    <w:p w:rsidR="00295E9A" w:rsidRDefault="00EA2877">
      <w:pPr>
        <w:pStyle w:val="Normal1"/>
        <w:jc w:val="both"/>
      </w:pPr>
      <w:r>
        <w:tab/>
      </w:r>
    </w:p>
    <w:p w:rsidR="00295E9A" w:rsidRDefault="00EA2877">
      <w:pPr>
        <w:pStyle w:val="Normal1"/>
        <w:jc w:val="both"/>
      </w:pPr>
      <w:r>
        <w:t>Како би се могли задовољити стандарди у раду Туристичке организације и како би се задовољиле потребе гостију (туриста) Туристичка организација општине Пожега у свом инфо- центру пружа туристима све потребне информације о смештају и туристичким вредностима, дели промотивни материјал и мапе Пожеге, продаје сувенире како би сви туристи задовољно напустили Пожегу.</w:t>
      </w:r>
    </w:p>
    <w:p w:rsidR="009807BC" w:rsidRDefault="009807BC">
      <w:pPr>
        <w:pStyle w:val="Normal1"/>
        <w:jc w:val="both"/>
      </w:pPr>
    </w:p>
    <w:p w:rsidR="009807BC" w:rsidRDefault="009807BC">
      <w:pPr>
        <w:pStyle w:val="Normal1"/>
        <w:jc w:val="both"/>
      </w:pPr>
    </w:p>
    <w:p w:rsidR="00295E9A" w:rsidRDefault="00EA2877">
      <w:pPr>
        <w:pStyle w:val="Normal1"/>
        <w:jc w:val="both"/>
      </w:pPr>
      <w:r>
        <w:tab/>
      </w:r>
      <w:r>
        <w:rPr>
          <w:b/>
        </w:rPr>
        <w:tab/>
      </w:r>
    </w:p>
    <w:p w:rsidR="00295E9A" w:rsidRPr="00E35C81" w:rsidRDefault="00EA2877">
      <w:pPr>
        <w:pStyle w:val="Normal1"/>
        <w:rPr>
          <w:sz w:val="28"/>
          <w:szCs w:val="28"/>
        </w:rPr>
      </w:pPr>
      <w:r w:rsidRPr="00E35C81">
        <w:rPr>
          <w:b/>
          <w:sz w:val="28"/>
          <w:szCs w:val="28"/>
        </w:rPr>
        <w:t>Допунске економске активности</w:t>
      </w:r>
    </w:p>
    <w:p w:rsidR="00295E9A" w:rsidRDefault="00295E9A">
      <w:pPr>
        <w:pStyle w:val="Normal1"/>
        <w:jc w:val="both"/>
      </w:pPr>
    </w:p>
    <w:p w:rsidR="00E35C81" w:rsidRDefault="00EA2877" w:rsidP="00E35C81">
      <w:pPr>
        <w:pStyle w:val="Normal1"/>
        <w:jc w:val="both"/>
      </w:pPr>
      <w:r>
        <w:t>Планским активностима, као допунска делатност се планира</w:t>
      </w:r>
      <w:r w:rsidR="00D1558F">
        <w:t xml:space="preserve">  продаја сувенира </w:t>
      </w:r>
      <w:r>
        <w:t xml:space="preserve"> у инфо-центру како би наши суграђани, а и посетиоци Пожеге могли да купе неке од сувенира карактеристичне за Пожегу.</w:t>
      </w:r>
    </w:p>
    <w:p w:rsidR="00870C84" w:rsidRPr="00870C84" w:rsidRDefault="00870C84" w:rsidP="00E35C81">
      <w:pPr>
        <w:pStyle w:val="Normal1"/>
        <w:jc w:val="both"/>
      </w:pPr>
    </w:p>
    <w:p w:rsidR="003D0EE8" w:rsidRDefault="00794F78" w:rsidP="00E35C81">
      <w:pPr>
        <w:pStyle w:val="Normal1"/>
        <w:jc w:val="both"/>
      </w:pPr>
      <w:r>
        <w:t>У плану је снадбевање инфо</w:t>
      </w:r>
      <w:r>
        <w:rPr>
          <w:lang/>
        </w:rPr>
        <w:t>-</w:t>
      </w:r>
      <w:r>
        <w:t>центра</w:t>
      </w:r>
      <w:r w:rsidR="00870C84">
        <w:t xml:space="preserve"> производима који потичу из нашег краја и који би могли бити леп поклон, презент нашег града (ликери, ракија, слатко</w:t>
      </w:r>
      <w:r>
        <w:t>, џемови, мед..</w:t>
      </w:r>
      <w:r w:rsidR="00870C84">
        <w:t>)</w:t>
      </w:r>
      <w:r w:rsidR="009807BC">
        <w:rPr>
          <w:lang/>
        </w:rPr>
        <w:t xml:space="preserve"> и ручно осликани сувенири</w:t>
      </w:r>
      <w:r w:rsidR="00870C84">
        <w:t xml:space="preserve"> са ци</w:t>
      </w:r>
      <w:r>
        <w:t>љем повећања сопствених прихода и промовисање домаће радиности.</w:t>
      </w:r>
    </w:p>
    <w:p w:rsidR="00794F78" w:rsidRDefault="00794F78" w:rsidP="00E35C81">
      <w:pPr>
        <w:pStyle w:val="Normal1"/>
        <w:jc w:val="both"/>
      </w:pPr>
    </w:p>
    <w:p w:rsidR="00794F78" w:rsidRPr="00870C84" w:rsidRDefault="00794F78" w:rsidP="00E35C81">
      <w:pPr>
        <w:pStyle w:val="Normal1"/>
        <w:jc w:val="both"/>
      </w:pPr>
    </w:p>
    <w:p w:rsidR="0022716E" w:rsidRDefault="0022716E" w:rsidP="00E35C81">
      <w:pPr>
        <w:pStyle w:val="Normal1"/>
        <w:jc w:val="both"/>
      </w:pPr>
    </w:p>
    <w:p w:rsidR="0022716E" w:rsidRDefault="0022716E" w:rsidP="0022716E">
      <w:pPr>
        <w:pStyle w:val="Normal1"/>
        <w:jc w:val="center"/>
        <w:rPr>
          <w:rFonts w:asciiTheme="minorHAnsi" w:hAnsiTheme="minorHAnsi"/>
          <w:b/>
          <w:sz w:val="32"/>
          <w:szCs w:val="32"/>
          <w:u w:val="single"/>
        </w:rPr>
      </w:pPr>
      <w:r w:rsidRPr="0022716E">
        <w:rPr>
          <w:rFonts w:asciiTheme="minorHAnsi" w:hAnsiTheme="minorHAnsi"/>
          <w:b/>
          <w:sz w:val="32"/>
          <w:szCs w:val="32"/>
          <w:u w:val="single"/>
        </w:rPr>
        <w:t>Пла</w:t>
      </w:r>
      <w:r w:rsidR="00794F78">
        <w:rPr>
          <w:rFonts w:asciiTheme="minorHAnsi" w:hAnsiTheme="minorHAnsi"/>
          <w:b/>
          <w:sz w:val="32"/>
          <w:szCs w:val="32"/>
          <w:u w:val="single"/>
        </w:rPr>
        <w:t>нирани пројекти ТО Пожега у 2021</w:t>
      </w:r>
      <w:r w:rsidRPr="0022716E">
        <w:rPr>
          <w:rFonts w:asciiTheme="minorHAnsi" w:hAnsiTheme="minorHAnsi"/>
          <w:b/>
          <w:sz w:val="32"/>
          <w:szCs w:val="32"/>
          <w:u w:val="single"/>
        </w:rPr>
        <w:t>.години:</w:t>
      </w:r>
    </w:p>
    <w:p w:rsidR="0088417D" w:rsidRDefault="0088417D" w:rsidP="0022716E">
      <w:pPr>
        <w:pStyle w:val="Normal1"/>
        <w:jc w:val="center"/>
        <w:rPr>
          <w:rFonts w:asciiTheme="minorHAnsi" w:hAnsiTheme="minorHAnsi"/>
          <w:b/>
          <w:sz w:val="32"/>
          <w:szCs w:val="32"/>
          <w:u w:val="single"/>
        </w:rPr>
      </w:pPr>
    </w:p>
    <w:p w:rsidR="0054036B" w:rsidRDefault="00794F78" w:rsidP="00FF5FA3">
      <w:pPr>
        <w:pStyle w:val="Normal1"/>
        <w:jc w:val="both"/>
        <w:rPr>
          <w:rFonts w:asciiTheme="minorHAnsi" w:hAnsiTheme="minorHAnsi"/>
        </w:rPr>
      </w:pPr>
      <w:r>
        <w:rPr>
          <w:rFonts w:asciiTheme="minorHAnsi" w:hAnsiTheme="minorHAnsi"/>
        </w:rPr>
        <w:t>Као и предходних година и у 2021</w:t>
      </w:r>
      <w:r w:rsidR="0088417D">
        <w:rPr>
          <w:rFonts w:asciiTheme="minorHAnsi" w:hAnsiTheme="minorHAnsi"/>
        </w:rPr>
        <w:t>. години планирано је</w:t>
      </w:r>
      <w:r w:rsidR="00FF5FA3">
        <w:rPr>
          <w:rFonts w:asciiTheme="minorHAnsi" w:hAnsiTheme="minorHAnsi"/>
        </w:rPr>
        <w:t xml:space="preserve"> одржавање манифестације</w:t>
      </w:r>
      <w:r w:rsidR="009B2F2D">
        <w:rPr>
          <w:rFonts w:asciiTheme="minorHAnsi" w:hAnsiTheme="minorHAnsi"/>
        </w:rPr>
        <w:t>-</w:t>
      </w:r>
    </w:p>
    <w:p w:rsidR="00BB2DC0" w:rsidRDefault="00BB2DC0" w:rsidP="00FF5FA3">
      <w:pPr>
        <w:pStyle w:val="Normal1"/>
        <w:jc w:val="both"/>
        <w:rPr>
          <w:rFonts w:asciiTheme="minorHAnsi" w:hAnsiTheme="minorHAnsi"/>
        </w:rPr>
      </w:pPr>
    </w:p>
    <w:p w:rsidR="00BB2DC0" w:rsidRPr="00145412" w:rsidRDefault="00BB2DC0" w:rsidP="00BB2DC0">
      <w:pPr>
        <w:jc w:val="both"/>
        <w:rPr>
          <w:rFonts w:asciiTheme="minorHAnsi" w:hAnsiTheme="minorHAnsi"/>
          <w:b/>
        </w:rPr>
      </w:pPr>
      <w:r w:rsidRPr="00145412">
        <w:rPr>
          <w:rFonts w:asciiTheme="minorHAnsi" w:hAnsiTheme="minorHAnsi"/>
          <w:b/>
        </w:rPr>
        <w:t>КУЛТУРНО - ОБРАЗОВНИ САБОР "МИЛОШ ВЕЛИКИ"</w:t>
      </w:r>
    </w:p>
    <w:p w:rsidR="00BB2DC0" w:rsidRDefault="00BB2DC0" w:rsidP="00BB2DC0">
      <w:pPr>
        <w:jc w:val="both"/>
        <w:rPr>
          <w:rFonts w:asciiTheme="minorHAnsi" w:hAnsiTheme="minorHAnsi"/>
        </w:rPr>
      </w:pPr>
    </w:p>
    <w:p w:rsidR="00BB2DC0" w:rsidRPr="00145412" w:rsidRDefault="00BB2DC0" w:rsidP="00BB2DC0">
      <w:pPr>
        <w:jc w:val="both"/>
        <w:rPr>
          <w:rFonts w:asciiTheme="minorHAnsi" w:hAnsiTheme="minorHAnsi" w:cstheme="majorHAnsi"/>
        </w:rPr>
      </w:pPr>
      <w:r w:rsidRPr="00145412">
        <w:rPr>
          <w:rFonts w:asciiTheme="minorHAnsi" w:hAnsiTheme="minorHAnsi" w:cstheme="majorHAnsi"/>
        </w:rPr>
        <w:t>С обзиром да је Спомен-комплекс наша најзначајнија туристичка вредност планирамо да организујемо манифестацију која ће додатно дати на значају и привући туристе у Горњу Добрињу. Овом манифестацијом желимо да допринесемо очување традиције и да дочарамо дух времена Милоша Обреновића у самом Спомен-комплексу. Манифестација ће трајати 4 дана. Биће укључене све средње школе из наше општине с обзиром да ће бити организовани часови историје, занимиљиви историјски квизови, такмичења у беседништву, рецитатори.. За костимирање учесника биће укључено Народно позориште из Ужица, а у плану је и одржавање позоришне представе.</w:t>
      </w:r>
    </w:p>
    <w:p w:rsidR="00BB2DC0" w:rsidRPr="00FF5FA3" w:rsidRDefault="00BB2DC0" w:rsidP="00BB2DC0">
      <w:pPr>
        <w:jc w:val="both"/>
        <w:rPr>
          <w:rFonts w:asciiTheme="minorHAnsi" w:hAnsiTheme="minorHAnsi"/>
        </w:rPr>
      </w:pPr>
    </w:p>
    <w:p w:rsidR="00BB2DC0" w:rsidRDefault="00BB2DC0" w:rsidP="00BB2DC0">
      <w:pPr>
        <w:jc w:val="both"/>
        <w:rPr>
          <w:rFonts w:asciiTheme="minorHAnsi" w:hAnsiTheme="minorHAnsi"/>
        </w:rPr>
      </w:pPr>
      <w:r w:rsidRPr="00145412">
        <w:rPr>
          <w:rFonts w:asciiTheme="minorHAnsi" w:hAnsiTheme="minorHAnsi"/>
        </w:rPr>
        <w:t>У 2020.години ТО Пожега ће за средства за одржавање ове манифестације конкурисати код Министарства, тровине туризма и телекомуникација и то у износу од 600.000 динара, па ће нам је из тог разлога потребно да обезбедимо и ми у буџету 600.000 динара (50% учешће) за организацију ове манифестације.</w:t>
      </w:r>
    </w:p>
    <w:p w:rsidR="00BB2DC0" w:rsidRPr="009B2F2D" w:rsidRDefault="00BB2DC0" w:rsidP="00FF5FA3">
      <w:pPr>
        <w:pStyle w:val="Normal1"/>
        <w:jc w:val="both"/>
        <w:rPr>
          <w:rFonts w:asciiTheme="minorHAnsi" w:hAnsiTheme="minorHAnsi"/>
        </w:rPr>
      </w:pPr>
    </w:p>
    <w:p w:rsidR="0088417D" w:rsidRPr="003D0EE8" w:rsidRDefault="00FF5FA3" w:rsidP="00FF5FA3">
      <w:pPr>
        <w:pStyle w:val="Normal1"/>
        <w:jc w:val="both"/>
        <w:rPr>
          <w:rFonts w:asciiTheme="minorHAnsi" w:hAnsiTheme="minorHAnsi"/>
        </w:rPr>
      </w:pPr>
      <w:r w:rsidRPr="0054036B">
        <w:rPr>
          <w:rFonts w:asciiTheme="minorHAnsi" w:hAnsiTheme="minorHAnsi"/>
          <w:b/>
          <w:sz w:val="32"/>
          <w:szCs w:val="32"/>
        </w:rPr>
        <w:t>"</w:t>
      </w:r>
      <w:r w:rsidR="0088417D" w:rsidRPr="0054036B">
        <w:rPr>
          <w:rFonts w:asciiTheme="minorHAnsi" w:hAnsiTheme="minorHAnsi"/>
          <w:b/>
          <w:sz w:val="32"/>
          <w:szCs w:val="32"/>
        </w:rPr>
        <w:t xml:space="preserve">Предтакмичење </w:t>
      </w:r>
      <w:r w:rsidRPr="0054036B">
        <w:rPr>
          <w:rFonts w:asciiTheme="minorHAnsi" w:hAnsiTheme="minorHAnsi"/>
          <w:b/>
          <w:sz w:val="32"/>
          <w:szCs w:val="32"/>
        </w:rPr>
        <w:t>младих трубача за сабор трубача</w:t>
      </w:r>
      <w:r w:rsidR="0088417D" w:rsidRPr="0054036B">
        <w:rPr>
          <w:rFonts w:asciiTheme="minorHAnsi" w:hAnsiTheme="minorHAnsi"/>
          <w:b/>
          <w:sz w:val="32"/>
          <w:szCs w:val="32"/>
        </w:rPr>
        <w:t xml:space="preserve"> у Гучи</w:t>
      </w:r>
      <w:r w:rsidRPr="0054036B">
        <w:rPr>
          <w:rFonts w:asciiTheme="minorHAnsi" w:hAnsiTheme="minorHAnsi"/>
          <w:b/>
          <w:sz w:val="32"/>
          <w:szCs w:val="32"/>
        </w:rPr>
        <w:t>"</w:t>
      </w:r>
    </w:p>
    <w:p w:rsidR="0054036B" w:rsidRPr="0054036B" w:rsidRDefault="0054036B" w:rsidP="00FF5FA3">
      <w:pPr>
        <w:pStyle w:val="Normal1"/>
        <w:jc w:val="both"/>
        <w:rPr>
          <w:rFonts w:asciiTheme="minorHAnsi" w:hAnsiTheme="minorHAnsi"/>
        </w:rPr>
      </w:pPr>
    </w:p>
    <w:p w:rsidR="00FF5FA3" w:rsidRPr="00FF5FA3" w:rsidRDefault="00FF5FA3" w:rsidP="00FF5FA3">
      <w:pPr>
        <w:jc w:val="both"/>
        <w:rPr>
          <w:rFonts w:asciiTheme="minorHAnsi" w:hAnsiTheme="minorHAnsi"/>
        </w:rPr>
      </w:pPr>
      <w:r w:rsidRPr="00FF5FA3">
        <w:rPr>
          <w:rFonts w:asciiTheme="minorHAnsi" w:hAnsiTheme="minorHAnsi"/>
        </w:rPr>
        <w:t>Износ средстава из буџета који је потребан за реализацију тог пројекта је700.000 динара.</w:t>
      </w:r>
    </w:p>
    <w:p w:rsidR="00FF5FA3" w:rsidRPr="00FF5FA3" w:rsidRDefault="00FF5FA3" w:rsidP="00FF5FA3">
      <w:pPr>
        <w:jc w:val="both"/>
        <w:rPr>
          <w:rFonts w:asciiTheme="minorHAnsi" w:hAnsiTheme="minorHAnsi"/>
        </w:rPr>
      </w:pPr>
      <w:r w:rsidRPr="00FF5FA3">
        <w:rPr>
          <w:rFonts w:asciiTheme="minorHAnsi" w:hAnsiTheme="minorHAnsi"/>
        </w:rPr>
        <w:t>Износ сопствених средстава за реализацију је око 100.000, а средства се пр</w:t>
      </w:r>
      <w:r>
        <w:rPr>
          <w:rFonts w:asciiTheme="minorHAnsi" w:hAnsiTheme="minorHAnsi"/>
        </w:rPr>
        <w:t>икупе од спонзора манифестације, успешних привредника општине Пожега.</w:t>
      </w:r>
    </w:p>
    <w:p w:rsidR="00FF5FA3" w:rsidRDefault="00FF5FA3" w:rsidP="00FF5FA3">
      <w:pPr>
        <w:jc w:val="both"/>
        <w:rPr>
          <w:rFonts w:asciiTheme="minorHAnsi" w:hAnsiTheme="minorHAnsi"/>
        </w:rPr>
      </w:pPr>
      <w:r w:rsidRPr="00FF5FA3">
        <w:rPr>
          <w:rFonts w:asciiTheme="minorHAnsi" w:hAnsiTheme="minorHAnsi"/>
        </w:rPr>
        <w:t>Средства су потребна за набавку награда, трошкове озвучења, ангажовања лиценцираног обезбеђења, ангажовање водитеља програма и чланова жирија. Такође потребно је обезбедити и ручак за све трубаче, освежење.. На крају манифестације испаљује се ватромет са крова општине. За целокупну промоцију манифестације потребна су и средства за штампани материјал: плакати, флајери, захвалнице, дипломе, израда промотивне цераде са именима спонзора...</w:t>
      </w:r>
    </w:p>
    <w:p w:rsidR="00FF5FA3" w:rsidRPr="00FF5FA3" w:rsidRDefault="00FF5FA3" w:rsidP="00FF5FA3">
      <w:pPr>
        <w:jc w:val="both"/>
        <w:rPr>
          <w:rFonts w:asciiTheme="minorHAnsi" w:hAnsiTheme="minorHAnsi"/>
        </w:rPr>
      </w:pPr>
    </w:p>
    <w:p w:rsidR="00FF5FA3" w:rsidRPr="0054036B" w:rsidRDefault="00FF5FA3" w:rsidP="00FF5FA3">
      <w:pPr>
        <w:jc w:val="both"/>
        <w:rPr>
          <w:rFonts w:asciiTheme="minorHAnsi" w:hAnsiTheme="minorHAnsi"/>
        </w:rPr>
      </w:pPr>
      <w:r w:rsidRPr="004472D1">
        <w:rPr>
          <w:rFonts w:asciiTheme="minorHAnsi" w:hAnsiTheme="minorHAnsi"/>
          <w:b/>
        </w:rPr>
        <w:t>ГАСТРОНОМСКЕ МАНИФЕСТАЦИЈЕ</w:t>
      </w:r>
      <w:r w:rsidRPr="00FF5FA3">
        <w:rPr>
          <w:rFonts w:asciiTheme="minorHAnsi" w:hAnsiTheme="minorHAnsi"/>
        </w:rPr>
        <w:t xml:space="preserve"> које се одржавају по селима организују се већ 6 година заредом и окупљају велики број посетилаца и такмичарских екипа, па је Туристичка Организација у обавези да финансијски помогне организацију ових манифестација и у сарадњи са Месним заједницама обезбеди адекватне услове за такмичарске екипе, као и </w:t>
      </w:r>
      <w:r w:rsidR="009B2F2D">
        <w:rPr>
          <w:rFonts w:asciiTheme="minorHAnsi" w:hAnsiTheme="minorHAnsi"/>
        </w:rPr>
        <w:t xml:space="preserve">поклоне за екипе у виду штампаних мајица, </w:t>
      </w:r>
      <w:r w:rsidRPr="00FF5FA3">
        <w:rPr>
          <w:rFonts w:asciiTheme="minorHAnsi" w:hAnsiTheme="minorHAnsi"/>
        </w:rPr>
        <w:t>награде за најбоље.</w:t>
      </w:r>
      <w:r w:rsidR="0054036B" w:rsidRPr="0054036B">
        <w:rPr>
          <w:rFonts w:asciiTheme="minorHAnsi" w:hAnsiTheme="minorHAnsi"/>
        </w:rPr>
        <w:t xml:space="preserve">Средства која су нам у ту сврху потребна износе </w:t>
      </w:r>
      <w:r w:rsidR="0054036B" w:rsidRPr="005E3437">
        <w:rPr>
          <w:rFonts w:asciiTheme="minorHAnsi" w:hAnsiTheme="minorHAnsi"/>
        </w:rPr>
        <w:t>250.000</w:t>
      </w:r>
      <w:r w:rsidR="0054036B" w:rsidRPr="0054036B">
        <w:rPr>
          <w:rFonts w:asciiTheme="minorHAnsi" w:hAnsiTheme="minorHAnsi"/>
        </w:rPr>
        <w:t xml:space="preserve"> динара</w:t>
      </w:r>
      <w:r w:rsidR="0054036B">
        <w:rPr>
          <w:rFonts w:asciiTheme="minorHAnsi" w:hAnsiTheme="minorHAnsi"/>
        </w:rPr>
        <w:t>.</w:t>
      </w:r>
    </w:p>
    <w:p w:rsidR="00145412" w:rsidRDefault="00145412" w:rsidP="00145412">
      <w:pPr>
        <w:jc w:val="both"/>
        <w:rPr>
          <w:rFonts w:asciiTheme="minorHAnsi" w:hAnsiTheme="minorHAnsi"/>
        </w:rPr>
      </w:pPr>
    </w:p>
    <w:p w:rsidR="00C64CA2" w:rsidRPr="004472D1" w:rsidRDefault="00C64CA2" w:rsidP="00145412">
      <w:pPr>
        <w:jc w:val="both"/>
        <w:rPr>
          <w:rFonts w:asciiTheme="minorHAnsi" w:hAnsiTheme="minorHAnsi"/>
          <w:b/>
          <w:lang/>
        </w:rPr>
      </w:pPr>
      <w:r w:rsidRPr="004472D1">
        <w:rPr>
          <w:rFonts w:asciiTheme="minorHAnsi" w:hAnsiTheme="minorHAnsi"/>
          <w:b/>
          <w:lang/>
        </w:rPr>
        <w:t>ПРОЈЕКАТ ИНФО ТАБЛЕ, ПАМЕТНА КЛУПА И ЛЕД ЕКРАНИ</w:t>
      </w:r>
    </w:p>
    <w:p w:rsidR="00C64CA2" w:rsidRPr="004472D1" w:rsidRDefault="00C64CA2" w:rsidP="00145412">
      <w:pPr>
        <w:jc w:val="both"/>
        <w:rPr>
          <w:rFonts w:asciiTheme="minorHAnsi" w:hAnsiTheme="minorHAnsi"/>
          <w:b/>
          <w:lang/>
        </w:rPr>
      </w:pPr>
    </w:p>
    <w:p w:rsidR="00C64CA2" w:rsidRDefault="00C64CA2" w:rsidP="00C64CA2">
      <w:pPr>
        <w:jc w:val="both"/>
        <w:rPr>
          <w:lang/>
        </w:rPr>
      </w:pPr>
      <w:r w:rsidRPr="00AF1217">
        <w:rPr>
          <w:b/>
          <w:lang/>
        </w:rPr>
        <w:t>Инфо-табла</w:t>
      </w:r>
      <w:r>
        <w:rPr>
          <w:b/>
          <w:lang/>
        </w:rPr>
        <w:t xml:space="preserve">- </w:t>
      </w:r>
      <w:r>
        <w:rPr>
          <w:lang/>
        </w:rPr>
        <w:t>На тргу поставити металну таблу димензија 1250x1800мм са двострано одштампаном туристичком картом Пожеге, где ће бити јасно обележени сви туристички локалитети Пожеге, смештај, локације за активан одмор, излетишта, сеоска туристичка домаћинства, ресторани.. С обзиром да је трг најпосећенија локација у граду на тај начин би се туристи лако информисали о туризму Пожеге, сваког дана 24 часа.</w:t>
      </w:r>
    </w:p>
    <w:p w:rsidR="00C64CA2" w:rsidRDefault="00C64CA2" w:rsidP="00C64CA2">
      <w:pPr>
        <w:jc w:val="both"/>
        <w:rPr>
          <w:lang/>
        </w:rPr>
      </w:pPr>
      <w:r w:rsidRPr="004C4621">
        <w:rPr>
          <w:b/>
          <w:lang/>
        </w:rPr>
        <w:t>Паметна клупа</w:t>
      </w:r>
      <w:r>
        <w:rPr>
          <w:b/>
          <w:lang/>
        </w:rPr>
        <w:t xml:space="preserve">- </w:t>
      </w:r>
      <w:r>
        <w:rPr>
          <w:lang/>
        </w:rPr>
        <w:t xml:space="preserve">изградња паметног мобилијара на соларну енергију на градском тргу у Пожеги. Састоји се од: Петро СОЛАР клупе, интерактивног монитора са рачунаром и динамичног </w:t>
      </w:r>
      <w:r>
        <w:t>web</w:t>
      </w:r>
      <w:r>
        <w:rPr>
          <w:lang/>
        </w:rPr>
        <w:t>-а</w:t>
      </w:r>
      <w:r>
        <w:t>.</w:t>
      </w:r>
      <w:r>
        <w:rPr>
          <w:lang/>
        </w:rPr>
        <w:t xml:space="preserve"> Паметна клупа пружаће рекламно-туристичке информације о локацији и атракцијама у близини, бесплатан приступ интернету преко </w:t>
      </w:r>
      <w:r>
        <w:rPr>
          <w:lang/>
        </w:rPr>
        <w:t xml:space="preserve">wi-fi </w:t>
      </w:r>
      <w:r>
        <w:rPr>
          <w:lang/>
        </w:rPr>
        <w:t>сигнала,бесплатно пуњење мобилних уређаја уз помоћ соларне енергије.</w:t>
      </w:r>
    </w:p>
    <w:p w:rsidR="00C64CA2" w:rsidRDefault="00C64CA2" w:rsidP="00C64CA2">
      <w:pPr>
        <w:jc w:val="both"/>
        <w:rPr>
          <w:lang/>
        </w:rPr>
      </w:pPr>
      <w:r w:rsidRPr="00FA3C36">
        <w:rPr>
          <w:b/>
          <w:lang/>
        </w:rPr>
        <w:t>Лед екрани</w:t>
      </w:r>
      <w:r>
        <w:rPr>
          <w:lang/>
        </w:rPr>
        <w:t>- Планирано је постављање једног великог билборда- лед екрана на саобраћајној петљи у Пожеги или на тргу, зависно од урбанистичких услова и струје. Други билборд био би стони, мањих димензија и постављен испред инфо-центра ТОП. Лед екрани нису комерцијалног типа, већ презентују туризам Пожеге и информишу туристе.</w:t>
      </w:r>
    </w:p>
    <w:p w:rsidR="00EC4521" w:rsidRDefault="00EC4521" w:rsidP="00C64CA2">
      <w:pPr>
        <w:jc w:val="both"/>
        <w:rPr>
          <w:lang/>
        </w:rPr>
      </w:pPr>
    </w:p>
    <w:p w:rsidR="00EC4521" w:rsidRDefault="00EC4521" w:rsidP="00C64CA2">
      <w:pPr>
        <w:jc w:val="both"/>
        <w:rPr>
          <w:lang/>
        </w:rPr>
      </w:pPr>
      <w:r>
        <w:rPr>
          <w:lang/>
        </w:rPr>
        <w:t>За неведена три пројекта планирамо да конкуришемо код Министарства трговине, туризма и телекомуникација, али ће нам за извођење мањих грађевинских радова у ту сврху бити потребно 120.000 динара на конту 511 (Зграде и грађевински објекти).</w:t>
      </w:r>
    </w:p>
    <w:p w:rsidR="00630758" w:rsidRDefault="00630758" w:rsidP="00C64CA2">
      <w:pPr>
        <w:jc w:val="both"/>
        <w:rPr>
          <w:lang/>
        </w:rPr>
      </w:pPr>
    </w:p>
    <w:p w:rsidR="00630758" w:rsidRDefault="00630758" w:rsidP="00C64CA2">
      <w:pPr>
        <w:jc w:val="both"/>
        <w:rPr>
          <w:lang/>
        </w:rPr>
      </w:pPr>
    </w:p>
    <w:p w:rsidR="00794F78" w:rsidRPr="00630758" w:rsidRDefault="00C64CA2" w:rsidP="00C64CA2">
      <w:pPr>
        <w:jc w:val="both"/>
        <w:rPr>
          <w:b/>
          <w:lang/>
        </w:rPr>
      </w:pPr>
      <w:r w:rsidRPr="00630758">
        <w:rPr>
          <w:b/>
          <w:lang/>
        </w:rPr>
        <w:t>УЧЕШЋЕ У ПРОЈЕКТУ- "ПУТЕВИМА МИЛОША ОБРЕНОВИЋА"</w:t>
      </w:r>
    </w:p>
    <w:p w:rsidR="004472D1" w:rsidRPr="00630758" w:rsidRDefault="004472D1" w:rsidP="00C64CA2">
      <w:pPr>
        <w:jc w:val="both"/>
        <w:rPr>
          <w:b/>
          <w:lang/>
        </w:rPr>
      </w:pPr>
    </w:p>
    <w:p w:rsidR="004472D1" w:rsidRPr="00630758" w:rsidRDefault="00BC6330" w:rsidP="00C64CA2">
      <w:pPr>
        <w:jc w:val="both"/>
        <w:rPr>
          <w:lang/>
        </w:rPr>
      </w:pPr>
      <w:r w:rsidRPr="00630758">
        <w:rPr>
          <w:lang/>
        </w:rPr>
        <w:t>Туристичка организација Пожега у 2021.години планира сарадњу са ТО Горњи Милановац</w:t>
      </w:r>
    </w:p>
    <w:p w:rsidR="00C64CA2" w:rsidRPr="00630758" w:rsidRDefault="00BC6330" w:rsidP="00C64CA2">
      <w:pPr>
        <w:jc w:val="both"/>
        <w:rPr>
          <w:lang/>
        </w:rPr>
      </w:pPr>
      <w:r w:rsidRPr="00630758">
        <w:rPr>
          <w:lang/>
        </w:rPr>
        <w:t xml:space="preserve">,ТО Крагујевац и ТО Аранђеловац у циљу стварања заједничког пројекта- ПУТЕВИМА МИЛОША ОБРЕНОВИЋА. ТО Пожега не би имала финансијске обавезе у овом пројекту, али би значајно дала свој допринос стварању </w:t>
      </w:r>
      <w:r w:rsidR="00630758" w:rsidRPr="00630758">
        <w:rPr>
          <w:lang/>
        </w:rPr>
        <w:t xml:space="preserve">велике манифестације и </w:t>
      </w:r>
      <w:r w:rsidRPr="00630758">
        <w:rPr>
          <w:lang/>
        </w:rPr>
        <w:t>виртуелне презентације о животу</w:t>
      </w:r>
      <w:r w:rsidR="00630758" w:rsidRPr="00630758">
        <w:rPr>
          <w:lang/>
        </w:rPr>
        <w:t xml:space="preserve"> и раду кнеза Милоша Обреновића,која би подразумевала обилазак свих битних места у којима је живео и радио српски кнез.</w:t>
      </w:r>
    </w:p>
    <w:p w:rsidR="00870C84" w:rsidRDefault="00870C84" w:rsidP="001A14FE">
      <w:pPr>
        <w:pStyle w:val="Heading1"/>
        <w:rPr>
          <w:rFonts w:asciiTheme="minorHAnsi" w:hAnsiTheme="minorHAnsi"/>
          <w:sz w:val="32"/>
          <w:szCs w:val="32"/>
          <w:u w:val="single"/>
        </w:rPr>
      </w:pPr>
    </w:p>
    <w:p w:rsidR="00A71B87" w:rsidRDefault="00A71B87" w:rsidP="001A14FE">
      <w:pPr>
        <w:pStyle w:val="Heading1"/>
      </w:pPr>
      <w:bookmarkStart w:id="93" w:name="_Toc24616893"/>
    </w:p>
    <w:p w:rsidR="00A71B87" w:rsidRDefault="00A71B87" w:rsidP="001A14FE">
      <w:pPr>
        <w:pStyle w:val="Heading1"/>
      </w:pPr>
    </w:p>
    <w:bookmarkEnd w:id="93"/>
    <w:p w:rsidR="004E1D77" w:rsidRDefault="004E1D77" w:rsidP="004E1D77">
      <w:pPr>
        <w:rPr>
          <w:b/>
          <w:sz w:val="48"/>
          <w:szCs w:val="48"/>
        </w:rPr>
      </w:pPr>
    </w:p>
    <w:p w:rsidR="004E1D77" w:rsidRDefault="004E1D77" w:rsidP="004E1D77">
      <w:pPr>
        <w:rPr>
          <w:b/>
          <w:sz w:val="48"/>
          <w:szCs w:val="48"/>
        </w:rPr>
      </w:pPr>
    </w:p>
    <w:p w:rsidR="004E1D77" w:rsidRDefault="004E1D77" w:rsidP="004E1D77">
      <w:pPr>
        <w:rPr>
          <w:b/>
          <w:sz w:val="48"/>
          <w:szCs w:val="48"/>
        </w:rPr>
      </w:pPr>
    </w:p>
    <w:p w:rsidR="004E1D77" w:rsidRDefault="004E1D77" w:rsidP="004E1D77">
      <w:pPr>
        <w:rPr>
          <w:b/>
          <w:sz w:val="48"/>
          <w:szCs w:val="48"/>
        </w:rPr>
      </w:pPr>
    </w:p>
    <w:p w:rsidR="00A71B87" w:rsidRDefault="00A71B87" w:rsidP="004E1D77">
      <w:pPr>
        <w:jc w:val="center"/>
        <w:rPr>
          <w:b/>
          <w:sz w:val="28"/>
          <w:szCs w:val="28"/>
        </w:rPr>
      </w:pPr>
      <w:r w:rsidRPr="00A71B87">
        <w:rPr>
          <w:b/>
          <w:sz w:val="28"/>
          <w:szCs w:val="28"/>
        </w:rPr>
        <w:t>ФИНАНСИЈСКИ ПЛАН</w:t>
      </w:r>
    </w:p>
    <w:p w:rsidR="004472D1" w:rsidRPr="00A71B87" w:rsidRDefault="004472D1" w:rsidP="00A71B87">
      <w:pPr>
        <w:jc w:val="center"/>
        <w:rPr>
          <w:b/>
          <w:sz w:val="28"/>
          <w:szCs w:val="28"/>
        </w:rPr>
      </w:pPr>
    </w:p>
    <w:p w:rsidR="00A71B87" w:rsidRDefault="00A71B87">
      <w:pPr>
        <w:pStyle w:val="Normal1"/>
        <w:jc w:val="both"/>
        <w:rPr>
          <w:sz w:val="28"/>
          <w:szCs w:val="28"/>
        </w:rPr>
      </w:pPr>
    </w:p>
    <w:p w:rsidR="00A71B87" w:rsidRDefault="00A71B87">
      <w:pPr>
        <w:pStyle w:val="Normal1"/>
        <w:jc w:val="both"/>
        <w:rPr>
          <w:sz w:val="28"/>
          <w:szCs w:val="28"/>
        </w:rPr>
      </w:pPr>
    </w:p>
    <w:p w:rsidR="00A71B87" w:rsidRDefault="00A71B87">
      <w:pPr>
        <w:pStyle w:val="Normal1"/>
        <w:jc w:val="both"/>
        <w:rPr>
          <w:sz w:val="28"/>
          <w:szCs w:val="28"/>
        </w:rPr>
      </w:pPr>
    </w:p>
    <w:p w:rsidR="00295E9A" w:rsidRPr="00EC4521" w:rsidRDefault="00EA2877">
      <w:pPr>
        <w:pStyle w:val="Normal1"/>
        <w:jc w:val="both"/>
        <w:rPr>
          <w:sz w:val="28"/>
          <w:szCs w:val="28"/>
          <w:lang/>
        </w:rPr>
      </w:pPr>
      <w:r w:rsidRPr="009B2F2D">
        <w:rPr>
          <w:sz w:val="28"/>
          <w:szCs w:val="28"/>
        </w:rPr>
        <w:t xml:space="preserve">Укупан </w:t>
      </w:r>
      <w:r w:rsidR="0022716E" w:rsidRPr="009B2F2D">
        <w:rPr>
          <w:sz w:val="28"/>
          <w:szCs w:val="28"/>
        </w:rPr>
        <w:t xml:space="preserve">планиран </w:t>
      </w:r>
      <w:r w:rsidRPr="009B2F2D">
        <w:rPr>
          <w:sz w:val="28"/>
          <w:szCs w:val="28"/>
        </w:rPr>
        <w:t>буџет Турист</w:t>
      </w:r>
      <w:r w:rsidR="00EC4521">
        <w:rPr>
          <w:sz w:val="28"/>
          <w:szCs w:val="28"/>
        </w:rPr>
        <w:t>ичке организације Пожега за 2021</w:t>
      </w:r>
      <w:r w:rsidRPr="009B2F2D">
        <w:rPr>
          <w:sz w:val="28"/>
          <w:szCs w:val="28"/>
        </w:rPr>
        <w:t xml:space="preserve">. годину износи </w:t>
      </w:r>
      <w:r w:rsidR="0015374F">
        <w:rPr>
          <w:b/>
          <w:sz w:val="28"/>
          <w:szCs w:val="28"/>
          <w:lang/>
        </w:rPr>
        <w:t>10</w:t>
      </w:r>
      <w:r w:rsidR="00EC4521" w:rsidRPr="004472D1">
        <w:rPr>
          <w:b/>
          <w:sz w:val="28"/>
          <w:szCs w:val="28"/>
          <w:lang/>
        </w:rPr>
        <w:t>.</w:t>
      </w:r>
      <w:r w:rsidR="00BC6330">
        <w:rPr>
          <w:b/>
          <w:sz w:val="28"/>
          <w:szCs w:val="28"/>
        </w:rPr>
        <w:t>6</w:t>
      </w:r>
      <w:r w:rsidR="0015374F">
        <w:rPr>
          <w:b/>
          <w:sz w:val="28"/>
          <w:szCs w:val="28"/>
          <w:lang/>
        </w:rPr>
        <w:t>55.</w:t>
      </w:r>
      <w:r w:rsidR="00EC4521" w:rsidRPr="004472D1">
        <w:rPr>
          <w:b/>
          <w:sz w:val="28"/>
          <w:szCs w:val="28"/>
          <w:lang/>
        </w:rPr>
        <w:t>000</w:t>
      </w:r>
      <w:r w:rsidR="004472D1" w:rsidRPr="004472D1">
        <w:rPr>
          <w:b/>
          <w:sz w:val="28"/>
          <w:szCs w:val="28"/>
          <w:lang/>
        </w:rPr>
        <w:t>,00</w:t>
      </w:r>
      <w:r w:rsidR="00EC4521">
        <w:rPr>
          <w:sz w:val="28"/>
          <w:szCs w:val="28"/>
          <w:lang/>
        </w:rPr>
        <w:t xml:space="preserve"> динара.</w:t>
      </w:r>
    </w:p>
    <w:p w:rsidR="00295E9A" w:rsidRDefault="00295E9A">
      <w:pPr>
        <w:pStyle w:val="Normal1"/>
        <w:tabs>
          <w:tab w:val="left" w:pos="2229"/>
        </w:tabs>
        <w:jc w:val="both"/>
      </w:pPr>
    </w:p>
    <w:tbl>
      <w:tblPr>
        <w:tblStyle w:val="a6"/>
        <w:tblW w:w="100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45"/>
        <w:gridCol w:w="1857"/>
      </w:tblGrid>
      <w:tr w:rsidR="00295E9A" w:rsidTr="007D035D">
        <w:trPr>
          <w:jc w:val="center"/>
        </w:trPr>
        <w:tc>
          <w:tcPr>
            <w:tcW w:w="8145" w:type="dxa"/>
          </w:tcPr>
          <w:p w:rsidR="00FE206F" w:rsidRPr="00FE206F" w:rsidRDefault="00FE206F">
            <w:pPr>
              <w:pStyle w:val="Normal1"/>
              <w:tabs>
                <w:tab w:val="left" w:pos="2229"/>
              </w:tabs>
              <w:jc w:val="both"/>
              <w:rPr>
                <w:sz w:val="28"/>
                <w:szCs w:val="28"/>
              </w:rPr>
            </w:pPr>
          </w:p>
          <w:p w:rsidR="00295E9A" w:rsidRPr="00FE206F" w:rsidRDefault="00EC4521">
            <w:pPr>
              <w:pStyle w:val="Normal1"/>
              <w:tabs>
                <w:tab w:val="left" w:pos="2229"/>
              </w:tabs>
              <w:jc w:val="both"/>
              <w:rPr>
                <w:sz w:val="28"/>
                <w:szCs w:val="28"/>
              </w:rPr>
            </w:pPr>
            <w:r>
              <w:rPr>
                <w:sz w:val="28"/>
                <w:szCs w:val="28"/>
              </w:rPr>
              <w:t xml:space="preserve">Програмске </w:t>
            </w:r>
            <w:r>
              <w:rPr>
                <w:sz w:val="28"/>
                <w:szCs w:val="28"/>
                <w:lang/>
              </w:rPr>
              <w:t xml:space="preserve">редовне </w:t>
            </w:r>
            <w:r>
              <w:rPr>
                <w:sz w:val="28"/>
                <w:szCs w:val="28"/>
              </w:rPr>
              <w:t>активности</w:t>
            </w:r>
          </w:p>
          <w:p w:rsidR="00FE206F" w:rsidRPr="00FE206F" w:rsidRDefault="00FE206F">
            <w:pPr>
              <w:pStyle w:val="Normal1"/>
              <w:tabs>
                <w:tab w:val="left" w:pos="2229"/>
              </w:tabs>
              <w:jc w:val="both"/>
              <w:rPr>
                <w:sz w:val="28"/>
                <w:szCs w:val="28"/>
              </w:rPr>
            </w:pPr>
          </w:p>
        </w:tc>
        <w:tc>
          <w:tcPr>
            <w:tcW w:w="1857" w:type="dxa"/>
            <w:shd w:val="pct15" w:color="auto" w:fill="auto"/>
          </w:tcPr>
          <w:p w:rsidR="00FE206F" w:rsidRPr="00FE206F" w:rsidRDefault="00FE206F" w:rsidP="006B79A1">
            <w:pPr>
              <w:pStyle w:val="Normal1"/>
              <w:tabs>
                <w:tab w:val="left" w:pos="2229"/>
              </w:tabs>
              <w:rPr>
                <w:sz w:val="28"/>
                <w:szCs w:val="28"/>
              </w:rPr>
            </w:pPr>
          </w:p>
          <w:p w:rsidR="00295E9A" w:rsidRPr="00FE206F" w:rsidRDefault="006B79A1" w:rsidP="006B79A1">
            <w:pPr>
              <w:pStyle w:val="Normal1"/>
              <w:tabs>
                <w:tab w:val="left" w:pos="2229"/>
              </w:tabs>
              <w:rPr>
                <w:sz w:val="28"/>
                <w:szCs w:val="28"/>
              </w:rPr>
            </w:pPr>
            <w:r w:rsidRPr="00FE206F">
              <w:rPr>
                <w:sz w:val="28"/>
                <w:szCs w:val="28"/>
              </w:rPr>
              <w:t>8.</w:t>
            </w:r>
            <w:r w:rsidR="00BC6330">
              <w:rPr>
                <w:sz w:val="28"/>
                <w:szCs w:val="28"/>
              </w:rPr>
              <w:t>9</w:t>
            </w:r>
            <w:r w:rsidR="0015374F">
              <w:rPr>
                <w:sz w:val="28"/>
                <w:szCs w:val="28"/>
              </w:rPr>
              <w:t>85</w:t>
            </w:r>
            <w:r w:rsidR="00EC4521">
              <w:rPr>
                <w:sz w:val="28"/>
                <w:szCs w:val="28"/>
                <w:lang/>
              </w:rPr>
              <w:t>.000</w:t>
            </w:r>
            <w:r w:rsidR="0022716E" w:rsidRPr="00FE206F">
              <w:rPr>
                <w:sz w:val="28"/>
                <w:szCs w:val="28"/>
              </w:rPr>
              <w:t>,00</w:t>
            </w:r>
          </w:p>
        </w:tc>
      </w:tr>
      <w:tr w:rsidR="00295E9A" w:rsidTr="007D035D">
        <w:trPr>
          <w:jc w:val="center"/>
        </w:trPr>
        <w:tc>
          <w:tcPr>
            <w:tcW w:w="8145" w:type="dxa"/>
          </w:tcPr>
          <w:p w:rsidR="00295E9A" w:rsidRPr="00FE206F" w:rsidRDefault="006B79A1" w:rsidP="006B79A1">
            <w:pPr>
              <w:pStyle w:val="Normal1"/>
              <w:tabs>
                <w:tab w:val="left" w:pos="2229"/>
              </w:tabs>
              <w:jc w:val="both"/>
              <w:rPr>
                <w:sz w:val="28"/>
                <w:szCs w:val="28"/>
              </w:rPr>
            </w:pPr>
            <w:r w:rsidRPr="00FE206F">
              <w:rPr>
                <w:sz w:val="28"/>
                <w:szCs w:val="28"/>
              </w:rPr>
              <w:t>1.</w:t>
            </w:r>
            <w:r w:rsidR="00EA2877" w:rsidRPr="00FE206F">
              <w:rPr>
                <w:sz w:val="28"/>
                <w:szCs w:val="28"/>
              </w:rPr>
              <w:t xml:space="preserve">Пројекат - </w:t>
            </w:r>
            <w:r w:rsidR="00CD3777" w:rsidRPr="00FE206F">
              <w:rPr>
                <w:sz w:val="28"/>
                <w:szCs w:val="28"/>
              </w:rPr>
              <w:t>Квалификационо предтакмичење младих трубачких оркестара</w:t>
            </w:r>
          </w:p>
        </w:tc>
        <w:tc>
          <w:tcPr>
            <w:tcW w:w="1857" w:type="dxa"/>
            <w:shd w:val="pct15" w:color="auto" w:fill="auto"/>
          </w:tcPr>
          <w:p w:rsidR="00295E9A" w:rsidRPr="00FE206F" w:rsidRDefault="00CD3777">
            <w:pPr>
              <w:pStyle w:val="Normal1"/>
              <w:tabs>
                <w:tab w:val="left" w:pos="2229"/>
              </w:tabs>
              <w:jc w:val="right"/>
              <w:rPr>
                <w:sz w:val="28"/>
                <w:szCs w:val="28"/>
              </w:rPr>
            </w:pPr>
            <w:r w:rsidRPr="00FE206F">
              <w:rPr>
                <w:sz w:val="28"/>
                <w:szCs w:val="28"/>
              </w:rPr>
              <w:t>700 000,00</w:t>
            </w:r>
          </w:p>
        </w:tc>
      </w:tr>
      <w:tr w:rsidR="00D1558F" w:rsidTr="007D035D">
        <w:trPr>
          <w:jc w:val="center"/>
        </w:trPr>
        <w:tc>
          <w:tcPr>
            <w:tcW w:w="8145" w:type="dxa"/>
          </w:tcPr>
          <w:p w:rsidR="00D1558F" w:rsidRPr="00FE206F" w:rsidRDefault="006B79A1">
            <w:pPr>
              <w:pStyle w:val="Normal1"/>
              <w:tabs>
                <w:tab w:val="left" w:pos="2229"/>
              </w:tabs>
              <w:jc w:val="both"/>
              <w:rPr>
                <w:sz w:val="28"/>
                <w:szCs w:val="28"/>
              </w:rPr>
            </w:pPr>
            <w:r w:rsidRPr="00FE206F">
              <w:rPr>
                <w:sz w:val="28"/>
                <w:szCs w:val="28"/>
              </w:rPr>
              <w:t>2.</w:t>
            </w:r>
            <w:r w:rsidR="00D1558F" w:rsidRPr="00FE206F">
              <w:rPr>
                <w:sz w:val="28"/>
                <w:szCs w:val="28"/>
              </w:rPr>
              <w:t>Пројекат-</w:t>
            </w:r>
            <w:r w:rsidR="0022716E" w:rsidRPr="00FE206F">
              <w:rPr>
                <w:sz w:val="28"/>
                <w:szCs w:val="28"/>
              </w:rPr>
              <w:t xml:space="preserve"> Културно-образовни сабор "Милош Велики"</w:t>
            </w:r>
          </w:p>
        </w:tc>
        <w:tc>
          <w:tcPr>
            <w:tcW w:w="1857" w:type="dxa"/>
            <w:shd w:val="pct15" w:color="auto" w:fill="auto"/>
          </w:tcPr>
          <w:p w:rsidR="00D1558F" w:rsidRPr="00FE206F" w:rsidRDefault="0022716E">
            <w:pPr>
              <w:pStyle w:val="Normal1"/>
              <w:tabs>
                <w:tab w:val="left" w:pos="2229"/>
              </w:tabs>
              <w:jc w:val="right"/>
              <w:rPr>
                <w:sz w:val="28"/>
                <w:szCs w:val="28"/>
              </w:rPr>
            </w:pPr>
            <w:r w:rsidRPr="00FE206F">
              <w:rPr>
                <w:sz w:val="28"/>
                <w:szCs w:val="28"/>
              </w:rPr>
              <w:t>600 000,00</w:t>
            </w:r>
          </w:p>
        </w:tc>
      </w:tr>
      <w:tr w:rsidR="00D1558F" w:rsidTr="007D035D">
        <w:trPr>
          <w:jc w:val="center"/>
        </w:trPr>
        <w:tc>
          <w:tcPr>
            <w:tcW w:w="8145" w:type="dxa"/>
          </w:tcPr>
          <w:p w:rsidR="00D1558F" w:rsidRPr="00FE206F" w:rsidRDefault="006B79A1">
            <w:pPr>
              <w:pStyle w:val="Normal1"/>
              <w:tabs>
                <w:tab w:val="left" w:pos="2229"/>
              </w:tabs>
              <w:jc w:val="both"/>
              <w:rPr>
                <w:sz w:val="28"/>
                <w:szCs w:val="28"/>
              </w:rPr>
            </w:pPr>
            <w:r w:rsidRPr="00FE206F">
              <w:rPr>
                <w:sz w:val="28"/>
                <w:szCs w:val="28"/>
              </w:rPr>
              <w:t>3.</w:t>
            </w:r>
            <w:r w:rsidR="00D1558F" w:rsidRPr="00FE206F">
              <w:rPr>
                <w:sz w:val="28"/>
                <w:szCs w:val="28"/>
              </w:rPr>
              <w:t>Пројекат-</w:t>
            </w:r>
            <w:r w:rsidR="0022716E" w:rsidRPr="00FE206F">
              <w:rPr>
                <w:sz w:val="28"/>
                <w:szCs w:val="28"/>
              </w:rPr>
              <w:t xml:space="preserve"> Гастрономске манифестације </w:t>
            </w:r>
          </w:p>
        </w:tc>
        <w:tc>
          <w:tcPr>
            <w:tcW w:w="1857" w:type="dxa"/>
            <w:shd w:val="pct15" w:color="auto" w:fill="auto"/>
          </w:tcPr>
          <w:p w:rsidR="00D1558F" w:rsidRPr="00FE206F" w:rsidRDefault="0022716E">
            <w:pPr>
              <w:pStyle w:val="Normal1"/>
              <w:tabs>
                <w:tab w:val="left" w:pos="2229"/>
              </w:tabs>
              <w:jc w:val="right"/>
              <w:rPr>
                <w:sz w:val="28"/>
                <w:szCs w:val="28"/>
              </w:rPr>
            </w:pPr>
            <w:r w:rsidRPr="00FE206F">
              <w:rPr>
                <w:sz w:val="28"/>
                <w:szCs w:val="28"/>
              </w:rPr>
              <w:t>250 000,00</w:t>
            </w:r>
          </w:p>
        </w:tc>
      </w:tr>
      <w:tr w:rsidR="00D1558F" w:rsidTr="007D035D">
        <w:trPr>
          <w:jc w:val="center"/>
        </w:trPr>
        <w:tc>
          <w:tcPr>
            <w:tcW w:w="8145" w:type="dxa"/>
          </w:tcPr>
          <w:p w:rsidR="00D1558F" w:rsidRPr="00EC4521" w:rsidRDefault="006B79A1" w:rsidP="00EC4521">
            <w:pPr>
              <w:pStyle w:val="Normal1"/>
              <w:tabs>
                <w:tab w:val="left" w:pos="2229"/>
              </w:tabs>
              <w:jc w:val="both"/>
              <w:rPr>
                <w:sz w:val="28"/>
                <w:szCs w:val="28"/>
                <w:lang/>
              </w:rPr>
            </w:pPr>
            <w:r w:rsidRPr="00FE206F">
              <w:rPr>
                <w:sz w:val="28"/>
                <w:szCs w:val="28"/>
              </w:rPr>
              <w:t>4.</w:t>
            </w:r>
            <w:r w:rsidR="00D1558F" w:rsidRPr="00FE206F">
              <w:rPr>
                <w:sz w:val="28"/>
                <w:szCs w:val="28"/>
              </w:rPr>
              <w:t xml:space="preserve">Пројекат- </w:t>
            </w:r>
            <w:r w:rsidR="00EC4521">
              <w:rPr>
                <w:sz w:val="28"/>
                <w:szCs w:val="28"/>
                <w:lang/>
              </w:rPr>
              <w:t xml:space="preserve">Инфо табле, паметна клупа и лед екрани </w:t>
            </w:r>
          </w:p>
        </w:tc>
        <w:tc>
          <w:tcPr>
            <w:tcW w:w="1857" w:type="dxa"/>
            <w:shd w:val="pct15" w:color="auto" w:fill="auto"/>
          </w:tcPr>
          <w:p w:rsidR="00D1558F" w:rsidRPr="00FE206F" w:rsidRDefault="00EC4521">
            <w:pPr>
              <w:pStyle w:val="Normal1"/>
              <w:tabs>
                <w:tab w:val="left" w:pos="2229"/>
              </w:tabs>
              <w:jc w:val="right"/>
              <w:rPr>
                <w:sz w:val="28"/>
                <w:szCs w:val="28"/>
              </w:rPr>
            </w:pPr>
            <w:r>
              <w:rPr>
                <w:sz w:val="28"/>
                <w:szCs w:val="28"/>
              </w:rPr>
              <w:t>120</w:t>
            </w:r>
            <w:r w:rsidR="0022716E" w:rsidRPr="00FE206F">
              <w:rPr>
                <w:sz w:val="28"/>
                <w:szCs w:val="28"/>
              </w:rPr>
              <w:t xml:space="preserve"> 000,00</w:t>
            </w:r>
          </w:p>
        </w:tc>
      </w:tr>
      <w:tr w:rsidR="00295E9A" w:rsidTr="007D035D">
        <w:trPr>
          <w:jc w:val="center"/>
        </w:trPr>
        <w:tc>
          <w:tcPr>
            <w:tcW w:w="8145" w:type="dxa"/>
          </w:tcPr>
          <w:p w:rsidR="0022716E" w:rsidRPr="00FE206F" w:rsidRDefault="0022716E">
            <w:pPr>
              <w:pStyle w:val="Normal1"/>
              <w:tabs>
                <w:tab w:val="left" w:pos="2229"/>
              </w:tabs>
              <w:jc w:val="right"/>
              <w:rPr>
                <w:b/>
                <w:sz w:val="28"/>
                <w:szCs w:val="28"/>
              </w:rPr>
            </w:pPr>
          </w:p>
          <w:p w:rsidR="00295E9A" w:rsidRPr="00FE206F" w:rsidRDefault="00EA2877" w:rsidP="00457E08">
            <w:pPr>
              <w:pStyle w:val="Normal1"/>
              <w:tabs>
                <w:tab w:val="left" w:pos="2229"/>
              </w:tabs>
              <w:rPr>
                <w:sz w:val="28"/>
                <w:szCs w:val="28"/>
              </w:rPr>
            </w:pPr>
            <w:r w:rsidRPr="00FE206F">
              <w:rPr>
                <w:b/>
                <w:sz w:val="28"/>
                <w:szCs w:val="28"/>
              </w:rPr>
              <w:t xml:space="preserve">  УКУПНО</w:t>
            </w:r>
            <w:r w:rsidR="00457E08" w:rsidRPr="00FE206F">
              <w:rPr>
                <w:b/>
                <w:sz w:val="28"/>
                <w:szCs w:val="28"/>
              </w:rPr>
              <w:t>:</w:t>
            </w:r>
          </w:p>
        </w:tc>
        <w:tc>
          <w:tcPr>
            <w:tcW w:w="1857" w:type="dxa"/>
            <w:shd w:val="pct15" w:color="auto" w:fill="auto"/>
          </w:tcPr>
          <w:p w:rsidR="009B2F2D" w:rsidRDefault="009B2F2D" w:rsidP="009B2F2D">
            <w:pPr>
              <w:pStyle w:val="Normal1"/>
              <w:tabs>
                <w:tab w:val="left" w:pos="2229"/>
              </w:tabs>
              <w:rPr>
                <w:b/>
                <w:sz w:val="28"/>
                <w:szCs w:val="28"/>
              </w:rPr>
            </w:pPr>
          </w:p>
          <w:p w:rsidR="00295E9A" w:rsidRPr="0015374F" w:rsidRDefault="00BC6330" w:rsidP="009B2F2D">
            <w:pPr>
              <w:pStyle w:val="Normal1"/>
              <w:tabs>
                <w:tab w:val="left" w:pos="2229"/>
              </w:tabs>
              <w:rPr>
                <w:b/>
                <w:sz w:val="28"/>
                <w:szCs w:val="28"/>
                <w:lang/>
              </w:rPr>
            </w:pPr>
            <w:r>
              <w:rPr>
                <w:b/>
                <w:sz w:val="28"/>
                <w:szCs w:val="28"/>
                <w:lang/>
              </w:rPr>
              <w:t>10.6</w:t>
            </w:r>
            <w:r w:rsidR="0015374F" w:rsidRPr="0015374F">
              <w:rPr>
                <w:b/>
                <w:sz w:val="28"/>
                <w:szCs w:val="28"/>
                <w:lang/>
              </w:rPr>
              <w:t>55.000,00</w:t>
            </w:r>
          </w:p>
        </w:tc>
      </w:tr>
    </w:tbl>
    <w:p w:rsidR="00295E9A" w:rsidRDefault="00295E9A">
      <w:pPr>
        <w:pStyle w:val="Normal1"/>
        <w:jc w:val="right"/>
        <w:rPr>
          <w:b/>
        </w:rPr>
      </w:pPr>
    </w:p>
    <w:p w:rsidR="00AC492C" w:rsidRDefault="00AC492C" w:rsidP="00AC492C">
      <w:pPr>
        <w:pStyle w:val="Normal1"/>
        <w:jc w:val="center"/>
      </w:pPr>
    </w:p>
    <w:p w:rsidR="00AC492C" w:rsidRPr="004472D1" w:rsidRDefault="00EC4521" w:rsidP="004472D1">
      <w:pPr>
        <w:pStyle w:val="Normal1"/>
        <w:numPr>
          <w:ilvl w:val="0"/>
          <w:numId w:val="18"/>
        </w:numPr>
        <w:tabs>
          <w:tab w:val="left" w:pos="2229"/>
        </w:tabs>
        <w:jc w:val="both"/>
        <w:rPr>
          <w:sz w:val="28"/>
          <w:szCs w:val="28"/>
          <w:lang/>
        </w:rPr>
      </w:pPr>
      <w:r w:rsidRPr="004472D1">
        <w:rPr>
          <w:sz w:val="28"/>
          <w:szCs w:val="28"/>
          <w:lang/>
        </w:rPr>
        <w:t>Образложење: Програмске редовне активности подразумевају:</w:t>
      </w:r>
      <w:r w:rsidR="004472D1">
        <w:rPr>
          <w:sz w:val="28"/>
          <w:szCs w:val="28"/>
          <w:lang/>
        </w:rPr>
        <w:t xml:space="preserve"> Плате и доприноси за четири запослена, стални трошкови (струја, вода,телефони,интернет..), трошкови смештаја дневница и превоза на службеном путу, услуге штампања публикација, организација свих манифестација, учествовање на сајмовима, медијска промоција Пожеге, репрезентација, канцеларијски потрошни материјал, одржавање рачунара и канцеларијска опрема.</w:t>
      </w:r>
    </w:p>
    <w:p w:rsidR="00EC4521" w:rsidRPr="00EC4521" w:rsidRDefault="00EC4521" w:rsidP="00EC4521">
      <w:pPr>
        <w:pStyle w:val="Normal1"/>
        <w:tabs>
          <w:tab w:val="left" w:pos="2229"/>
        </w:tabs>
        <w:ind w:left="360"/>
        <w:rPr>
          <w:lang/>
        </w:rPr>
      </w:pPr>
    </w:p>
    <w:p w:rsidR="00AC492C" w:rsidRDefault="00AC492C" w:rsidP="00AC492C">
      <w:pPr>
        <w:pStyle w:val="Normal1"/>
        <w:jc w:val="center"/>
      </w:pPr>
    </w:p>
    <w:p w:rsidR="00AC492C" w:rsidRDefault="00AC492C" w:rsidP="00AC492C">
      <w:pPr>
        <w:pStyle w:val="Normal1"/>
        <w:jc w:val="center"/>
      </w:pPr>
    </w:p>
    <w:p w:rsidR="00295E9A" w:rsidRPr="00AC492C" w:rsidRDefault="00EA2877" w:rsidP="00AC492C">
      <w:pPr>
        <w:pStyle w:val="Normal1"/>
        <w:jc w:val="center"/>
        <w:rPr>
          <w:sz w:val="28"/>
          <w:szCs w:val="28"/>
        </w:rPr>
      </w:pPr>
      <w:r w:rsidRPr="00AC492C">
        <w:rPr>
          <w:sz w:val="28"/>
          <w:szCs w:val="28"/>
        </w:rPr>
        <w:t>Предлагач</w:t>
      </w:r>
    </w:p>
    <w:p w:rsidR="00295E9A" w:rsidRPr="00AC492C" w:rsidRDefault="00EA2877" w:rsidP="00AC492C">
      <w:pPr>
        <w:pStyle w:val="Normal1"/>
        <w:jc w:val="center"/>
        <w:rPr>
          <w:sz w:val="28"/>
          <w:szCs w:val="28"/>
        </w:rPr>
      </w:pPr>
      <w:r w:rsidRPr="00AC492C">
        <w:rPr>
          <w:sz w:val="28"/>
          <w:szCs w:val="28"/>
        </w:rPr>
        <w:t>вд директора ТОП</w:t>
      </w:r>
    </w:p>
    <w:p w:rsidR="00295E9A" w:rsidRPr="00CF64DD" w:rsidRDefault="00CF64DD" w:rsidP="00AC492C">
      <w:pPr>
        <w:pStyle w:val="Normal1"/>
        <w:jc w:val="center"/>
        <w:rPr>
          <w:sz w:val="28"/>
          <w:szCs w:val="28"/>
        </w:rPr>
      </w:pPr>
      <w:r>
        <w:rPr>
          <w:b/>
          <w:sz w:val="28"/>
          <w:szCs w:val="28"/>
        </w:rPr>
        <w:t>Наташа Брадоњић</w:t>
      </w:r>
    </w:p>
    <w:p w:rsidR="00295E9A" w:rsidRDefault="00295E9A" w:rsidP="00A71B87">
      <w:pPr>
        <w:pStyle w:val="Normal1"/>
        <w:sectPr w:rsidR="00295E9A" w:rsidSect="007D035D">
          <w:type w:val="continuous"/>
          <w:pgSz w:w="11907" w:h="16840"/>
          <w:pgMar w:top="1258" w:right="851" w:bottom="851" w:left="1134" w:header="720" w:footer="720" w:gutter="0"/>
          <w:cols w:space="720"/>
        </w:sectPr>
      </w:pPr>
    </w:p>
    <w:p w:rsidR="004472D1" w:rsidRDefault="004472D1" w:rsidP="00A71B87">
      <w:pPr>
        <w:pStyle w:val="Normal1"/>
        <w:jc w:val="both"/>
      </w:pPr>
    </w:p>
    <w:p w:rsidR="00A71B87" w:rsidRPr="004472D1" w:rsidRDefault="00A71B87" w:rsidP="004472D1">
      <w:pPr>
        <w:tabs>
          <w:tab w:val="left" w:pos="3840"/>
        </w:tabs>
        <w:rPr>
          <w:lang/>
        </w:rPr>
      </w:pPr>
      <w:bookmarkStart w:id="94" w:name="_GoBack"/>
      <w:bookmarkEnd w:id="94"/>
    </w:p>
    <w:sectPr w:rsidR="00A71B87" w:rsidRPr="004472D1" w:rsidSect="007D035D">
      <w:type w:val="continuous"/>
      <w:pgSz w:w="11907" w:h="16840"/>
      <w:pgMar w:top="1258" w:right="851"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BE7" w:rsidRDefault="00332BE7" w:rsidP="00295E9A">
      <w:r>
        <w:separator/>
      </w:r>
    </w:p>
  </w:endnote>
  <w:endnote w:type="continuationSeparator" w:id="1">
    <w:p w:rsidR="00332BE7" w:rsidRDefault="00332BE7" w:rsidP="00295E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437" w:rsidRDefault="00A42657">
    <w:pPr>
      <w:pStyle w:val="Normal1"/>
      <w:tabs>
        <w:tab w:val="center" w:pos="4535"/>
        <w:tab w:val="right" w:pos="9071"/>
      </w:tabs>
      <w:jc w:val="right"/>
    </w:pPr>
    <w:r>
      <w:fldChar w:fldCharType="begin"/>
    </w:r>
    <w:r w:rsidR="005E3437">
      <w:instrText>PAGE</w:instrText>
    </w:r>
    <w:r>
      <w:fldChar w:fldCharType="end"/>
    </w:r>
  </w:p>
  <w:p w:rsidR="005E3437" w:rsidRDefault="005E3437">
    <w:pPr>
      <w:pStyle w:val="Normal1"/>
      <w:tabs>
        <w:tab w:val="center" w:pos="4535"/>
        <w:tab w:val="right" w:pos="9071"/>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437" w:rsidRDefault="005E3437">
    <w:pPr>
      <w:pStyle w:val="Normal1"/>
      <w:tabs>
        <w:tab w:val="center" w:pos="4535"/>
        <w:tab w:val="right" w:pos="9071"/>
      </w:tabs>
    </w:pPr>
  </w:p>
  <w:p w:rsidR="005E3437" w:rsidRDefault="005E3437">
    <w:pPr>
      <w:pStyle w:val="Normal1"/>
      <w:rPr>
        <w:color w:val="B7B7B7"/>
      </w:rPr>
    </w:pPr>
    <w:r>
      <w:rPr>
        <w:color w:val="B7B7B7"/>
        <w:sz w:val="22"/>
        <w:szCs w:val="22"/>
      </w:rPr>
      <w:t xml:space="preserve">Пожега, </w:t>
    </w:r>
    <w:r>
      <w:rPr>
        <w:color w:val="B7B7B7"/>
        <w:sz w:val="22"/>
        <w:szCs w:val="22"/>
        <w:lang/>
      </w:rPr>
      <w:t>новембар</w:t>
    </w:r>
    <w:r>
      <w:rPr>
        <w:color w:val="B7B7B7"/>
        <w:sz w:val="22"/>
        <w:szCs w:val="22"/>
      </w:rPr>
      <w:t xml:space="preserve"> 20</w:t>
    </w:r>
    <w:r>
      <w:rPr>
        <w:color w:val="B7B7B7"/>
        <w:sz w:val="22"/>
        <w:szCs w:val="22"/>
        <w:lang/>
      </w:rPr>
      <w:t>20</w:t>
    </w:r>
    <w:r>
      <w:rPr>
        <w:color w:val="B7B7B7"/>
        <w:sz w:val="22"/>
        <w:szCs w:val="22"/>
      </w:rPr>
      <w:t xml:space="preserve">. године </w:t>
    </w:r>
    <w:r>
      <w:rPr>
        <w:color w:val="B7B7B7"/>
        <w:sz w:val="22"/>
        <w:szCs w:val="22"/>
      </w:rPr>
      <w:tab/>
    </w:r>
    <w:r>
      <w:rPr>
        <w:color w:val="B7B7B7"/>
        <w:sz w:val="22"/>
        <w:szCs w:val="22"/>
      </w:rPr>
      <w:tab/>
    </w:r>
    <w:r>
      <w:rPr>
        <w:color w:val="B7B7B7"/>
        <w:sz w:val="22"/>
        <w:szCs w:val="22"/>
      </w:rPr>
      <w:tab/>
    </w:r>
    <w:r>
      <w:rPr>
        <w:color w:val="B7B7B7"/>
        <w:sz w:val="22"/>
        <w:szCs w:val="22"/>
      </w:rPr>
      <w:tab/>
    </w:r>
    <w:r>
      <w:rPr>
        <w:color w:val="B7B7B7"/>
        <w:sz w:val="22"/>
        <w:szCs w:val="22"/>
      </w:rPr>
      <w:tab/>
    </w:r>
    <w:r>
      <w:rPr>
        <w:color w:val="B7B7B7"/>
        <w:sz w:val="22"/>
        <w:szCs w:val="22"/>
      </w:rPr>
      <w:tab/>
    </w:r>
    <w:r>
      <w:rPr>
        <w:color w:val="B7B7B7"/>
        <w:sz w:val="22"/>
        <w:szCs w:val="22"/>
      </w:rPr>
      <w:tab/>
    </w:r>
    <w:r>
      <w:rPr>
        <w:color w:val="B7B7B7"/>
      </w:rPr>
      <w:t xml:space="preserve">Стр:  </w:t>
    </w:r>
    <w:r w:rsidR="00A42657">
      <w:rPr>
        <w:color w:val="B7B7B7"/>
      </w:rPr>
      <w:fldChar w:fldCharType="begin"/>
    </w:r>
    <w:r>
      <w:rPr>
        <w:color w:val="B7B7B7"/>
      </w:rPr>
      <w:instrText>PAGE</w:instrText>
    </w:r>
    <w:r w:rsidR="00A42657">
      <w:rPr>
        <w:color w:val="B7B7B7"/>
      </w:rPr>
      <w:fldChar w:fldCharType="separate"/>
    </w:r>
    <w:r w:rsidR="00A67EC0">
      <w:rPr>
        <w:noProof/>
        <w:color w:val="B7B7B7"/>
      </w:rPr>
      <w:t>2</w:t>
    </w:r>
    <w:r w:rsidR="00A42657">
      <w:rPr>
        <w:color w:val="B7B7B7"/>
      </w:rPr>
      <w:fldChar w:fldCharType="end"/>
    </w:r>
    <w:r>
      <w:rPr>
        <w:color w:val="B7B7B7"/>
      </w:rPr>
      <w:t>/</w:t>
    </w:r>
    <w:r w:rsidR="00A42657">
      <w:rPr>
        <w:color w:val="B7B7B7"/>
      </w:rPr>
      <w:fldChar w:fldCharType="begin"/>
    </w:r>
    <w:r>
      <w:rPr>
        <w:color w:val="B7B7B7"/>
      </w:rPr>
      <w:instrText>NUMPAGES</w:instrText>
    </w:r>
    <w:r w:rsidR="00A42657">
      <w:rPr>
        <w:color w:val="B7B7B7"/>
      </w:rPr>
      <w:fldChar w:fldCharType="separate"/>
    </w:r>
    <w:r w:rsidR="00A67EC0">
      <w:rPr>
        <w:noProof/>
        <w:color w:val="B7B7B7"/>
      </w:rPr>
      <w:t>2</w:t>
    </w:r>
    <w:r w:rsidR="00A42657">
      <w:rPr>
        <w:color w:val="B7B7B7"/>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BE7" w:rsidRDefault="00332BE7" w:rsidP="00295E9A">
      <w:r>
        <w:separator/>
      </w:r>
    </w:p>
  </w:footnote>
  <w:footnote w:type="continuationSeparator" w:id="1">
    <w:p w:rsidR="00332BE7" w:rsidRDefault="00332BE7" w:rsidP="00295E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437" w:rsidRDefault="005E3437">
    <w:pPr>
      <w:pStyle w:val="Normal1"/>
      <w:tabs>
        <w:tab w:val="right" w:pos="5640"/>
      </w:tabs>
      <w:rPr>
        <w:color w:val="B7B7B7"/>
      </w:rPr>
    </w:pPr>
    <w:r>
      <w:tab/>
    </w:r>
    <w:r>
      <w:tab/>
    </w:r>
    <w:r>
      <w:rPr>
        <w:color w:val="B7B7B7"/>
      </w:rPr>
      <w:t>Програм рада ТОП за 2021.год.</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623"/>
    <w:multiLevelType w:val="multilevel"/>
    <w:tmpl w:val="2B862E3E"/>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EE52760"/>
    <w:multiLevelType w:val="multilevel"/>
    <w:tmpl w:val="9F62F03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nsid w:val="1A277FB4"/>
    <w:multiLevelType w:val="multilevel"/>
    <w:tmpl w:val="E64EE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F6781A"/>
    <w:multiLevelType w:val="hybridMultilevel"/>
    <w:tmpl w:val="B440ACA0"/>
    <w:lvl w:ilvl="0" w:tplc="92EA829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3084E"/>
    <w:multiLevelType w:val="hybridMultilevel"/>
    <w:tmpl w:val="D05E5E3A"/>
    <w:lvl w:ilvl="0" w:tplc="AE3601A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76542"/>
    <w:multiLevelType w:val="multilevel"/>
    <w:tmpl w:val="CACC6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4F50925"/>
    <w:multiLevelType w:val="multilevel"/>
    <w:tmpl w:val="E6EED1D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nsid w:val="2AD441FA"/>
    <w:multiLevelType w:val="multilevel"/>
    <w:tmpl w:val="CF1ACD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3102686D"/>
    <w:multiLevelType w:val="multilevel"/>
    <w:tmpl w:val="E9447C30"/>
    <w:lvl w:ilvl="0">
      <w:numFmt w:val="bullet"/>
      <w:lvlText w:val="●"/>
      <w:lvlJc w:val="left"/>
      <w:pPr>
        <w:ind w:left="720" w:hanging="360"/>
      </w:pPr>
      <w:rPr>
        <w:rFonts w:ascii="Verdana" w:eastAsia="Verdana" w:hAnsi="Verdana" w:cs="Verdana"/>
        <w:vertAlign w:val="baseline"/>
      </w:rPr>
    </w:lvl>
    <w:lvl w:ilvl="1">
      <w:start w:val="1"/>
      <w:numFmt w:val="bullet"/>
      <w:lvlText w:val="○"/>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31594F3B"/>
    <w:multiLevelType w:val="multilevel"/>
    <w:tmpl w:val="AEE07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3C678D7"/>
    <w:multiLevelType w:val="multilevel"/>
    <w:tmpl w:val="1F767C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361C19D7"/>
    <w:multiLevelType w:val="multilevel"/>
    <w:tmpl w:val="000E7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3BC117BE"/>
    <w:multiLevelType w:val="multilevel"/>
    <w:tmpl w:val="2F8EA3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4E4167C2"/>
    <w:multiLevelType w:val="hybridMultilevel"/>
    <w:tmpl w:val="80BAC94C"/>
    <w:lvl w:ilvl="0" w:tplc="04090001">
      <w:start w:val="1"/>
      <w:numFmt w:val="bullet"/>
      <w:lvlText w:val=""/>
      <w:lvlJc w:val="left"/>
      <w:pPr>
        <w:ind w:left="1486" w:hanging="360"/>
      </w:pPr>
      <w:rPr>
        <w:rFonts w:ascii="Symbol" w:hAnsi="Symbol" w:hint="default"/>
      </w:rPr>
    </w:lvl>
    <w:lvl w:ilvl="1" w:tplc="04090003" w:tentative="1">
      <w:start w:val="1"/>
      <w:numFmt w:val="bullet"/>
      <w:lvlText w:val="o"/>
      <w:lvlJc w:val="left"/>
      <w:pPr>
        <w:ind w:left="2206" w:hanging="360"/>
      </w:pPr>
      <w:rPr>
        <w:rFonts w:ascii="Courier New" w:hAnsi="Courier New" w:cs="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cs="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cs="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FFA79A9"/>
    <w:multiLevelType w:val="hybridMultilevel"/>
    <w:tmpl w:val="3076AB12"/>
    <w:lvl w:ilvl="0" w:tplc="133AD6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F8732B"/>
    <w:multiLevelType w:val="multilevel"/>
    <w:tmpl w:val="14E88C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59D760D5"/>
    <w:multiLevelType w:val="multilevel"/>
    <w:tmpl w:val="113ED2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5A2215F0"/>
    <w:multiLevelType w:val="multilevel"/>
    <w:tmpl w:val="B5922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16"/>
  </w:num>
  <w:num w:numId="3">
    <w:abstractNumId w:val="1"/>
  </w:num>
  <w:num w:numId="4">
    <w:abstractNumId w:val="0"/>
  </w:num>
  <w:num w:numId="5">
    <w:abstractNumId w:val="6"/>
  </w:num>
  <w:num w:numId="6">
    <w:abstractNumId w:val="17"/>
  </w:num>
  <w:num w:numId="7">
    <w:abstractNumId w:val="12"/>
  </w:num>
  <w:num w:numId="8">
    <w:abstractNumId w:val="5"/>
  </w:num>
  <w:num w:numId="9">
    <w:abstractNumId w:val="15"/>
  </w:num>
  <w:num w:numId="10">
    <w:abstractNumId w:val="9"/>
  </w:num>
  <w:num w:numId="11">
    <w:abstractNumId w:val="11"/>
  </w:num>
  <w:num w:numId="12">
    <w:abstractNumId w:val="10"/>
  </w:num>
  <w:num w:numId="13">
    <w:abstractNumId w:val="7"/>
  </w:num>
  <w:num w:numId="14">
    <w:abstractNumId w:val="13"/>
  </w:num>
  <w:num w:numId="15">
    <w:abstractNumId w:val="4"/>
  </w:num>
  <w:num w:numId="16">
    <w:abstractNumId w:val="3"/>
  </w:num>
  <w:num w:numId="17">
    <w:abstractNumId w:val="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295E9A"/>
    <w:rsid w:val="00003F97"/>
    <w:rsid w:val="000108F5"/>
    <w:rsid w:val="000230A7"/>
    <w:rsid w:val="000249DD"/>
    <w:rsid w:val="00055831"/>
    <w:rsid w:val="00060964"/>
    <w:rsid w:val="000757CC"/>
    <w:rsid w:val="000D6103"/>
    <w:rsid w:val="000E05F6"/>
    <w:rsid w:val="00124858"/>
    <w:rsid w:val="001367B2"/>
    <w:rsid w:val="00145412"/>
    <w:rsid w:val="0015374F"/>
    <w:rsid w:val="001554E0"/>
    <w:rsid w:val="001A14FE"/>
    <w:rsid w:val="001C12E7"/>
    <w:rsid w:val="001C201D"/>
    <w:rsid w:val="001D07F6"/>
    <w:rsid w:val="001E17A9"/>
    <w:rsid w:val="001F41FD"/>
    <w:rsid w:val="00214D3C"/>
    <w:rsid w:val="0022716E"/>
    <w:rsid w:val="00230CBC"/>
    <w:rsid w:val="00295E9A"/>
    <w:rsid w:val="00313D09"/>
    <w:rsid w:val="00332BE7"/>
    <w:rsid w:val="00351C86"/>
    <w:rsid w:val="00380856"/>
    <w:rsid w:val="003C4B74"/>
    <w:rsid w:val="003D0CA9"/>
    <w:rsid w:val="003D0EE8"/>
    <w:rsid w:val="00402169"/>
    <w:rsid w:val="00435AEB"/>
    <w:rsid w:val="004472D1"/>
    <w:rsid w:val="00457E08"/>
    <w:rsid w:val="004B34B0"/>
    <w:rsid w:val="004C5A2C"/>
    <w:rsid w:val="004D1DD1"/>
    <w:rsid w:val="004D3F32"/>
    <w:rsid w:val="004D5476"/>
    <w:rsid w:val="004E1D77"/>
    <w:rsid w:val="004F1C65"/>
    <w:rsid w:val="004F4E3E"/>
    <w:rsid w:val="00506957"/>
    <w:rsid w:val="00517F34"/>
    <w:rsid w:val="0054036B"/>
    <w:rsid w:val="005B45B3"/>
    <w:rsid w:val="005C32A8"/>
    <w:rsid w:val="005E2598"/>
    <w:rsid w:val="005E3437"/>
    <w:rsid w:val="00602CF2"/>
    <w:rsid w:val="00611886"/>
    <w:rsid w:val="00623AD6"/>
    <w:rsid w:val="00630758"/>
    <w:rsid w:val="00641ABF"/>
    <w:rsid w:val="00657C9E"/>
    <w:rsid w:val="00661694"/>
    <w:rsid w:val="0067382F"/>
    <w:rsid w:val="0067404D"/>
    <w:rsid w:val="006840A1"/>
    <w:rsid w:val="006868D8"/>
    <w:rsid w:val="006A0D5D"/>
    <w:rsid w:val="006B79A1"/>
    <w:rsid w:val="006C7B31"/>
    <w:rsid w:val="006E0E3B"/>
    <w:rsid w:val="006F4507"/>
    <w:rsid w:val="00721308"/>
    <w:rsid w:val="00747D93"/>
    <w:rsid w:val="00762BE2"/>
    <w:rsid w:val="00781AE8"/>
    <w:rsid w:val="00781C09"/>
    <w:rsid w:val="00794F78"/>
    <w:rsid w:val="007D035D"/>
    <w:rsid w:val="00802929"/>
    <w:rsid w:val="00825BE3"/>
    <w:rsid w:val="00830EE0"/>
    <w:rsid w:val="0084516D"/>
    <w:rsid w:val="00866C30"/>
    <w:rsid w:val="00870C84"/>
    <w:rsid w:val="00871F27"/>
    <w:rsid w:val="0088417D"/>
    <w:rsid w:val="00887537"/>
    <w:rsid w:val="008C14F6"/>
    <w:rsid w:val="008D0C52"/>
    <w:rsid w:val="008D15B9"/>
    <w:rsid w:val="008F1CB6"/>
    <w:rsid w:val="00915647"/>
    <w:rsid w:val="009256C3"/>
    <w:rsid w:val="0094313A"/>
    <w:rsid w:val="009522A9"/>
    <w:rsid w:val="00960DEE"/>
    <w:rsid w:val="009807BC"/>
    <w:rsid w:val="009858C4"/>
    <w:rsid w:val="009954A4"/>
    <w:rsid w:val="009A1D07"/>
    <w:rsid w:val="009B2F2D"/>
    <w:rsid w:val="009D4074"/>
    <w:rsid w:val="00A0459F"/>
    <w:rsid w:val="00A1212B"/>
    <w:rsid w:val="00A34F07"/>
    <w:rsid w:val="00A42657"/>
    <w:rsid w:val="00A53447"/>
    <w:rsid w:val="00A613F3"/>
    <w:rsid w:val="00A67EC0"/>
    <w:rsid w:val="00A71B87"/>
    <w:rsid w:val="00A85948"/>
    <w:rsid w:val="00A95F35"/>
    <w:rsid w:val="00AC492C"/>
    <w:rsid w:val="00AE556F"/>
    <w:rsid w:val="00B00644"/>
    <w:rsid w:val="00B02D09"/>
    <w:rsid w:val="00B2022C"/>
    <w:rsid w:val="00B214C8"/>
    <w:rsid w:val="00B34983"/>
    <w:rsid w:val="00B42318"/>
    <w:rsid w:val="00B61FA6"/>
    <w:rsid w:val="00B625D6"/>
    <w:rsid w:val="00B654AC"/>
    <w:rsid w:val="00B85782"/>
    <w:rsid w:val="00B9004E"/>
    <w:rsid w:val="00BB2DC0"/>
    <w:rsid w:val="00BC6330"/>
    <w:rsid w:val="00BE157A"/>
    <w:rsid w:val="00BF2B70"/>
    <w:rsid w:val="00C20A45"/>
    <w:rsid w:val="00C64CA2"/>
    <w:rsid w:val="00C86B15"/>
    <w:rsid w:val="00C93101"/>
    <w:rsid w:val="00CB1602"/>
    <w:rsid w:val="00CB5EF7"/>
    <w:rsid w:val="00CD3777"/>
    <w:rsid w:val="00CF0917"/>
    <w:rsid w:val="00CF64DD"/>
    <w:rsid w:val="00CF7561"/>
    <w:rsid w:val="00D1558F"/>
    <w:rsid w:val="00D23CE1"/>
    <w:rsid w:val="00D76E1D"/>
    <w:rsid w:val="00DA7D65"/>
    <w:rsid w:val="00DB3C6E"/>
    <w:rsid w:val="00DD4DAF"/>
    <w:rsid w:val="00E1167C"/>
    <w:rsid w:val="00E35C81"/>
    <w:rsid w:val="00E61E88"/>
    <w:rsid w:val="00E7648E"/>
    <w:rsid w:val="00E94C48"/>
    <w:rsid w:val="00EA2877"/>
    <w:rsid w:val="00EB78C3"/>
    <w:rsid w:val="00EC4521"/>
    <w:rsid w:val="00EF3BAC"/>
    <w:rsid w:val="00F039EF"/>
    <w:rsid w:val="00F07820"/>
    <w:rsid w:val="00F51774"/>
    <w:rsid w:val="00F71143"/>
    <w:rsid w:val="00F7509D"/>
    <w:rsid w:val="00FA64AC"/>
    <w:rsid w:val="00FC198D"/>
    <w:rsid w:val="00FE206F"/>
    <w:rsid w:val="00FF5F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561"/>
  </w:style>
  <w:style w:type="paragraph" w:styleId="Heading1">
    <w:name w:val="heading 1"/>
    <w:basedOn w:val="Normal1"/>
    <w:next w:val="Normal1"/>
    <w:rsid w:val="00295E9A"/>
    <w:pPr>
      <w:keepNext/>
      <w:keepLines/>
      <w:spacing w:before="480" w:after="120"/>
      <w:outlineLvl w:val="0"/>
    </w:pPr>
    <w:rPr>
      <w:b/>
      <w:sz w:val="48"/>
      <w:szCs w:val="48"/>
    </w:rPr>
  </w:style>
  <w:style w:type="paragraph" w:styleId="Heading2">
    <w:name w:val="heading 2"/>
    <w:basedOn w:val="Normal1"/>
    <w:next w:val="Normal1"/>
    <w:rsid w:val="00295E9A"/>
    <w:pPr>
      <w:keepNext/>
      <w:keepLines/>
      <w:spacing w:before="360" w:after="80"/>
      <w:outlineLvl w:val="1"/>
    </w:pPr>
    <w:rPr>
      <w:b/>
      <w:sz w:val="36"/>
      <w:szCs w:val="36"/>
    </w:rPr>
  </w:style>
  <w:style w:type="paragraph" w:styleId="Heading3">
    <w:name w:val="heading 3"/>
    <w:basedOn w:val="Normal1"/>
    <w:next w:val="Normal1"/>
    <w:rsid w:val="00295E9A"/>
    <w:pPr>
      <w:spacing w:before="100" w:after="100"/>
      <w:outlineLvl w:val="2"/>
    </w:pPr>
    <w:rPr>
      <w:b/>
      <w:sz w:val="27"/>
      <w:szCs w:val="27"/>
    </w:rPr>
  </w:style>
  <w:style w:type="paragraph" w:styleId="Heading4">
    <w:name w:val="heading 4"/>
    <w:basedOn w:val="Normal1"/>
    <w:next w:val="Normal1"/>
    <w:rsid w:val="00295E9A"/>
    <w:pPr>
      <w:keepNext/>
      <w:keepLines/>
      <w:spacing w:before="240" w:after="40"/>
      <w:outlineLvl w:val="3"/>
    </w:pPr>
    <w:rPr>
      <w:b/>
    </w:rPr>
  </w:style>
  <w:style w:type="paragraph" w:styleId="Heading5">
    <w:name w:val="heading 5"/>
    <w:basedOn w:val="Normal1"/>
    <w:next w:val="Normal1"/>
    <w:rsid w:val="00295E9A"/>
    <w:pPr>
      <w:keepNext/>
      <w:keepLines/>
      <w:spacing w:before="220" w:after="40"/>
      <w:outlineLvl w:val="4"/>
    </w:pPr>
    <w:rPr>
      <w:b/>
      <w:sz w:val="22"/>
      <w:szCs w:val="22"/>
    </w:rPr>
  </w:style>
  <w:style w:type="paragraph" w:styleId="Heading6">
    <w:name w:val="heading 6"/>
    <w:basedOn w:val="Normal1"/>
    <w:next w:val="Normal1"/>
    <w:rsid w:val="00295E9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95E9A"/>
  </w:style>
  <w:style w:type="paragraph" w:styleId="Title">
    <w:name w:val="Title"/>
    <w:basedOn w:val="Normal1"/>
    <w:next w:val="Normal1"/>
    <w:rsid w:val="00295E9A"/>
    <w:pPr>
      <w:keepNext/>
      <w:keepLines/>
      <w:spacing w:before="480" w:after="120"/>
    </w:pPr>
    <w:rPr>
      <w:b/>
      <w:sz w:val="72"/>
      <w:szCs w:val="72"/>
    </w:rPr>
  </w:style>
  <w:style w:type="paragraph" w:styleId="Subtitle">
    <w:name w:val="Subtitle"/>
    <w:basedOn w:val="Normal1"/>
    <w:next w:val="Normal1"/>
    <w:rsid w:val="00295E9A"/>
    <w:pPr>
      <w:keepNext/>
      <w:keepLines/>
      <w:spacing w:before="360" w:after="80"/>
    </w:pPr>
    <w:rPr>
      <w:rFonts w:ascii="Georgia" w:eastAsia="Georgia" w:hAnsi="Georgia" w:cs="Georgia"/>
      <w:i/>
      <w:color w:val="666666"/>
      <w:sz w:val="48"/>
      <w:szCs w:val="48"/>
    </w:rPr>
  </w:style>
  <w:style w:type="table" w:customStyle="1" w:styleId="a">
    <w:basedOn w:val="TableNormal"/>
    <w:rsid w:val="00295E9A"/>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295E9A"/>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295E9A"/>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295E9A"/>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295E9A"/>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295E9A"/>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295E9A"/>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295E9A"/>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5EF7"/>
    <w:rPr>
      <w:rFonts w:ascii="Tahoma" w:hAnsi="Tahoma" w:cs="Tahoma"/>
      <w:sz w:val="16"/>
      <w:szCs w:val="16"/>
    </w:rPr>
  </w:style>
  <w:style w:type="character" w:customStyle="1" w:styleId="BalloonTextChar">
    <w:name w:val="Balloon Text Char"/>
    <w:basedOn w:val="DefaultParagraphFont"/>
    <w:link w:val="BalloonText"/>
    <w:uiPriority w:val="99"/>
    <w:semiHidden/>
    <w:rsid w:val="00CB5EF7"/>
    <w:rPr>
      <w:rFonts w:ascii="Tahoma" w:hAnsi="Tahoma" w:cs="Tahoma"/>
      <w:sz w:val="16"/>
      <w:szCs w:val="16"/>
    </w:rPr>
  </w:style>
  <w:style w:type="paragraph" w:styleId="Header">
    <w:name w:val="header"/>
    <w:basedOn w:val="Normal"/>
    <w:link w:val="HeaderChar"/>
    <w:uiPriority w:val="99"/>
    <w:unhideWhenUsed/>
    <w:rsid w:val="00124858"/>
    <w:pPr>
      <w:tabs>
        <w:tab w:val="center" w:pos="4680"/>
        <w:tab w:val="right" w:pos="9360"/>
      </w:tabs>
    </w:pPr>
  </w:style>
  <w:style w:type="character" w:customStyle="1" w:styleId="HeaderChar">
    <w:name w:val="Header Char"/>
    <w:basedOn w:val="DefaultParagraphFont"/>
    <w:link w:val="Header"/>
    <w:uiPriority w:val="99"/>
    <w:rsid w:val="00124858"/>
  </w:style>
  <w:style w:type="paragraph" w:styleId="Footer">
    <w:name w:val="footer"/>
    <w:basedOn w:val="Normal"/>
    <w:link w:val="FooterChar"/>
    <w:uiPriority w:val="99"/>
    <w:unhideWhenUsed/>
    <w:rsid w:val="00124858"/>
    <w:pPr>
      <w:tabs>
        <w:tab w:val="center" w:pos="4680"/>
        <w:tab w:val="right" w:pos="9360"/>
      </w:tabs>
    </w:pPr>
  </w:style>
  <w:style w:type="character" w:customStyle="1" w:styleId="FooterChar">
    <w:name w:val="Footer Char"/>
    <w:basedOn w:val="DefaultParagraphFont"/>
    <w:link w:val="Footer"/>
    <w:uiPriority w:val="99"/>
    <w:rsid w:val="00124858"/>
  </w:style>
  <w:style w:type="paragraph" w:styleId="TOC1">
    <w:name w:val="toc 1"/>
    <w:basedOn w:val="Normal"/>
    <w:next w:val="Normal"/>
    <w:autoRedefine/>
    <w:uiPriority w:val="39"/>
    <w:unhideWhenUsed/>
    <w:rsid w:val="003C4B74"/>
    <w:pPr>
      <w:tabs>
        <w:tab w:val="right" w:leader="dot" w:pos="9912"/>
      </w:tabs>
      <w:spacing w:after="100"/>
      <w:jc w:val="center"/>
    </w:pPr>
    <w:rPr>
      <w:b/>
    </w:rPr>
  </w:style>
  <w:style w:type="paragraph" w:styleId="TOC2">
    <w:name w:val="toc 2"/>
    <w:basedOn w:val="Normal"/>
    <w:next w:val="Normal"/>
    <w:autoRedefine/>
    <w:uiPriority w:val="39"/>
    <w:unhideWhenUsed/>
    <w:rsid w:val="00AC492C"/>
    <w:pPr>
      <w:spacing w:after="100"/>
      <w:ind w:left="240"/>
    </w:pPr>
  </w:style>
  <w:style w:type="paragraph" w:styleId="TOC3">
    <w:name w:val="toc 3"/>
    <w:basedOn w:val="Normal"/>
    <w:next w:val="Normal"/>
    <w:autoRedefine/>
    <w:uiPriority w:val="39"/>
    <w:unhideWhenUsed/>
    <w:rsid w:val="00AC492C"/>
    <w:pPr>
      <w:spacing w:after="100"/>
      <w:ind w:left="480"/>
    </w:pPr>
  </w:style>
  <w:style w:type="character" w:styleId="Hyperlink">
    <w:name w:val="Hyperlink"/>
    <w:basedOn w:val="DefaultParagraphFont"/>
    <w:uiPriority w:val="99"/>
    <w:unhideWhenUsed/>
    <w:rsid w:val="00AC492C"/>
    <w:rPr>
      <w:color w:val="0000FF" w:themeColor="hyperlink"/>
      <w:u w:val="single"/>
    </w:rPr>
  </w:style>
  <w:style w:type="paragraph" w:styleId="IntenseQuote">
    <w:name w:val="Intense Quote"/>
    <w:basedOn w:val="Normal"/>
    <w:next w:val="Normal"/>
    <w:link w:val="IntenseQuoteChar"/>
    <w:uiPriority w:val="30"/>
    <w:qFormat/>
    <w:rsid w:val="004021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02169"/>
    <w:rPr>
      <w:b/>
      <w:bCs/>
      <w:i/>
      <w:iCs/>
      <w:color w:val="4F81BD" w:themeColor="accent1"/>
    </w:rPr>
  </w:style>
  <w:style w:type="character" w:styleId="SubtleReference">
    <w:name w:val="Subtle Reference"/>
    <w:basedOn w:val="DefaultParagraphFont"/>
    <w:uiPriority w:val="31"/>
    <w:qFormat/>
    <w:rsid w:val="00402169"/>
    <w:rPr>
      <w:smallCaps/>
      <w:color w:val="C0504D" w:themeColor="accent2"/>
      <w:u w:val="single"/>
    </w:rPr>
  </w:style>
  <w:style w:type="paragraph" w:styleId="TOCHeading">
    <w:name w:val="TOC Heading"/>
    <w:basedOn w:val="Heading1"/>
    <w:next w:val="Normal"/>
    <w:uiPriority w:val="39"/>
    <w:unhideWhenUsed/>
    <w:qFormat/>
    <w:rsid w:val="00B654AC"/>
    <w:pPr>
      <w:pBdr>
        <w:top w:val="none" w:sz="0" w:space="0" w:color="auto"/>
        <w:left w:val="none" w:sz="0" w:space="0" w:color="auto"/>
        <w:bottom w:val="none" w:sz="0" w:space="0" w:color="auto"/>
        <w:right w:val="none" w:sz="0" w:space="0" w:color="auto"/>
        <w:between w:val="none" w:sz="0" w:space="0" w:color="auto"/>
      </w:pBdr>
      <w:spacing w:after="0" w:line="276" w:lineRule="auto"/>
      <w:outlineLvl w:val="9"/>
    </w:pPr>
    <w:rPr>
      <w:rFonts w:asciiTheme="majorHAnsi" w:eastAsiaTheme="majorEastAsia" w:hAnsiTheme="majorHAnsi" w:cstheme="majorBidi"/>
      <w:bCs/>
      <w:color w:val="365F91" w:themeColor="accent1" w:themeShade="BF"/>
      <w:sz w:val="28"/>
      <w:szCs w:val="28"/>
    </w:rPr>
  </w:style>
  <w:style w:type="table" w:styleId="TableGrid">
    <w:name w:val="Table Grid"/>
    <w:basedOn w:val="TableNormal"/>
    <w:uiPriority w:val="59"/>
    <w:rsid w:val="00D23C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D76E1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paragraph" w:styleId="ListParagraph">
    <w:name w:val="List Paragraph"/>
    <w:basedOn w:val="Normal"/>
    <w:uiPriority w:val="34"/>
    <w:qFormat/>
    <w:rsid w:val="00794F78"/>
    <w:pPr>
      <w:ind w:left="720"/>
      <w:contextualSpacing/>
    </w:pPr>
  </w:style>
</w:styles>
</file>

<file path=word/webSettings.xml><?xml version="1.0" encoding="utf-8"?>
<w:webSettings xmlns:r="http://schemas.openxmlformats.org/officeDocument/2006/relationships" xmlns:w="http://schemas.openxmlformats.org/wordprocessingml/2006/main">
  <w:divs>
    <w:div w:id="1693148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poz.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77481-75F3-49D8-B922-EDB2ECA2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5386</Words>
  <Characters>30706</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36020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 POZEGA</dc:creator>
  <cp:lastModifiedBy>korisnik</cp:lastModifiedBy>
  <cp:revision>2</cp:revision>
  <cp:lastPrinted>2020-11-03T07:23:00Z</cp:lastPrinted>
  <dcterms:created xsi:type="dcterms:W3CDTF">2020-12-07T11:58:00Z</dcterms:created>
  <dcterms:modified xsi:type="dcterms:W3CDTF">2020-12-07T11:58:00Z</dcterms:modified>
</cp:coreProperties>
</file>