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D343" w14:textId="658FAB0C" w:rsidR="00F31A90" w:rsidRDefault="00F31A90" w:rsidP="00F31A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44.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6F3D2D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B2101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F3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D2D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6F3D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3D2D">
        <w:rPr>
          <w:rFonts w:ascii="Times New Roman" w:hAnsi="Times New Roman" w:cs="Times New Roman"/>
          <w:sz w:val="24"/>
          <w:szCs w:val="24"/>
        </w:rPr>
        <w:t xml:space="preserve">РС“ </w:t>
      </w:r>
      <w:r w:rsidR="006F3D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End"/>
      <w:r w:rsidR="006F3D2D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6F3D2D">
        <w:rPr>
          <w:rFonts w:ascii="Times New Roman" w:hAnsi="Times New Roman" w:cs="Times New Roman"/>
          <w:sz w:val="24"/>
          <w:szCs w:val="24"/>
        </w:rPr>
        <w:t>. 129/07,</w:t>
      </w:r>
      <w:r w:rsidR="006F3D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14B9">
        <w:rPr>
          <w:rFonts w:ascii="Times New Roman" w:hAnsi="Times New Roman" w:cs="Times New Roman"/>
          <w:sz w:val="24"/>
          <w:szCs w:val="24"/>
          <w:lang w:val="sr-Cyrl-RS"/>
        </w:rPr>
        <w:t>...</w:t>
      </w:r>
      <w:r w:rsidR="00537B10">
        <w:rPr>
          <w:rFonts w:ascii="Times New Roman" w:hAnsi="Times New Roman" w:cs="Times New Roman"/>
          <w:sz w:val="24"/>
          <w:szCs w:val="24"/>
          <w:lang w:val="sr-Cyrl-RS"/>
        </w:rPr>
        <w:t>.111/21 - др.закон</w:t>
      </w:r>
      <w:r>
        <w:rPr>
          <w:rFonts w:ascii="Times New Roman" w:hAnsi="Times New Roman" w:cs="Times New Roman"/>
          <w:sz w:val="24"/>
          <w:szCs w:val="24"/>
        </w:rPr>
        <w:t>),</w:t>
      </w:r>
      <w:r w:rsidR="00707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члана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r w:rsidR="00EE5166" w:rsidRPr="00FD1EF2">
        <w:rPr>
          <w:rFonts w:ascii="Times New Roman" w:hAnsi="Times New Roman"/>
          <w:sz w:val="24"/>
          <w:szCs w:val="24"/>
        </w:rPr>
        <w:t>38.</w:t>
      </w:r>
      <w:r w:rsidR="00707C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Закона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 о </w:t>
      </w:r>
      <w:proofErr w:type="spellStart"/>
      <w:proofErr w:type="gramStart"/>
      <w:r w:rsidR="00EE5166" w:rsidRPr="00440D44">
        <w:rPr>
          <w:rFonts w:ascii="Times New Roman" w:hAnsi="Times New Roman"/>
          <w:sz w:val="24"/>
          <w:szCs w:val="24"/>
        </w:rPr>
        <w:t>удружењима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  (</w:t>
      </w:r>
      <w:proofErr w:type="gramEnd"/>
      <w:r w:rsidR="00EE5166" w:rsidRPr="00440D44">
        <w:rPr>
          <w:rFonts w:ascii="Times New Roman" w:hAnsi="Times New Roman"/>
          <w:sz w:val="24"/>
          <w:szCs w:val="24"/>
          <w:lang w:val="sr-Cyrl-RS"/>
        </w:rPr>
        <w:t>„</w:t>
      </w:r>
      <w:proofErr w:type="spellStart"/>
      <w:r w:rsidR="00EE5166">
        <w:rPr>
          <w:rFonts w:ascii="Times New Roman" w:hAnsi="Times New Roman"/>
          <w:sz w:val="24"/>
          <w:szCs w:val="24"/>
        </w:rPr>
        <w:t>Сл</w:t>
      </w:r>
      <w:proofErr w:type="spellEnd"/>
      <w:r w:rsidR="00EE5166">
        <w:rPr>
          <w:rFonts w:ascii="Times New Roman" w:hAnsi="Times New Roman"/>
          <w:sz w:val="24"/>
          <w:szCs w:val="24"/>
          <w:lang w:val="sr-Cyrl-RS"/>
        </w:rPr>
        <w:t>.</w:t>
      </w:r>
      <w:r w:rsidR="00EE51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5166">
        <w:rPr>
          <w:rFonts w:ascii="Times New Roman" w:hAnsi="Times New Roman"/>
          <w:sz w:val="24"/>
          <w:szCs w:val="24"/>
        </w:rPr>
        <w:t>гласник</w:t>
      </w:r>
      <w:proofErr w:type="spellEnd"/>
      <w:r w:rsidR="00EE5166">
        <w:rPr>
          <w:rFonts w:ascii="Times New Roman" w:hAnsi="Times New Roman"/>
          <w:sz w:val="24"/>
          <w:szCs w:val="24"/>
        </w:rPr>
        <w:t xml:space="preserve"> РС" </w:t>
      </w:r>
      <w:proofErr w:type="spellStart"/>
      <w:r w:rsidR="00EE5166">
        <w:rPr>
          <w:rFonts w:ascii="Times New Roman" w:hAnsi="Times New Roman"/>
          <w:sz w:val="24"/>
          <w:szCs w:val="24"/>
        </w:rPr>
        <w:t>број</w:t>
      </w:r>
      <w:proofErr w:type="spellEnd"/>
      <w:r w:rsidR="00EE5166">
        <w:rPr>
          <w:rFonts w:ascii="Times New Roman" w:hAnsi="Times New Roman"/>
          <w:sz w:val="24"/>
          <w:szCs w:val="24"/>
        </w:rPr>
        <w:t xml:space="preserve"> 51/09</w:t>
      </w:r>
      <w:r w:rsidR="00441FB1">
        <w:rPr>
          <w:rFonts w:ascii="Times New Roman" w:hAnsi="Times New Roman"/>
          <w:sz w:val="24"/>
          <w:szCs w:val="24"/>
          <w:lang w:val="sr-Cyrl-RS"/>
        </w:rPr>
        <w:t>,</w:t>
      </w:r>
      <w:r w:rsidR="00EE5166">
        <w:rPr>
          <w:rFonts w:ascii="Times New Roman" w:hAnsi="Times New Roman"/>
          <w:sz w:val="24"/>
          <w:szCs w:val="24"/>
        </w:rPr>
        <w:t xml:space="preserve">  99/</w:t>
      </w:r>
      <w:r w:rsidR="00EE5166" w:rsidRPr="00440D44">
        <w:rPr>
          <w:rFonts w:ascii="Times New Roman" w:hAnsi="Times New Roman"/>
          <w:sz w:val="24"/>
          <w:szCs w:val="24"/>
        </w:rPr>
        <w:t>11</w:t>
      </w:r>
      <w:r w:rsidR="00EE5166">
        <w:rPr>
          <w:rFonts w:ascii="Times New Roman" w:hAnsi="Times New Roman"/>
          <w:sz w:val="24"/>
          <w:szCs w:val="24"/>
          <w:lang w:val="sr-Cyrl-RS"/>
        </w:rPr>
        <w:t>- др. закон</w:t>
      </w:r>
      <w:r w:rsidR="00441FB1">
        <w:rPr>
          <w:rFonts w:ascii="Times New Roman" w:hAnsi="Times New Roman"/>
          <w:sz w:val="24"/>
          <w:szCs w:val="24"/>
          <w:lang w:val="sr-Cyrl-RS"/>
        </w:rPr>
        <w:t xml:space="preserve"> и 44/18 - др.закон</w:t>
      </w:r>
      <w:r w:rsidR="00EE5166" w:rsidRPr="00440D44">
        <w:rPr>
          <w:rFonts w:ascii="Times New Roman" w:hAnsi="Times New Roman"/>
          <w:sz w:val="24"/>
          <w:szCs w:val="24"/>
        </w:rPr>
        <w:t>),</w:t>
      </w:r>
      <w:r w:rsidR="00EE5166">
        <w:rPr>
          <w:rFonts w:ascii="Times New Roman" w:hAnsi="Times New Roman"/>
          <w:sz w:val="24"/>
          <w:szCs w:val="24"/>
        </w:rPr>
        <w:t xml:space="preserve"> </w:t>
      </w:r>
      <w:r w:rsidR="00EE5166">
        <w:rPr>
          <w:rFonts w:ascii="Times New Roman" w:hAnsi="Times New Roman"/>
          <w:sz w:val="24"/>
          <w:szCs w:val="24"/>
          <w:lang w:val="sr-Cyrl-RS"/>
        </w:rPr>
        <w:t>члана 6. Уредбе о средствима за подстицање програма или недостајућег дела средстава за финансирање програма од јавног интереса које реализују удружења („Сл. гласник РС“, бр. 16/18),</w:t>
      </w:r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r w:rsidR="00EE5166">
        <w:rPr>
          <w:rFonts w:ascii="Times New Roman" w:hAnsi="Times New Roman"/>
          <w:sz w:val="24"/>
          <w:szCs w:val="24"/>
          <w:lang w:val="sr-Cyrl-RS"/>
        </w:rPr>
        <w:t>члана 4.</w:t>
      </w:r>
      <w:r w:rsidR="00441FB1">
        <w:rPr>
          <w:rFonts w:ascii="Times New Roman" w:hAnsi="Times New Roman"/>
          <w:sz w:val="24"/>
          <w:szCs w:val="24"/>
          <w:lang w:val="sr-Cyrl-RS"/>
        </w:rPr>
        <w:t xml:space="preserve"> и 9.</w:t>
      </w:r>
      <w:r w:rsidR="00EE51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 xml:space="preserve">Одлуке </w:t>
      </w:r>
      <w:bookmarkStart w:id="0" w:name="_Hlk125454796"/>
      <w:r w:rsidR="00EE5166" w:rsidRPr="00440D44">
        <w:rPr>
          <w:rFonts w:ascii="Times New Roman" w:hAnsi="Times New Roman"/>
          <w:sz w:val="24"/>
          <w:szCs w:val="24"/>
          <w:lang w:val="sr-Cyrl-RS"/>
        </w:rPr>
        <w:t xml:space="preserve">о </w:t>
      </w:r>
      <w:r w:rsidR="00EE5166">
        <w:rPr>
          <w:rFonts w:ascii="Times New Roman" w:hAnsi="Times New Roman"/>
          <w:sz w:val="24"/>
          <w:szCs w:val="24"/>
          <w:lang w:val="sr-Cyrl-RS"/>
        </w:rPr>
        <w:t xml:space="preserve">поступку доделе 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>средст</w:t>
      </w:r>
      <w:r w:rsidR="00EE5166">
        <w:rPr>
          <w:rFonts w:ascii="Times New Roman" w:hAnsi="Times New Roman"/>
          <w:sz w:val="24"/>
          <w:szCs w:val="24"/>
          <w:lang w:val="sr-Cyrl-RS"/>
        </w:rPr>
        <w:t>ава из буџета општине Пожега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 xml:space="preserve"> за </w:t>
      </w:r>
      <w:r w:rsidR="00EE5166">
        <w:rPr>
          <w:rFonts w:ascii="Times New Roman" w:hAnsi="Times New Roman"/>
          <w:sz w:val="24"/>
          <w:szCs w:val="24"/>
          <w:lang w:val="sr-Cyrl-RS"/>
        </w:rPr>
        <w:t xml:space="preserve">подстицање програма или недостајућег дела средстава за финансирање програма од јавног интереса које реализују удружења </w:t>
      </w:r>
      <w:bookmarkStart w:id="1" w:name="_Hlk125449450"/>
      <w:bookmarkEnd w:id="0"/>
      <w:r w:rsidR="00EE5166" w:rsidRPr="00440D44">
        <w:rPr>
          <w:rFonts w:ascii="Times New Roman" w:hAnsi="Times New Roman"/>
          <w:sz w:val="24"/>
          <w:szCs w:val="24"/>
        </w:rPr>
        <w:t>(„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Сл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. </w:t>
      </w:r>
      <w:r w:rsidR="00EE5166">
        <w:rPr>
          <w:rFonts w:ascii="Times New Roman" w:hAnsi="Times New Roman"/>
          <w:sz w:val="24"/>
          <w:szCs w:val="24"/>
          <w:lang w:val="sr-Cyrl-CS"/>
        </w:rPr>
        <w:t>лист</w:t>
      </w:r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општине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r w:rsidR="00EE5166">
        <w:rPr>
          <w:rFonts w:ascii="Times New Roman" w:hAnsi="Times New Roman"/>
          <w:sz w:val="24"/>
          <w:szCs w:val="24"/>
          <w:lang w:val="sr-Cyrl-CS"/>
        </w:rPr>
        <w:t>Пожега</w:t>
      </w:r>
      <w:r w:rsidR="00EE5166" w:rsidRPr="00440D44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бр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. </w:t>
      </w:r>
      <w:r w:rsidR="00EE5166" w:rsidRPr="00403520">
        <w:rPr>
          <w:rFonts w:ascii="Times New Roman" w:hAnsi="Times New Roman"/>
          <w:sz w:val="24"/>
          <w:szCs w:val="24"/>
          <w:lang w:val="sr-Cyrl-RS"/>
        </w:rPr>
        <w:t>1</w:t>
      </w:r>
      <w:r w:rsidR="00D061D0">
        <w:rPr>
          <w:rFonts w:ascii="Times New Roman" w:hAnsi="Times New Roman"/>
          <w:sz w:val="24"/>
          <w:szCs w:val="24"/>
        </w:rPr>
        <w:t>3</w:t>
      </w:r>
      <w:r w:rsidR="00EE5166">
        <w:rPr>
          <w:rFonts w:ascii="Times New Roman" w:hAnsi="Times New Roman"/>
          <w:sz w:val="24"/>
          <w:szCs w:val="24"/>
          <w:lang w:val="sr-Cyrl-RS"/>
        </w:rPr>
        <w:t>/22</w:t>
      </w:r>
      <w:r w:rsidR="00EE5166" w:rsidRPr="00440D44">
        <w:rPr>
          <w:rFonts w:ascii="Times New Roman" w:hAnsi="Times New Roman"/>
          <w:sz w:val="24"/>
          <w:szCs w:val="24"/>
        </w:rPr>
        <w:t>)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>,</w:t>
      </w:r>
      <w:bookmarkEnd w:id="1"/>
      <w:r w:rsidR="00EE5166">
        <w:rPr>
          <w:rFonts w:ascii="Times New Roman" w:hAnsi="Times New Roman"/>
          <w:sz w:val="24"/>
          <w:szCs w:val="24"/>
          <w:lang w:val="sr-Cyrl-RS"/>
        </w:rPr>
        <w:t xml:space="preserve"> члана </w:t>
      </w:r>
      <w:r w:rsidR="00537B10">
        <w:rPr>
          <w:rFonts w:ascii="Times New Roman" w:hAnsi="Times New Roman"/>
          <w:sz w:val="24"/>
          <w:szCs w:val="24"/>
          <w:lang w:val="sr-Cyrl-RS"/>
        </w:rPr>
        <w:t>3</w:t>
      </w:r>
      <w:r w:rsidR="00EE5166">
        <w:rPr>
          <w:rFonts w:ascii="Times New Roman" w:hAnsi="Times New Roman"/>
          <w:sz w:val="24"/>
          <w:szCs w:val="24"/>
          <w:lang w:val="sr-Cyrl-RS"/>
        </w:rPr>
        <w:t>. Одлуке о приоритетним областима од јавног интереса у општини Пожега за 202</w:t>
      </w:r>
      <w:r w:rsidR="003065F1">
        <w:rPr>
          <w:rFonts w:ascii="Times New Roman" w:hAnsi="Times New Roman"/>
          <w:sz w:val="24"/>
          <w:szCs w:val="24"/>
          <w:lang w:val="sr-Cyrl-RS"/>
        </w:rPr>
        <w:t>5</w:t>
      </w:r>
      <w:r w:rsidR="00EE5166">
        <w:rPr>
          <w:rFonts w:ascii="Times New Roman" w:hAnsi="Times New Roman"/>
          <w:sz w:val="24"/>
          <w:szCs w:val="24"/>
          <w:lang w:val="sr-Cyrl-RS"/>
        </w:rPr>
        <w:t>. и 202</w:t>
      </w:r>
      <w:r w:rsidR="003065F1">
        <w:rPr>
          <w:rFonts w:ascii="Times New Roman" w:hAnsi="Times New Roman"/>
          <w:sz w:val="24"/>
          <w:szCs w:val="24"/>
          <w:lang w:val="sr-Cyrl-RS"/>
        </w:rPr>
        <w:t>6</w:t>
      </w:r>
      <w:r w:rsidR="00EE5166">
        <w:rPr>
          <w:rFonts w:ascii="Times New Roman" w:hAnsi="Times New Roman"/>
          <w:sz w:val="24"/>
          <w:szCs w:val="24"/>
          <w:lang w:val="sr-Cyrl-RS"/>
        </w:rPr>
        <w:t xml:space="preserve">. годину у којима ће се подстицати програми од јавног интереса које реализују удружења </w:t>
      </w:r>
      <w:r w:rsidR="00EE5166" w:rsidRPr="00440D44">
        <w:rPr>
          <w:rFonts w:ascii="Times New Roman" w:hAnsi="Times New Roman"/>
          <w:sz w:val="24"/>
          <w:szCs w:val="24"/>
        </w:rPr>
        <w:t>(„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Сл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. </w:t>
      </w:r>
      <w:r w:rsidR="00EE5166">
        <w:rPr>
          <w:rFonts w:ascii="Times New Roman" w:hAnsi="Times New Roman"/>
          <w:sz w:val="24"/>
          <w:szCs w:val="24"/>
          <w:lang w:val="sr-Cyrl-CS"/>
        </w:rPr>
        <w:t>лист</w:t>
      </w:r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општине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r w:rsidR="00EE5166">
        <w:rPr>
          <w:rFonts w:ascii="Times New Roman" w:hAnsi="Times New Roman"/>
          <w:sz w:val="24"/>
          <w:szCs w:val="24"/>
          <w:lang w:val="sr-Cyrl-CS"/>
        </w:rPr>
        <w:t>Пожега</w:t>
      </w:r>
      <w:r w:rsidR="00EE5166" w:rsidRPr="00440D44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бр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. </w:t>
      </w:r>
      <w:r w:rsidR="001E06A3">
        <w:rPr>
          <w:rFonts w:ascii="Times New Roman" w:hAnsi="Times New Roman"/>
          <w:sz w:val="24"/>
          <w:szCs w:val="24"/>
        </w:rPr>
        <w:t>25</w:t>
      </w:r>
      <w:r w:rsidR="00EE5166" w:rsidRPr="001E06A3">
        <w:rPr>
          <w:rFonts w:ascii="Times New Roman" w:hAnsi="Times New Roman"/>
          <w:sz w:val="24"/>
          <w:szCs w:val="24"/>
          <w:lang w:val="sr-Cyrl-RS"/>
        </w:rPr>
        <w:t>/2</w:t>
      </w:r>
      <w:r w:rsidR="001E06A3">
        <w:rPr>
          <w:rFonts w:ascii="Times New Roman" w:hAnsi="Times New Roman"/>
          <w:sz w:val="24"/>
          <w:szCs w:val="24"/>
          <w:lang w:val="sr-Latn-RS"/>
        </w:rPr>
        <w:t>4</w:t>
      </w:r>
      <w:proofErr w:type="gramStart"/>
      <w:r w:rsidR="00EE5166" w:rsidRPr="00440D44">
        <w:rPr>
          <w:rFonts w:ascii="Times New Roman" w:hAnsi="Times New Roman"/>
          <w:sz w:val="24"/>
          <w:szCs w:val="24"/>
        </w:rPr>
        <w:t>)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>,</w:t>
      </w:r>
      <w:r w:rsidR="00EE51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E5166" w:rsidRPr="0083386A">
        <w:rPr>
          <w:rFonts w:ascii="Times New Roman" w:hAnsi="Times New Roman"/>
          <w:noProof/>
          <w:sz w:val="24"/>
          <w:szCs w:val="24"/>
        </w:rPr>
        <w:t xml:space="preserve"> </w:t>
      </w:r>
      <w:r w:rsidR="00EE5166">
        <w:rPr>
          <w:rFonts w:ascii="Times New Roman" w:hAnsi="Times New Roman"/>
          <w:noProof/>
          <w:sz w:val="24"/>
          <w:szCs w:val="24"/>
          <w:lang w:val="sr-Cyrl-RS"/>
        </w:rPr>
        <w:t>у</w:t>
      </w:r>
      <w:proofErr w:type="gramEnd"/>
      <w:r w:rsidR="00EE5166">
        <w:rPr>
          <w:rFonts w:ascii="Times New Roman" w:hAnsi="Times New Roman"/>
          <w:noProof/>
          <w:sz w:val="24"/>
          <w:szCs w:val="24"/>
          <w:lang w:val="sr-Cyrl-RS"/>
        </w:rPr>
        <w:t xml:space="preserve"> складу са </w:t>
      </w:r>
      <w:proofErr w:type="spellStart"/>
      <w:r w:rsidR="00EE5166">
        <w:rPr>
          <w:rFonts w:ascii="Times New Roman" w:hAnsi="Times New Roman"/>
          <w:sz w:val="24"/>
          <w:szCs w:val="24"/>
        </w:rPr>
        <w:t>Одлуком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буџету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општине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r w:rsidR="00EE5166">
        <w:rPr>
          <w:rFonts w:ascii="Times New Roman" w:hAnsi="Times New Roman"/>
          <w:sz w:val="24"/>
          <w:szCs w:val="24"/>
          <w:lang w:val="sr-Cyrl-RS"/>
        </w:rPr>
        <w:t>Пожега</w:t>
      </w:r>
      <w:r w:rsidR="00EE51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5166">
        <w:rPr>
          <w:rFonts w:ascii="Times New Roman" w:hAnsi="Times New Roman"/>
          <w:sz w:val="24"/>
          <w:szCs w:val="24"/>
        </w:rPr>
        <w:t>за</w:t>
      </w:r>
      <w:proofErr w:type="spellEnd"/>
      <w:r w:rsidR="00EE5166">
        <w:rPr>
          <w:rFonts w:ascii="Times New Roman" w:hAnsi="Times New Roman"/>
          <w:sz w:val="24"/>
          <w:szCs w:val="24"/>
        </w:rPr>
        <w:t xml:space="preserve"> 202</w:t>
      </w:r>
      <w:r w:rsidR="003065F1">
        <w:rPr>
          <w:rFonts w:ascii="Times New Roman" w:hAnsi="Times New Roman"/>
          <w:sz w:val="24"/>
          <w:szCs w:val="24"/>
          <w:lang w:val="sr-Cyrl-RS"/>
        </w:rPr>
        <w:t>5</w:t>
      </w:r>
      <w:r w:rsidR="00EE5166" w:rsidRPr="00440D44">
        <w:rPr>
          <w:rFonts w:ascii="Times New Roman" w:hAnsi="Times New Roman"/>
          <w:sz w:val="24"/>
          <w:szCs w:val="24"/>
        </w:rPr>
        <w:t>.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EE5166" w:rsidRPr="00440D44">
        <w:rPr>
          <w:rFonts w:ascii="Times New Roman" w:hAnsi="Times New Roman"/>
          <w:sz w:val="24"/>
          <w:szCs w:val="24"/>
        </w:rPr>
        <w:t>годину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  (</w:t>
      </w:r>
      <w:proofErr w:type="gramEnd"/>
      <w:r w:rsidR="00EE5166" w:rsidRPr="00440D44">
        <w:rPr>
          <w:rFonts w:ascii="Times New Roman" w:hAnsi="Times New Roman"/>
          <w:sz w:val="24"/>
          <w:szCs w:val="24"/>
        </w:rPr>
        <w:t>„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Сл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. </w:t>
      </w:r>
      <w:r w:rsidR="00EE5166">
        <w:rPr>
          <w:rFonts w:ascii="Times New Roman" w:hAnsi="Times New Roman"/>
          <w:sz w:val="24"/>
          <w:szCs w:val="24"/>
          <w:lang w:val="sr-Cyrl-CS"/>
        </w:rPr>
        <w:t>лист</w:t>
      </w:r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општине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r w:rsidR="00EE5166">
        <w:rPr>
          <w:rFonts w:ascii="Times New Roman" w:hAnsi="Times New Roman"/>
          <w:sz w:val="24"/>
          <w:szCs w:val="24"/>
          <w:lang w:val="sr-Cyrl-CS"/>
        </w:rPr>
        <w:t>Пожега</w:t>
      </w:r>
      <w:r w:rsidR="00EE5166" w:rsidRPr="00440D44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="00EE5166" w:rsidRPr="00440D44">
        <w:rPr>
          <w:rFonts w:ascii="Times New Roman" w:hAnsi="Times New Roman"/>
          <w:sz w:val="24"/>
          <w:szCs w:val="24"/>
        </w:rPr>
        <w:t>бр</w:t>
      </w:r>
      <w:proofErr w:type="spellEnd"/>
      <w:r w:rsidR="00EE5166" w:rsidRPr="00440D44">
        <w:rPr>
          <w:rFonts w:ascii="Times New Roman" w:hAnsi="Times New Roman"/>
          <w:sz w:val="24"/>
          <w:szCs w:val="24"/>
        </w:rPr>
        <w:t xml:space="preserve">. </w:t>
      </w:r>
      <w:r w:rsidR="001E06A3">
        <w:rPr>
          <w:rFonts w:ascii="Times New Roman" w:hAnsi="Times New Roman"/>
          <w:sz w:val="24"/>
          <w:szCs w:val="24"/>
        </w:rPr>
        <w:t>24</w:t>
      </w:r>
      <w:r w:rsidR="00EE5166" w:rsidRPr="001E06A3">
        <w:rPr>
          <w:rFonts w:ascii="Times New Roman" w:hAnsi="Times New Roman"/>
          <w:sz w:val="24"/>
          <w:szCs w:val="24"/>
          <w:lang w:val="sr-Cyrl-RS"/>
        </w:rPr>
        <w:t>/</w:t>
      </w:r>
      <w:r w:rsidR="00EE5166" w:rsidRPr="001E06A3">
        <w:rPr>
          <w:rFonts w:ascii="Times New Roman" w:hAnsi="Times New Roman"/>
          <w:sz w:val="24"/>
          <w:szCs w:val="24"/>
          <w:lang w:val="sr-Latn-RS"/>
        </w:rPr>
        <w:t>2</w:t>
      </w:r>
      <w:r w:rsidR="00B21018" w:rsidRPr="001E06A3">
        <w:rPr>
          <w:rFonts w:ascii="Times New Roman" w:hAnsi="Times New Roman"/>
          <w:sz w:val="24"/>
          <w:szCs w:val="24"/>
          <w:lang w:val="sr-Cyrl-RS"/>
        </w:rPr>
        <w:t>4</w:t>
      </w:r>
      <w:proofErr w:type="gramStart"/>
      <w:r w:rsidR="00EE5166" w:rsidRPr="00440D44">
        <w:rPr>
          <w:rFonts w:ascii="Times New Roman" w:hAnsi="Times New Roman"/>
          <w:sz w:val="24"/>
          <w:szCs w:val="24"/>
        </w:rPr>
        <w:t>)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>,</w:t>
      </w:r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r w:rsidR="00EE5166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Пожега</w:t>
      </w:r>
      <w:proofErr w:type="spellEnd"/>
      <w:r w:rsidR="00CF27C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F27C7">
        <w:rPr>
          <w:rFonts w:ascii="Times New Roman" w:hAnsi="Times New Roman" w:cs="Times New Roman"/>
          <w:sz w:val="24"/>
          <w:szCs w:val="24"/>
        </w:rPr>
        <w:t xml:space="preserve"> </w:t>
      </w:r>
      <w:r w:rsidR="009B2BD5" w:rsidRPr="009B2BD5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="00B21018" w:rsidRPr="009B2BD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B2BD5">
        <w:rPr>
          <w:rFonts w:ascii="Times New Roman" w:hAnsi="Times New Roman" w:cs="Times New Roman"/>
          <w:sz w:val="24"/>
          <w:szCs w:val="24"/>
          <w:lang w:val="sr-Cyrl-RS"/>
        </w:rPr>
        <w:t>јануара</w:t>
      </w:r>
      <w:r w:rsidR="00B21018" w:rsidRPr="008E1C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97DCA" w:rsidRPr="008E1C3E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3065F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866107" w:rsidRPr="008E1C3E">
        <w:rPr>
          <w:rFonts w:ascii="Times New Roman" w:hAnsi="Times New Roman" w:cs="Times New Roman"/>
          <w:sz w:val="24"/>
          <w:szCs w:val="24"/>
          <w:lang w:val="sr-Cyrl-RS"/>
        </w:rPr>
        <w:t>.године,</w:t>
      </w:r>
      <w:r w:rsidR="008661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доноси</w:t>
      </w:r>
      <w:proofErr w:type="spellEnd"/>
    </w:p>
    <w:p w14:paraId="386E5C80" w14:textId="77777777" w:rsidR="00CF27C7" w:rsidRDefault="00CF27C7" w:rsidP="00F31A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DF65F3" w14:textId="77777777" w:rsidR="00F31A90" w:rsidRDefault="00F31A90" w:rsidP="00F31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 Л У К У</w:t>
      </w:r>
    </w:p>
    <w:p w14:paraId="2157181C" w14:textId="77777777" w:rsidR="00F31A90" w:rsidRDefault="00F31A90" w:rsidP="00F31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СПРОВОЂЕЊУ ПОСТУПКА ЗА ДОДЕЛУ СРЕДСТАВА</w:t>
      </w:r>
    </w:p>
    <w:p w14:paraId="2544B554" w14:textId="77777777" w:rsidR="00F31A90" w:rsidRDefault="00F31A90" w:rsidP="00F31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ПУТЕМ ЈАВНОГ КОНКУРСА</w:t>
      </w:r>
    </w:p>
    <w:p w14:paraId="57ED121C" w14:textId="77777777" w:rsidR="00CF27C7" w:rsidRDefault="00CF27C7" w:rsidP="00F31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DC97A9" w14:textId="77777777" w:rsidR="00F31A90" w:rsidRDefault="004E5630" w:rsidP="004E56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</w:t>
      </w:r>
      <w:proofErr w:type="spellStart"/>
      <w:r w:rsidR="00F31A90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="00F31A90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75B2FFEA" w14:textId="4D4445FD" w:rsidR="00101AA5" w:rsidRPr="00EF1CCC" w:rsidRDefault="00F31A90" w:rsidP="00101AA5">
      <w:pPr>
        <w:pStyle w:val="NormalWeb"/>
        <w:spacing w:before="0" w:beforeAutospacing="0" w:after="0" w:afterAutospacing="0"/>
        <w:ind w:firstLine="360"/>
        <w:jc w:val="both"/>
        <w:rPr>
          <w:lang w:val="sr-Cyrl-RS"/>
        </w:rPr>
      </w:pPr>
      <w:r>
        <w:t xml:space="preserve">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општина</w:t>
      </w:r>
      <w:proofErr w:type="spellEnd"/>
      <w:r>
        <w:t xml:space="preserve"> </w:t>
      </w:r>
      <w:proofErr w:type="spellStart"/>
      <w:r>
        <w:t>Пожега</w:t>
      </w:r>
      <w:proofErr w:type="spellEnd"/>
      <w:r>
        <w:t xml:space="preserve"> </w:t>
      </w:r>
      <w:r w:rsidR="009E1D4C">
        <w:rPr>
          <w:lang w:val="sr-Cyrl-CS"/>
        </w:rPr>
        <w:t>(</w:t>
      </w:r>
      <w:r w:rsidR="009E1D4C" w:rsidRPr="0006228D">
        <w:rPr>
          <w:lang w:val="sr-Cyrl-CS"/>
        </w:rPr>
        <w:t>у даљем тексту:</w:t>
      </w:r>
      <w:r w:rsidR="009E1D4C">
        <w:rPr>
          <w:lang w:val="sr-Cyrl-CS"/>
        </w:rPr>
        <w:t xml:space="preserve"> Општина</w:t>
      </w:r>
      <w:r w:rsidR="009E1D4C" w:rsidRPr="0006228D">
        <w:rPr>
          <w:lang w:val="sr-Cyrl-CS"/>
        </w:rPr>
        <w:t>)</w:t>
      </w:r>
      <w:r w:rsidR="009E1D4C" w:rsidRPr="0006228D">
        <w:t>,</w:t>
      </w:r>
      <w:r w:rsidR="009E1D4C"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средста</w:t>
      </w:r>
      <w:r w:rsidR="00101AA5">
        <w:t>ва</w:t>
      </w:r>
      <w:proofErr w:type="spellEnd"/>
      <w:r w:rsidR="00101AA5">
        <w:t xml:space="preserve"> </w:t>
      </w:r>
      <w:proofErr w:type="spellStart"/>
      <w:r w:rsidR="00101AA5">
        <w:t>из</w:t>
      </w:r>
      <w:proofErr w:type="spellEnd"/>
      <w:r w:rsidR="00101AA5">
        <w:t xml:space="preserve"> </w:t>
      </w:r>
      <w:proofErr w:type="spellStart"/>
      <w:r w:rsidR="00101AA5">
        <w:t>буџета</w:t>
      </w:r>
      <w:proofErr w:type="spellEnd"/>
      <w:r w:rsidR="00101AA5">
        <w:t xml:space="preserve"> </w:t>
      </w:r>
      <w:r w:rsidR="00216280">
        <w:rPr>
          <w:lang w:val="sr-Cyrl-RS"/>
        </w:rPr>
        <w:t>О</w:t>
      </w:r>
      <w:proofErr w:type="spellStart"/>
      <w:r w:rsidR="00101AA5">
        <w:t>пштине</w:t>
      </w:r>
      <w:proofErr w:type="spellEnd"/>
      <w:r w:rsidR="00101AA5">
        <w:t xml:space="preserve"> </w:t>
      </w:r>
      <w:proofErr w:type="spellStart"/>
      <w:r w:rsidR="00101AA5">
        <w:t>за</w:t>
      </w:r>
      <w:proofErr w:type="spellEnd"/>
      <w:r w:rsidR="00101AA5">
        <w:t xml:space="preserve"> </w:t>
      </w:r>
      <w:proofErr w:type="spellStart"/>
      <w:r w:rsidR="00101AA5">
        <w:rPr>
          <w:rStyle w:val="Strong"/>
          <w:b w:val="0"/>
        </w:rPr>
        <w:t>подстицање</w:t>
      </w:r>
      <w:proofErr w:type="spellEnd"/>
      <w:r w:rsidR="00101AA5" w:rsidRPr="00736459">
        <w:rPr>
          <w:rStyle w:val="Strong"/>
          <w:b w:val="0"/>
        </w:rPr>
        <w:t xml:space="preserve"> </w:t>
      </w:r>
      <w:proofErr w:type="spellStart"/>
      <w:r w:rsidR="00101AA5" w:rsidRPr="00736459">
        <w:rPr>
          <w:rStyle w:val="Strong"/>
          <w:b w:val="0"/>
        </w:rPr>
        <w:t>програма</w:t>
      </w:r>
      <w:proofErr w:type="spellEnd"/>
      <w:r w:rsidR="00101AA5" w:rsidRPr="00736459">
        <w:rPr>
          <w:rStyle w:val="Strong"/>
          <w:b w:val="0"/>
        </w:rPr>
        <w:t xml:space="preserve"> </w:t>
      </w:r>
      <w:proofErr w:type="spellStart"/>
      <w:r w:rsidR="00101AA5" w:rsidRPr="00736459">
        <w:rPr>
          <w:rStyle w:val="Strong"/>
          <w:b w:val="0"/>
        </w:rPr>
        <w:t>или</w:t>
      </w:r>
      <w:proofErr w:type="spellEnd"/>
      <w:r w:rsidR="00101AA5" w:rsidRPr="00736459">
        <w:rPr>
          <w:rStyle w:val="Strong"/>
          <w:b w:val="0"/>
        </w:rPr>
        <w:t xml:space="preserve"> </w:t>
      </w:r>
      <w:proofErr w:type="spellStart"/>
      <w:r w:rsidR="00101AA5" w:rsidRPr="00736459">
        <w:rPr>
          <w:rStyle w:val="Strong"/>
          <w:b w:val="0"/>
        </w:rPr>
        <w:t>недостајућег</w:t>
      </w:r>
      <w:proofErr w:type="spellEnd"/>
      <w:r w:rsidR="00101AA5" w:rsidRPr="00736459">
        <w:rPr>
          <w:rStyle w:val="Strong"/>
          <w:b w:val="0"/>
        </w:rPr>
        <w:t xml:space="preserve"> </w:t>
      </w:r>
      <w:proofErr w:type="spellStart"/>
      <w:r w:rsidR="00101AA5" w:rsidRPr="00736459">
        <w:rPr>
          <w:rStyle w:val="Strong"/>
          <w:b w:val="0"/>
        </w:rPr>
        <w:t>дела</w:t>
      </w:r>
      <w:proofErr w:type="spellEnd"/>
      <w:r w:rsidR="00101AA5" w:rsidRPr="00736459">
        <w:rPr>
          <w:rStyle w:val="Strong"/>
          <w:b w:val="0"/>
        </w:rPr>
        <w:t xml:space="preserve"> </w:t>
      </w:r>
      <w:proofErr w:type="spellStart"/>
      <w:r w:rsidR="00101AA5" w:rsidRPr="00736459">
        <w:rPr>
          <w:rStyle w:val="Strong"/>
          <w:b w:val="0"/>
        </w:rPr>
        <w:t>средстава</w:t>
      </w:r>
      <w:proofErr w:type="spellEnd"/>
      <w:r w:rsidR="00101AA5" w:rsidRPr="00736459">
        <w:rPr>
          <w:rStyle w:val="Strong"/>
          <w:b w:val="0"/>
        </w:rPr>
        <w:t xml:space="preserve"> </w:t>
      </w:r>
      <w:proofErr w:type="spellStart"/>
      <w:r w:rsidR="00101AA5" w:rsidRPr="00736459">
        <w:rPr>
          <w:rStyle w:val="Strong"/>
          <w:b w:val="0"/>
        </w:rPr>
        <w:t>за</w:t>
      </w:r>
      <w:proofErr w:type="spellEnd"/>
      <w:r w:rsidR="00101AA5" w:rsidRPr="00736459">
        <w:rPr>
          <w:rStyle w:val="Strong"/>
          <w:b w:val="0"/>
        </w:rPr>
        <w:t xml:space="preserve"> </w:t>
      </w:r>
      <w:proofErr w:type="spellStart"/>
      <w:r w:rsidR="00101AA5" w:rsidRPr="00736459">
        <w:rPr>
          <w:rStyle w:val="Strong"/>
          <w:b w:val="0"/>
        </w:rPr>
        <w:t>финансирање</w:t>
      </w:r>
      <w:proofErr w:type="spellEnd"/>
      <w:r w:rsidR="00101AA5" w:rsidRPr="00736459">
        <w:rPr>
          <w:rStyle w:val="Strong"/>
          <w:b w:val="0"/>
        </w:rPr>
        <w:t xml:space="preserve"> </w:t>
      </w:r>
      <w:proofErr w:type="spellStart"/>
      <w:r w:rsidR="00101AA5">
        <w:rPr>
          <w:rStyle w:val="Strong"/>
          <w:b w:val="0"/>
        </w:rPr>
        <w:t>програма</w:t>
      </w:r>
      <w:proofErr w:type="spellEnd"/>
      <w:r w:rsidR="00101AA5">
        <w:rPr>
          <w:rStyle w:val="Strong"/>
          <w:b w:val="0"/>
        </w:rPr>
        <w:t xml:space="preserve"> </w:t>
      </w:r>
      <w:proofErr w:type="spellStart"/>
      <w:r w:rsidR="00101AA5">
        <w:rPr>
          <w:rStyle w:val="Strong"/>
          <w:b w:val="0"/>
        </w:rPr>
        <w:t>од</w:t>
      </w:r>
      <w:proofErr w:type="spellEnd"/>
      <w:r w:rsidR="00101AA5">
        <w:rPr>
          <w:rStyle w:val="Strong"/>
          <w:b w:val="0"/>
        </w:rPr>
        <w:t xml:space="preserve"> </w:t>
      </w:r>
      <w:proofErr w:type="spellStart"/>
      <w:r w:rsidR="00101AA5">
        <w:rPr>
          <w:rStyle w:val="Strong"/>
          <w:b w:val="0"/>
        </w:rPr>
        <w:t>јавног</w:t>
      </w:r>
      <w:proofErr w:type="spellEnd"/>
      <w:r w:rsidR="00101AA5">
        <w:rPr>
          <w:rStyle w:val="Strong"/>
          <w:b w:val="0"/>
        </w:rPr>
        <w:t xml:space="preserve"> </w:t>
      </w:r>
      <w:proofErr w:type="spellStart"/>
      <w:r w:rsidR="00101AA5">
        <w:rPr>
          <w:rStyle w:val="Strong"/>
          <w:b w:val="0"/>
        </w:rPr>
        <w:t>интереса</w:t>
      </w:r>
      <w:proofErr w:type="spellEnd"/>
      <w:r w:rsidR="00101AA5">
        <w:rPr>
          <w:rStyle w:val="Strong"/>
          <w:b w:val="0"/>
        </w:rPr>
        <w:t xml:space="preserve"> </w:t>
      </w:r>
      <w:proofErr w:type="spellStart"/>
      <w:r w:rsidR="00101AA5">
        <w:rPr>
          <w:rStyle w:val="Strong"/>
          <w:b w:val="0"/>
        </w:rPr>
        <w:t>које</w:t>
      </w:r>
      <w:proofErr w:type="spellEnd"/>
      <w:r w:rsidR="00101AA5" w:rsidRPr="00736459">
        <w:rPr>
          <w:rStyle w:val="Strong"/>
          <w:b w:val="0"/>
        </w:rPr>
        <w:t xml:space="preserve"> </w:t>
      </w:r>
      <w:proofErr w:type="spellStart"/>
      <w:r w:rsidR="00101AA5" w:rsidRPr="00736459">
        <w:rPr>
          <w:rStyle w:val="Strong"/>
          <w:b w:val="0"/>
        </w:rPr>
        <w:t>реализују</w:t>
      </w:r>
      <w:proofErr w:type="spellEnd"/>
      <w:r w:rsidR="00101AA5" w:rsidRPr="00736459">
        <w:rPr>
          <w:rStyle w:val="Strong"/>
          <w:b w:val="0"/>
        </w:rPr>
        <w:t xml:space="preserve"> </w:t>
      </w:r>
      <w:proofErr w:type="spellStart"/>
      <w:r w:rsidR="00101AA5" w:rsidRPr="00736459">
        <w:rPr>
          <w:rStyle w:val="Strong"/>
          <w:b w:val="0"/>
        </w:rPr>
        <w:t>удружења</w:t>
      </w:r>
      <w:proofErr w:type="spellEnd"/>
      <w:r w:rsidR="00101AA5" w:rsidRPr="00440D44">
        <w:t> </w:t>
      </w:r>
      <w:proofErr w:type="spellStart"/>
      <w:r w:rsidR="00101AA5" w:rsidRPr="00440D44">
        <w:t>на</w:t>
      </w:r>
      <w:proofErr w:type="spellEnd"/>
      <w:r w:rsidR="00101AA5" w:rsidRPr="00440D44">
        <w:t xml:space="preserve"> </w:t>
      </w:r>
      <w:proofErr w:type="spellStart"/>
      <w:r w:rsidR="00101AA5" w:rsidRPr="00440D44">
        <w:t>територији</w:t>
      </w:r>
      <w:proofErr w:type="spellEnd"/>
      <w:r w:rsidR="00101AA5" w:rsidRPr="00440D44">
        <w:t xml:space="preserve"> </w:t>
      </w:r>
      <w:r w:rsidR="00216280">
        <w:rPr>
          <w:lang w:val="sr-Cyrl-RS"/>
        </w:rPr>
        <w:t>О</w:t>
      </w:r>
      <w:proofErr w:type="spellStart"/>
      <w:r w:rsidR="00101AA5" w:rsidRPr="00440D44">
        <w:t>пштине</w:t>
      </w:r>
      <w:proofErr w:type="spellEnd"/>
      <w:r w:rsidR="00101AA5">
        <w:t xml:space="preserve"> </w:t>
      </w:r>
      <w:r w:rsidR="001F59D6">
        <w:rPr>
          <w:lang w:val="sr-Cyrl-CS"/>
        </w:rPr>
        <w:t>у</w:t>
      </w:r>
      <w:r w:rsidR="008A1F06">
        <w:t xml:space="preserve"> </w:t>
      </w:r>
      <w:r w:rsidR="001F59D6">
        <w:rPr>
          <w:lang w:val="sr-Cyrl-CS"/>
        </w:rPr>
        <w:t>202</w:t>
      </w:r>
      <w:r w:rsidR="003065F1">
        <w:rPr>
          <w:lang w:val="sr-Cyrl-RS"/>
        </w:rPr>
        <w:t>5</w:t>
      </w:r>
      <w:r w:rsidR="00101AA5">
        <w:rPr>
          <w:lang w:val="sr-Cyrl-CS"/>
        </w:rPr>
        <w:t>. години</w:t>
      </w:r>
      <w:r w:rsidR="00EF1CCC">
        <w:rPr>
          <w:lang w:val="sr-Cyrl-RS"/>
        </w:rPr>
        <w:t xml:space="preserve">, </w:t>
      </w:r>
      <w:r w:rsidR="00707CE6">
        <w:rPr>
          <w:lang w:val="sr-Cyrl-RS"/>
        </w:rPr>
        <w:t>у</w:t>
      </w:r>
      <w:r w:rsidR="00EF1CCC">
        <w:rPr>
          <w:lang w:val="sr-Cyrl-RS"/>
        </w:rPr>
        <w:t xml:space="preserve"> </w:t>
      </w:r>
      <w:r w:rsidR="00EF1CCC" w:rsidRPr="009E1D4C">
        <w:rPr>
          <w:b/>
          <w:bCs/>
          <w:lang w:val="sr-Cyrl-RS"/>
        </w:rPr>
        <w:t>области</w:t>
      </w:r>
      <w:r w:rsidR="000D0FF7">
        <w:rPr>
          <w:b/>
          <w:bCs/>
          <w:lang w:val="sr-Cyrl-RS"/>
        </w:rPr>
        <w:t>ма</w:t>
      </w:r>
      <w:r w:rsidR="00EF1CCC" w:rsidRPr="009E1D4C">
        <w:rPr>
          <w:b/>
          <w:bCs/>
          <w:lang w:val="sr-Cyrl-RS"/>
        </w:rPr>
        <w:t xml:space="preserve"> </w:t>
      </w:r>
      <w:r w:rsidR="00EE5166" w:rsidRPr="009E1D4C">
        <w:rPr>
          <w:b/>
          <w:bCs/>
          <w:lang w:val="sr-Cyrl-RS"/>
        </w:rPr>
        <w:t>Заштита лица са инвалидитетом</w:t>
      </w:r>
      <w:r w:rsidR="000D0FF7">
        <w:rPr>
          <w:lang w:val="sr-Cyrl-RS"/>
        </w:rPr>
        <w:t xml:space="preserve">, </w:t>
      </w:r>
      <w:bookmarkStart w:id="2" w:name="_Hlk126648445"/>
      <w:r w:rsidR="000D0FF7" w:rsidRPr="000D0FF7">
        <w:rPr>
          <w:b/>
          <w:bCs/>
          <w:lang w:val="sr-Cyrl-RS"/>
        </w:rPr>
        <w:t>Борачко инвалидска заштита и Заштита и унапређење људских и мањинских права</w:t>
      </w:r>
      <w:bookmarkEnd w:id="2"/>
      <w:r w:rsidR="000D0FF7" w:rsidRPr="000D0FF7">
        <w:rPr>
          <w:b/>
          <w:bCs/>
          <w:lang w:val="sr-Cyrl-RS"/>
        </w:rPr>
        <w:t>.</w:t>
      </w:r>
    </w:p>
    <w:p w14:paraId="6F10A5D2" w14:textId="77777777" w:rsidR="00D83731" w:rsidRDefault="00101AA5" w:rsidP="00D83731">
      <w:pPr>
        <w:pStyle w:val="NormalWeb"/>
        <w:spacing w:before="0" w:beforeAutospacing="0" w:after="0" w:afterAutospacing="0"/>
        <w:ind w:firstLine="360"/>
        <w:jc w:val="both"/>
      </w:pPr>
      <w:r w:rsidRPr="00440D44">
        <w:t xml:space="preserve"> </w:t>
      </w:r>
    </w:p>
    <w:p w14:paraId="6CB66631" w14:textId="77777777" w:rsidR="00F31A90" w:rsidRDefault="004E5630" w:rsidP="004E5630">
      <w:pPr>
        <w:pStyle w:val="NormalWeb"/>
        <w:spacing w:before="0" w:beforeAutospacing="0" w:after="0" w:afterAutospacing="0"/>
        <w:ind w:firstLine="360"/>
      </w:pPr>
      <w:r>
        <w:rPr>
          <w:lang w:val="sr-Cyrl-RS"/>
        </w:rPr>
        <w:t xml:space="preserve">                                                                </w:t>
      </w:r>
      <w:proofErr w:type="spellStart"/>
      <w:r w:rsidR="00F31A90">
        <w:t>Члан</w:t>
      </w:r>
      <w:proofErr w:type="spellEnd"/>
      <w:r w:rsidR="00F31A90">
        <w:t xml:space="preserve"> 2.</w:t>
      </w:r>
    </w:p>
    <w:p w14:paraId="2C7B5E36" w14:textId="14BDFCE7" w:rsidR="00F31A90" w:rsidRPr="00F7319D" w:rsidRDefault="00D83731" w:rsidP="009E1D4C">
      <w:pPr>
        <w:pStyle w:val="NormalWeb"/>
        <w:spacing w:before="0" w:beforeAutospacing="0" w:after="0" w:afterAutospacing="0"/>
        <w:ind w:firstLine="360"/>
        <w:jc w:val="both"/>
        <w:rPr>
          <w:lang w:val="sr-Cyrl-CS"/>
        </w:rPr>
      </w:pPr>
      <w:r>
        <w:rPr>
          <w:lang w:val="sr-Cyrl-RS"/>
        </w:rPr>
        <w:t xml:space="preserve"> </w:t>
      </w:r>
      <w:proofErr w:type="spellStart"/>
      <w:r w:rsidR="00F31A90">
        <w:t>Средства</w:t>
      </w:r>
      <w:proofErr w:type="spellEnd"/>
      <w:r w:rsidR="00F31A90">
        <w:t xml:space="preserve"> </w:t>
      </w:r>
      <w:proofErr w:type="spellStart"/>
      <w:r w:rsidR="00F31A90">
        <w:t>се</w:t>
      </w:r>
      <w:proofErr w:type="spellEnd"/>
      <w:r w:rsidR="00F31A90">
        <w:t xml:space="preserve"> </w:t>
      </w:r>
      <w:proofErr w:type="spellStart"/>
      <w:r w:rsidR="00F31A90">
        <w:t>додељују</w:t>
      </w:r>
      <w:proofErr w:type="spellEnd"/>
      <w:r w:rsidR="00F31A90">
        <w:t xml:space="preserve"> </w:t>
      </w:r>
      <w:proofErr w:type="spellStart"/>
      <w:r w:rsidR="00F31A90">
        <w:t>путем</w:t>
      </w:r>
      <w:proofErr w:type="spellEnd"/>
      <w:r w:rsidR="00F31A90">
        <w:t xml:space="preserve"> </w:t>
      </w:r>
      <w:r w:rsidR="0064703B">
        <w:rPr>
          <w:lang w:val="sr-Cyrl-RS"/>
        </w:rPr>
        <w:t xml:space="preserve">Јавног конкурса за доделу средстава из буџета </w:t>
      </w:r>
      <w:r w:rsidR="00216280">
        <w:rPr>
          <w:lang w:val="sr-Cyrl-RS"/>
        </w:rPr>
        <w:t>О</w:t>
      </w:r>
      <w:r w:rsidR="0064703B">
        <w:rPr>
          <w:lang w:val="sr-Cyrl-RS"/>
        </w:rPr>
        <w:t>пштине за подстицање програма или недостајућег дела средстава за финансирање програма од јавног интереса које реализују удру</w:t>
      </w:r>
      <w:r w:rsidR="007B1D7E">
        <w:rPr>
          <w:lang w:val="sr-Cyrl-RS"/>
        </w:rPr>
        <w:t>ж</w:t>
      </w:r>
      <w:r w:rsidR="0064703B">
        <w:rPr>
          <w:lang w:val="sr-Cyrl-RS"/>
        </w:rPr>
        <w:t>ења у 202</w:t>
      </w:r>
      <w:r w:rsidR="003065F1">
        <w:rPr>
          <w:lang w:val="sr-Cyrl-RS"/>
        </w:rPr>
        <w:t>5</w:t>
      </w:r>
      <w:r w:rsidR="0064703B">
        <w:rPr>
          <w:lang w:val="sr-Cyrl-RS"/>
        </w:rPr>
        <w:t xml:space="preserve">. години </w:t>
      </w:r>
      <w:r w:rsidR="00707CE6">
        <w:rPr>
          <w:lang w:val="sr-Cyrl-RS"/>
        </w:rPr>
        <w:t>у</w:t>
      </w:r>
      <w:r w:rsidR="0064703B">
        <w:rPr>
          <w:lang w:val="sr-Cyrl-RS"/>
        </w:rPr>
        <w:t xml:space="preserve"> </w:t>
      </w:r>
      <w:r w:rsidR="009E1D4C">
        <w:rPr>
          <w:lang w:val="sr-Cyrl-RS"/>
        </w:rPr>
        <w:t>области</w:t>
      </w:r>
      <w:r w:rsidR="000D0FF7">
        <w:rPr>
          <w:lang w:val="sr-Cyrl-RS"/>
        </w:rPr>
        <w:t>ма</w:t>
      </w:r>
      <w:r w:rsidR="009E1D4C">
        <w:rPr>
          <w:lang w:val="sr-Cyrl-RS"/>
        </w:rPr>
        <w:t xml:space="preserve"> </w:t>
      </w:r>
      <w:r w:rsidR="009E1D4C" w:rsidRPr="000D0FF7">
        <w:rPr>
          <w:b/>
          <w:bCs/>
          <w:lang w:val="sr-Cyrl-RS"/>
        </w:rPr>
        <w:t>Заштита лица са</w:t>
      </w:r>
      <w:r w:rsidR="009E1D4C">
        <w:rPr>
          <w:lang w:val="sr-Cyrl-RS"/>
        </w:rPr>
        <w:t xml:space="preserve"> </w:t>
      </w:r>
      <w:r w:rsidR="009E1D4C" w:rsidRPr="000D0FF7">
        <w:rPr>
          <w:b/>
          <w:bCs/>
          <w:lang w:val="sr-Cyrl-RS"/>
        </w:rPr>
        <w:t>инвалидитетом</w:t>
      </w:r>
      <w:r w:rsidR="000D0FF7">
        <w:rPr>
          <w:lang w:val="sr-Cyrl-RS"/>
        </w:rPr>
        <w:t>,</w:t>
      </w:r>
      <w:r w:rsidR="000D0FF7" w:rsidRPr="000D0FF7">
        <w:rPr>
          <w:b/>
          <w:bCs/>
          <w:lang w:val="sr-Cyrl-RS"/>
        </w:rPr>
        <w:t xml:space="preserve"> Борачко инвалидска заштита и Заштита и унапређење људских и мањинских права.</w:t>
      </w:r>
      <w:r w:rsidR="009E1D4C">
        <w:rPr>
          <w:lang w:val="sr-Cyrl-RS"/>
        </w:rPr>
        <w:t xml:space="preserve"> </w:t>
      </w:r>
      <w:r w:rsidR="0006228D">
        <w:rPr>
          <w:lang w:val="sr-Cyrl-CS"/>
        </w:rPr>
        <w:t>(</w:t>
      </w:r>
      <w:r w:rsidR="0006228D" w:rsidRPr="0006228D">
        <w:rPr>
          <w:lang w:val="sr-Cyrl-CS"/>
        </w:rPr>
        <w:t>у даљем тексту:</w:t>
      </w:r>
      <w:r w:rsidR="009E1D4C">
        <w:rPr>
          <w:lang w:val="sr-Cyrl-CS"/>
        </w:rPr>
        <w:t xml:space="preserve"> К</w:t>
      </w:r>
      <w:r w:rsidR="0006228D" w:rsidRPr="0006228D">
        <w:rPr>
          <w:lang w:val="sr-Cyrl-CS"/>
        </w:rPr>
        <w:t>онкурс)</w:t>
      </w:r>
      <w:r w:rsidR="00F31A90" w:rsidRPr="0006228D">
        <w:t>,</w:t>
      </w:r>
      <w:r w:rsidR="00F31A90">
        <w:t xml:space="preserve"> </w:t>
      </w:r>
      <w:proofErr w:type="spellStart"/>
      <w:r w:rsidR="00F31A90">
        <w:t>који</w:t>
      </w:r>
      <w:proofErr w:type="spellEnd"/>
      <w:r w:rsidR="00F31A90">
        <w:t xml:space="preserve"> </w:t>
      </w:r>
      <w:proofErr w:type="spellStart"/>
      <w:r w:rsidR="00F31A90">
        <w:t>се</w:t>
      </w:r>
      <w:proofErr w:type="spellEnd"/>
      <w:r w:rsidR="00F31A90">
        <w:t xml:space="preserve"> </w:t>
      </w:r>
      <w:proofErr w:type="spellStart"/>
      <w:r w:rsidR="00F31A90">
        <w:t>објављује</w:t>
      </w:r>
      <w:proofErr w:type="spellEnd"/>
      <w:r w:rsidR="00101AA5">
        <w:rPr>
          <w:lang w:val="sr-Cyrl-CS"/>
        </w:rPr>
        <w:t xml:space="preserve"> </w:t>
      </w:r>
      <w:proofErr w:type="spellStart"/>
      <w:r w:rsidR="00F31A90">
        <w:t>на</w:t>
      </w:r>
      <w:proofErr w:type="spellEnd"/>
      <w:r w:rsidR="00F31A90">
        <w:t xml:space="preserve"> </w:t>
      </w:r>
      <w:proofErr w:type="spellStart"/>
      <w:r w:rsidR="00F31A90">
        <w:t>званичној</w:t>
      </w:r>
      <w:proofErr w:type="spellEnd"/>
      <w:r w:rsidR="00F31A90">
        <w:t xml:space="preserve"> </w:t>
      </w:r>
      <w:proofErr w:type="spellStart"/>
      <w:r w:rsidR="00F31A90">
        <w:t>интернет</w:t>
      </w:r>
      <w:proofErr w:type="spellEnd"/>
      <w:r w:rsidR="00F31A90">
        <w:t xml:space="preserve"> </w:t>
      </w:r>
      <w:proofErr w:type="spellStart"/>
      <w:r w:rsidR="00F31A90">
        <w:t>страни</w:t>
      </w:r>
      <w:proofErr w:type="spellEnd"/>
      <w:r w:rsidR="009E1D4C">
        <w:rPr>
          <w:lang w:val="sr-Cyrl-RS"/>
        </w:rPr>
        <w:t>ци</w:t>
      </w:r>
      <w:r w:rsidR="00F31A90">
        <w:t xml:space="preserve"> </w:t>
      </w:r>
      <w:r w:rsidR="009E1D4C">
        <w:rPr>
          <w:lang w:val="sr-Cyrl-RS"/>
        </w:rPr>
        <w:t>О</w:t>
      </w:r>
      <w:proofErr w:type="spellStart"/>
      <w:r w:rsidR="00F31A90">
        <w:t>пштине</w:t>
      </w:r>
      <w:proofErr w:type="spellEnd"/>
      <w:r w:rsidR="00F31A90">
        <w:t xml:space="preserve"> (</w:t>
      </w:r>
      <w:hyperlink r:id="rId8" w:history="1">
        <w:r w:rsidR="00F31A90">
          <w:rPr>
            <w:rStyle w:val="Hyperlink"/>
          </w:rPr>
          <w:t>www.pozega.org.rs</w:t>
        </w:r>
      </w:hyperlink>
      <w:r w:rsidR="00F31A90">
        <w:t>)</w:t>
      </w:r>
      <w:r w:rsidR="00497DCA">
        <w:t xml:space="preserve">, </w:t>
      </w:r>
      <w:proofErr w:type="spellStart"/>
      <w:r w:rsidR="00497DCA">
        <w:t>на</w:t>
      </w:r>
      <w:proofErr w:type="spellEnd"/>
      <w:r w:rsidR="00497DCA">
        <w:t xml:space="preserve"> </w:t>
      </w:r>
      <w:proofErr w:type="spellStart"/>
      <w:r w:rsidR="00497DCA">
        <w:t>порталу</w:t>
      </w:r>
      <w:proofErr w:type="spellEnd"/>
      <w:r w:rsidR="00497DCA">
        <w:t xml:space="preserve"> e </w:t>
      </w:r>
      <w:r w:rsidR="00497DCA">
        <w:rPr>
          <w:lang w:val="sr-Cyrl-RS"/>
        </w:rPr>
        <w:t>У</w:t>
      </w:r>
      <w:proofErr w:type="spellStart"/>
      <w:r w:rsidR="00F7319D">
        <w:t>права</w:t>
      </w:r>
      <w:proofErr w:type="spellEnd"/>
      <w:r w:rsidR="00F7319D">
        <w:t xml:space="preserve"> и </w:t>
      </w:r>
      <w:proofErr w:type="spellStart"/>
      <w:r w:rsidR="00F7319D">
        <w:t>на</w:t>
      </w:r>
      <w:proofErr w:type="spellEnd"/>
      <w:r w:rsidR="00F7319D">
        <w:t xml:space="preserve"> </w:t>
      </w:r>
      <w:proofErr w:type="spellStart"/>
      <w:r w:rsidR="00F7319D">
        <w:t>огласној</w:t>
      </w:r>
      <w:proofErr w:type="spellEnd"/>
      <w:r w:rsidR="00F7319D">
        <w:t xml:space="preserve"> </w:t>
      </w:r>
      <w:proofErr w:type="spellStart"/>
      <w:r w:rsidR="00F7319D">
        <w:t>табли</w:t>
      </w:r>
      <w:proofErr w:type="spellEnd"/>
      <w:r w:rsidR="00F7319D">
        <w:t xml:space="preserve"> </w:t>
      </w:r>
      <w:r w:rsidR="009E1D4C">
        <w:rPr>
          <w:lang w:val="sr-Cyrl-RS"/>
        </w:rPr>
        <w:t>О</w:t>
      </w:r>
      <w:proofErr w:type="spellStart"/>
      <w:r w:rsidR="00F7319D">
        <w:t>пштине</w:t>
      </w:r>
      <w:proofErr w:type="spellEnd"/>
      <w:r w:rsidR="00F7319D">
        <w:t>.</w:t>
      </w:r>
    </w:p>
    <w:p w14:paraId="13DA1390" w14:textId="11424BDB" w:rsidR="00F31A90" w:rsidRDefault="00D83731" w:rsidP="009E1D4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</w:p>
    <w:p w14:paraId="302D3BE7" w14:textId="77777777" w:rsidR="00D83731" w:rsidRPr="00D83731" w:rsidRDefault="00D83731" w:rsidP="009E1D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5FD66C" w14:textId="77777777" w:rsidR="00F31A90" w:rsidRDefault="00BC410D" w:rsidP="00BC41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</w:t>
      </w:r>
      <w:proofErr w:type="spellStart"/>
      <w:r w:rsidR="00F31A90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="00F31A90">
        <w:rPr>
          <w:rFonts w:ascii="Times New Roman" w:hAnsi="Times New Roman" w:cs="Times New Roman"/>
          <w:sz w:val="24"/>
          <w:szCs w:val="24"/>
        </w:rPr>
        <w:t xml:space="preserve"> 3.</w:t>
      </w:r>
    </w:p>
    <w:p w14:paraId="41B1CE57" w14:textId="284810D6" w:rsidR="00511287" w:rsidRPr="00B91647" w:rsidRDefault="00511287" w:rsidP="00CE66F5">
      <w:pPr>
        <w:pStyle w:val="NormalWeb"/>
        <w:spacing w:before="0" w:beforeAutospacing="0" w:after="0" w:afterAutospacing="0"/>
        <w:ind w:firstLine="360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К</w:t>
      </w:r>
      <w:r w:rsidRPr="008C7863">
        <w:t>онкурса</w:t>
      </w:r>
      <w:proofErr w:type="spellEnd"/>
      <w:r w:rsidRPr="008C7863">
        <w:t xml:space="preserve"> </w:t>
      </w:r>
      <w:proofErr w:type="spellStart"/>
      <w:r w:rsidRPr="008C7863">
        <w:t>расподелиће</w:t>
      </w:r>
      <w:proofErr w:type="spellEnd"/>
      <w:r w:rsidRPr="008C7863">
        <w:t xml:space="preserve"> </w:t>
      </w:r>
      <w:proofErr w:type="spellStart"/>
      <w:r w:rsidRPr="008C7863">
        <w:t>се</w:t>
      </w:r>
      <w:proofErr w:type="spellEnd"/>
      <w:r w:rsidRPr="008C7863">
        <w:t xml:space="preserve"> </w:t>
      </w:r>
      <w:proofErr w:type="spellStart"/>
      <w:r w:rsidR="001F59D6">
        <w:t>средства</w:t>
      </w:r>
      <w:proofErr w:type="spellEnd"/>
      <w:r w:rsidR="001F59D6">
        <w:t xml:space="preserve"> у </w:t>
      </w:r>
      <w:proofErr w:type="spellStart"/>
      <w:r w:rsidR="001F59D6">
        <w:t>износу</w:t>
      </w:r>
      <w:proofErr w:type="spellEnd"/>
      <w:r w:rsidR="001F59D6">
        <w:t xml:space="preserve"> </w:t>
      </w:r>
      <w:proofErr w:type="spellStart"/>
      <w:r w:rsidR="001F59D6">
        <w:t>од</w:t>
      </w:r>
      <w:proofErr w:type="spellEnd"/>
      <w:r w:rsidR="001F59D6">
        <w:t xml:space="preserve"> </w:t>
      </w:r>
      <w:r w:rsidR="00AF6F6C" w:rsidRPr="00AF6F6C">
        <w:rPr>
          <w:lang w:val="sr-Cyrl-RS"/>
        </w:rPr>
        <w:t>8</w:t>
      </w:r>
      <w:r w:rsidRPr="00AF6F6C">
        <w:t>00.000,00</w:t>
      </w:r>
      <w:r w:rsidR="00617902">
        <w:rPr>
          <w:lang w:val="sr-Cyrl-RS"/>
        </w:rPr>
        <w:t xml:space="preserve"> </w:t>
      </w:r>
      <w:proofErr w:type="spellStart"/>
      <w:r w:rsidRPr="008C7863">
        <w:t>динара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proofErr w:type="gramStart"/>
      <w:r>
        <w:t>планирана</w:t>
      </w:r>
      <w:proofErr w:type="spellEnd"/>
      <w:r>
        <w:t xml:space="preserve"> </w:t>
      </w:r>
      <w:r w:rsidRPr="008C7863">
        <w:t xml:space="preserve"> у</w:t>
      </w:r>
      <w:proofErr w:type="gramEnd"/>
      <w:r w:rsidRPr="008C7863">
        <w:t xml:space="preserve"> </w:t>
      </w:r>
      <w:proofErr w:type="spellStart"/>
      <w:r w:rsidRPr="008C7863">
        <w:t>буџету</w:t>
      </w:r>
      <w:proofErr w:type="spellEnd"/>
      <w:r w:rsidRPr="008C7863">
        <w:t xml:space="preserve"> </w:t>
      </w:r>
      <w:r w:rsidR="00216280">
        <w:rPr>
          <w:lang w:val="sr-Cyrl-RS"/>
        </w:rPr>
        <w:t>О</w:t>
      </w:r>
      <w:proofErr w:type="spellStart"/>
      <w:r>
        <w:t>пштине</w:t>
      </w:r>
      <w:proofErr w:type="spellEnd"/>
      <w:r>
        <w:t xml:space="preserve"> </w:t>
      </w:r>
      <w:proofErr w:type="spellStart"/>
      <w:r w:rsidR="001F59D6">
        <w:t>за</w:t>
      </w:r>
      <w:proofErr w:type="spellEnd"/>
      <w:r w:rsidR="001F59D6">
        <w:t xml:space="preserve"> 202</w:t>
      </w:r>
      <w:r w:rsidR="003065F1">
        <w:rPr>
          <w:lang w:val="sr-Cyrl-RS"/>
        </w:rPr>
        <w:t>5</w:t>
      </w:r>
      <w:r w:rsidRPr="008C7863">
        <w:t xml:space="preserve">. </w:t>
      </w:r>
      <w:proofErr w:type="spellStart"/>
      <w:r>
        <w:t>годину</w:t>
      </w:r>
      <w:proofErr w:type="spellEnd"/>
      <w:r>
        <w:t>.</w:t>
      </w:r>
    </w:p>
    <w:p w14:paraId="7E4C7B5F" w14:textId="5C6A2801" w:rsidR="003755B5" w:rsidRDefault="004E5630" w:rsidP="003755B5">
      <w:pPr>
        <w:pStyle w:val="NormalWeb"/>
        <w:spacing w:before="0" w:beforeAutospacing="0" w:after="0" w:afterAutospacing="0"/>
        <w:ind w:firstLine="360"/>
        <w:jc w:val="both"/>
        <w:rPr>
          <w:lang w:val="sr-Cyrl-RS"/>
        </w:rPr>
      </w:pPr>
      <w:r>
        <w:t xml:space="preserve"> </w:t>
      </w:r>
      <w:r w:rsidR="003755B5">
        <w:rPr>
          <w:lang w:val="sr-Cyrl-RS"/>
        </w:rPr>
        <w:t>Средства која не буду расподељена на Конкурсу, биће пренамењена.</w:t>
      </w:r>
    </w:p>
    <w:p w14:paraId="5D45C907" w14:textId="5725F00F" w:rsidR="00CF27C7" w:rsidRDefault="004E5630" w:rsidP="0006228D">
      <w:pPr>
        <w:tabs>
          <w:tab w:val="center" w:pos="4680"/>
          <w:tab w:val="left" w:pos="54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69B40A17" w14:textId="77777777" w:rsidR="009E1D4C" w:rsidRDefault="00F31A90" w:rsidP="009E1D4C">
      <w:pPr>
        <w:tabs>
          <w:tab w:val="center" w:pos="4680"/>
          <w:tab w:val="left" w:pos="54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126063484"/>
      <w:proofErr w:type="spell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</w:t>
      </w:r>
    </w:p>
    <w:bookmarkEnd w:id="3"/>
    <w:p w14:paraId="3AC05AA4" w14:textId="16F6D75C" w:rsidR="00CE66F5" w:rsidRDefault="00E901A3" w:rsidP="009E1D4C">
      <w:pPr>
        <w:tabs>
          <w:tab w:val="center" w:pos="4680"/>
          <w:tab w:val="left" w:pos="54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D4C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proofErr w:type="spellStart"/>
      <w:r w:rsidR="00CE66F5">
        <w:rPr>
          <w:rFonts w:ascii="Times New Roman" w:hAnsi="Times New Roman" w:cs="Times New Roman"/>
          <w:sz w:val="24"/>
          <w:szCs w:val="24"/>
        </w:rPr>
        <w:t>онкурс</w:t>
      </w:r>
      <w:proofErr w:type="spellEnd"/>
      <w:r w:rsidR="00CE6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6F5">
        <w:rPr>
          <w:rFonts w:ascii="Times New Roman" w:hAnsi="Times New Roman" w:cs="Times New Roman"/>
          <w:sz w:val="24"/>
          <w:szCs w:val="24"/>
        </w:rPr>
        <w:t>расп</w:t>
      </w:r>
      <w:r w:rsidR="007B3B45">
        <w:rPr>
          <w:rFonts w:ascii="Times New Roman" w:hAnsi="Times New Roman" w:cs="Times New Roman"/>
          <w:sz w:val="24"/>
          <w:szCs w:val="24"/>
        </w:rPr>
        <w:t>исује</w:t>
      </w:r>
      <w:proofErr w:type="spellEnd"/>
      <w:r w:rsidR="007B3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B45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7B3B45">
        <w:rPr>
          <w:rFonts w:ascii="Times New Roman" w:hAnsi="Times New Roman" w:cs="Times New Roman"/>
          <w:sz w:val="24"/>
          <w:szCs w:val="24"/>
        </w:rPr>
        <w:t xml:space="preserve"> </w:t>
      </w:r>
      <w:r w:rsidR="009E1D4C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="007B3B45">
        <w:rPr>
          <w:rFonts w:ascii="Times New Roman" w:hAnsi="Times New Roman" w:cs="Times New Roman"/>
          <w:sz w:val="24"/>
          <w:szCs w:val="24"/>
        </w:rPr>
        <w:t>пштине</w:t>
      </w:r>
      <w:proofErr w:type="spellEnd"/>
      <w:r w:rsidR="007B3B45">
        <w:rPr>
          <w:rFonts w:ascii="Times New Roman" w:hAnsi="Times New Roman" w:cs="Times New Roman"/>
          <w:sz w:val="24"/>
          <w:szCs w:val="24"/>
        </w:rPr>
        <w:t>.</w:t>
      </w:r>
    </w:p>
    <w:p w14:paraId="00621502" w14:textId="6B1A9D94" w:rsidR="007B3B45" w:rsidRDefault="007B3B45" w:rsidP="00866107">
      <w:pPr>
        <w:tabs>
          <w:tab w:val="center" w:pos="4680"/>
          <w:tab w:val="left" w:pos="54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CF27C7">
        <w:rPr>
          <w:rFonts w:ascii="Times New Roman" w:hAnsi="Times New Roman" w:cs="Times New Roman"/>
          <w:sz w:val="24"/>
          <w:szCs w:val="24"/>
          <w:lang w:val="sr-Cyrl-RS"/>
        </w:rPr>
        <w:t xml:space="preserve"> Конкурс се расписује </w:t>
      </w:r>
      <w:r w:rsidR="009E1D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F6F6C" w:rsidRPr="00AF6F6C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8E1C3E" w:rsidRPr="00AF6F6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9E1D4C" w:rsidRPr="00AF6F6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F6F6C">
        <w:rPr>
          <w:rFonts w:ascii="Times New Roman" w:hAnsi="Times New Roman" w:cs="Times New Roman"/>
          <w:sz w:val="24"/>
          <w:szCs w:val="24"/>
          <w:lang w:val="sr-Cyrl-RS"/>
        </w:rPr>
        <w:t>јануара</w:t>
      </w:r>
      <w:r w:rsidR="009E1D4C" w:rsidRPr="00AF6F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59D6" w:rsidRPr="00AF6F6C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AF6F6C" w:rsidRPr="00AF6F6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8E1C3E">
        <w:rPr>
          <w:rFonts w:ascii="Times New Roman" w:hAnsi="Times New Roman" w:cs="Times New Roman"/>
          <w:sz w:val="24"/>
          <w:szCs w:val="24"/>
          <w:lang w:val="sr-Cyrl-RS"/>
        </w:rPr>
        <w:t>.године.</w:t>
      </w:r>
    </w:p>
    <w:p w14:paraId="4CD964B9" w14:textId="6844C865" w:rsidR="003065F1" w:rsidRDefault="003065F1" w:rsidP="003065F1">
      <w:pPr>
        <w:spacing w:after="0"/>
        <w:ind w:firstLine="360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F9E061" w14:textId="77777777" w:rsidR="003065F1" w:rsidRDefault="003065F1" w:rsidP="003065F1">
      <w:pPr>
        <w:spacing w:after="0" w:line="259" w:lineRule="auto"/>
        <w:ind w:left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  <w:lang w:val="sr-Cyrl-RS"/>
        </w:rPr>
        <w:t xml:space="preserve"> </w:t>
      </w:r>
      <w:r w:rsidRPr="00D12881">
        <w:rPr>
          <w:rFonts w:ascii="Times New Roman" w:hAnsi="Times New Roman"/>
          <w:bCs/>
          <w:iCs/>
          <w:sz w:val="24"/>
          <w:szCs w:val="24"/>
          <w:lang w:val="sr-Cyrl-RS"/>
        </w:rPr>
        <w:t>Приоритетне тематске области</w:t>
      </w:r>
      <w:r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су</w:t>
      </w:r>
      <w:r>
        <w:rPr>
          <w:rFonts w:ascii="Times New Roman" w:hAnsi="Times New Roman"/>
          <w:bCs/>
          <w:iCs/>
          <w:sz w:val="24"/>
          <w:szCs w:val="24"/>
        </w:rPr>
        <w:t>:</w:t>
      </w:r>
    </w:p>
    <w:p w14:paraId="6F21B48A" w14:textId="77777777" w:rsidR="003065F1" w:rsidRDefault="003065F1" w:rsidP="003065F1">
      <w:pPr>
        <w:spacing w:after="0" w:line="259" w:lineRule="auto"/>
        <w:ind w:left="72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B180106" w14:textId="77777777" w:rsidR="003065F1" w:rsidRDefault="003065F1" w:rsidP="003065F1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41E37">
        <w:rPr>
          <w:rFonts w:ascii="Times New Roman" w:hAnsi="Times New Roman" w:cs="Times New Roman"/>
          <w:b/>
          <w:sz w:val="24"/>
          <w:szCs w:val="24"/>
          <w:lang w:val="ru-RU"/>
        </w:rPr>
        <w:t>Заштита лица са инвалидитетом</w:t>
      </w:r>
    </w:p>
    <w:p w14:paraId="62EC3CC9" w14:textId="77777777" w:rsidR="003065F1" w:rsidRPr="00B10C99" w:rsidRDefault="003065F1" w:rsidP="003065F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ru-RU"/>
        </w:rPr>
      </w:pPr>
      <w:r w:rsidRPr="00477D93">
        <w:rPr>
          <w:b/>
          <w:bCs/>
          <w:i/>
          <w:iCs/>
          <w:szCs w:val="24"/>
          <w:lang w:val="ru-RU"/>
        </w:rPr>
        <w:t>-</w:t>
      </w:r>
      <w:r w:rsidRPr="002C18FD">
        <w:rPr>
          <w:rFonts w:eastAsia="Times New Roman"/>
          <w:b/>
          <w:i/>
          <w:color w:val="000000"/>
          <w:szCs w:val="24"/>
          <w:lang w:val="ru-RU"/>
        </w:rPr>
        <w:t xml:space="preserve"> </w:t>
      </w:r>
      <w:r>
        <w:rPr>
          <w:rFonts w:eastAsia="Times New Roman"/>
          <w:b/>
          <w:i/>
          <w:color w:val="000000"/>
          <w:szCs w:val="24"/>
          <w:lang w:val="ru-RU"/>
        </w:rPr>
        <w:t xml:space="preserve"> </w:t>
      </w:r>
      <w:r w:rsidRPr="00B10C99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ru-RU"/>
        </w:rPr>
        <w:t>Унапређење квалитета живота особа са инвалидитетом</w:t>
      </w:r>
    </w:p>
    <w:p w14:paraId="1BE4E3BB" w14:textId="77777777" w:rsidR="003065F1" w:rsidRDefault="003065F1" w:rsidP="003065F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B10C99">
        <w:rPr>
          <w:rFonts w:ascii="Times New Roman" w:hAnsi="Times New Roman"/>
          <w:bCs/>
          <w:iCs/>
          <w:sz w:val="24"/>
          <w:szCs w:val="24"/>
          <w:lang w:val="sr-Cyrl-RS"/>
        </w:rPr>
        <w:t>-</w:t>
      </w:r>
      <w:r w:rsidRPr="00B10C9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10C99">
        <w:rPr>
          <w:rFonts w:ascii="Times New Roman" w:hAnsi="Times New Roman"/>
          <w:bCs/>
          <w:iCs/>
          <w:sz w:val="24"/>
          <w:szCs w:val="24"/>
          <w:lang w:val="sr-Cyrl-RS"/>
        </w:rPr>
        <w:t>Спровођење стимулативних и инклузивних програма ради што потпунијег учешћа и укључености особа са инвалидитетом у све области друштвеног живота</w:t>
      </w:r>
    </w:p>
    <w:p w14:paraId="37014850" w14:textId="77777777" w:rsidR="003065F1" w:rsidRDefault="003065F1" w:rsidP="003065F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</w:p>
    <w:p w14:paraId="473FF490" w14:textId="77777777" w:rsidR="003065F1" w:rsidRDefault="003065F1" w:rsidP="003065F1">
      <w:pPr>
        <w:spacing w:after="0"/>
        <w:ind w:firstLine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</w:t>
      </w:r>
      <w:r w:rsidRPr="0094159D">
        <w:rPr>
          <w:rFonts w:ascii="Times New Roman" w:hAnsi="Times New Roman" w:cs="Times New Roman"/>
          <w:b/>
          <w:sz w:val="24"/>
          <w:szCs w:val="24"/>
          <w:lang w:val="ru-RU"/>
        </w:rPr>
        <w:t>Борачко инвалидска заштита</w:t>
      </w:r>
    </w:p>
    <w:p w14:paraId="7B96076F" w14:textId="77777777" w:rsidR="003065F1" w:rsidRPr="00D20B0F" w:rsidRDefault="003065F1" w:rsidP="003065F1">
      <w:pPr>
        <w:spacing w:after="0" w:line="240" w:lineRule="auto"/>
        <w:ind w:right="-35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C18FD">
        <w:rPr>
          <w:b/>
        </w:rPr>
        <w:t xml:space="preserve">              </w:t>
      </w:r>
      <w:r w:rsidRPr="00477D93">
        <w:rPr>
          <w:b/>
          <w:i/>
          <w:iCs/>
        </w:rPr>
        <w:t xml:space="preserve"> </w:t>
      </w:r>
      <w:r w:rsidRPr="00D20B0F">
        <w:rPr>
          <w:rFonts w:ascii="Times New Roman" w:hAnsi="Times New Roman" w:cs="Times New Roman"/>
          <w:bCs/>
          <w:sz w:val="24"/>
          <w:szCs w:val="24"/>
          <w:lang w:val="ru-RU"/>
        </w:rPr>
        <w:t>- Унапређење учешћа бораца, ратних војних инвалида, цивилних инвалида рата и породица палих бораца у животу шире друштвене заједнице</w:t>
      </w:r>
    </w:p>
    <w:p w14:paraId="45A82655" w14:textId="77777777" w:rsidR="003065F1" w:rsidRPr="00D20B0F" w:rsidRDefault="003065F1" w:rsidP="003065F1">
      <w:pPr>
        <w:spacing w:after="0" w:line="240" w:lineRule="auto"/>
        <w:ind w:right="-35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20B0F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- </w:t>
      </w:r>
      <w:r w:rsidRPr="00D20B0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Неговање традиције ослободилачких ратова Србије</w:t>
      </w:r>
      <w:r w:rsidRPr="00D20B0F">
        <w:rPr>
          <w:rFonts w:ascii="Times New Roman" w:hAnsi="Times New Roman" w:cs="Times New Roman"/>
          <w:bCs/>
          <w:sz w:val="24"/>
          <w:szCs w:val="24"/>
          <w:highlight w:val="yellow"/>
          <w:lang w:val="ru-RU"/>
        </w:rPr>
        <w:t xml:space="preserve"> </w:t>
      </w:r>
    </w:p>
    <w:p w14:paraId="5ED37234" w14:textId="77777777" w:rsidR="003065F1" w:rsidRPr="00B10C99" w:rsidRDefault="003065F1" w:rsidP="003065F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</w:p>
    <w:p w14:paraId="70D1213C" w14:textId="77777777" w:rsidR="003065F1" w:rsidRDefault="003065F1" w:rsidP="003065F1">
      <w:pPr>
        <w:spacing w:after="0"/>
        <w:ind w:firstLine="360"/>
        <w:jc w:val="both"/>
        <w:rPr>
          <w:rFonts w:ascii="Times New Roman" w:hAnsi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     </w:t>
      </w:r>
      <w:r w:rsidRPr="008148F1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Заштита и унапређење људских и мањинских права</w:t>
      </w:r>
    </w:p>
    <w:p w14:paraId="21F4EDAA" w14:textId="77777777" w:rsidR="003065F1" w:rsidRPr="00BD11C0" w:rsidRDefault="003065F1" w:rsidP="003065F1">
      <w:pPr>
        <w:spacing w:after="6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D11C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-  Унапређење положаја и заштите права Рома и Ромкиња </w:t>
      </w:r>
    </w:p>
    <w:p w14:paraId="4C4E57C4" w14:textId="77777777" w:rsidR="003065F1" w:rsidRPr="00BD11C0" w:rsidRDefault="003065F1" w:rsidP="003065F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BD11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              -  Социјална инклузија Рома и Ромкиња</w:t>
      </w:r>
    </w:p>
    <w:p w14:paraId="4DCC8F85" w14:textId="25F752C0" w:rsidR="00CF27C7" w:rsidRDefault="00CF27C7" w:rsidP="00866107">
      <w:pPr>
        <w:tabs>
          <w:tab w:val="center" w:pos="4680"/>
          <w:tab w:val="left" w:pos="54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57B4F4F" w14:textId="7F0585E5" w:rsidR="00D12881" w:rsidRDefault="000A03E3" w:rsidP="00D12881">
      <w:pPr>
        <w:tabs>
          <w:tab w:val="center" w:pos="4680"/>
          <w:tab w:val="left" w:pos="54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proofErr w:type="spellStart"/>
      <w:r w:rsidR="00D1288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="00D12881">
        <w:rPr>
          <w:rFonts w:ascii="Times New Roman" w:hAnsi="Times New Roman" w:cs="Times New Roman"/>
          <w:sz w:val="24"/>
          <w:szCs w:val="24"/>
        </w:rPr>
        <w:t xml:space="preserve"> </w:t>
      </w:r>
      <w:r w:rsidR="003065F1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D12881">
        <w:rPr>
          <w:rFonts w:ascii="Times New Roman" w:hAnsi="Times New Roman" w:cs="Times New Roman"/>
          <w:sz w:val="24"/>
          <w:szCs w:val="24"/>
        </w:rPr>
        <w:t>.</w:t>
      </w:r>
    </w:p>
    <w:p w14:paraId="13FDB923" w14:textId="154B7DAB" w:rsidR="000E6A88" w:rsidRDefault="00D12881" w:rsidP="00900D57">
      <w:pPr>
        <w:spacing w:after="0" w:line="259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     </w:t>
      </w:r>
      <w:r w:rsidR="000E6A88" w:rsidRPr="004E2EDC">
        <w:rPr>
          <w:rFonts w:ascii="Times New Roman" w:hAnsi="Times New Roman"/>
          <w:iCs/>
          <w:sz w:val="24"/>
          <w:szCs w:val="24"/>
          <w:lang w:val="sr-Cyrl-CS"/>
        </w:rPr>
        <w:t xml:space="preserve">Реализацијом </w:t>
      </w:r>
      <w:r w:rsidR="000E6A88">
        <w:rPr>
          <w:rFonts w:ascii="Times New Roman" w:hAnsi="Times New Roman"/>
          <w:iCs/>
          <w:sz w:val="24"/>
          <w:szCs w:val="24"/>
          <w:lang w:val="sr-Cyrl-CS"/>
        </w:rPr>
        <w:t>програма треба да буду остварени следећи циљеви</w:t>
      </w:r>
      <w:r w:rsidR="000E6A88">
        <w:rPr>
          <w:rFonts w:ascii="Times New Roman" w:hAnsi="Times New Roman"/>
          <w:iCs/>
          <w:sz w:val="24"/>
          <w:szCs w:val="24"/>
        </w:rPr>
        <w:t>:</w:t>
      </w:r>
    </w:p>
    <w:p w14:paraId="0C20B808" w14:textId="77777777" w:rsidR="00095003" w:rsidRDefault="00095003" w:rsidP="00900D57">
      <w:pPr>
        <w:spacing w:after="0" w:line="259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14:paraId="3BB12499" w14:textId="77777777" w:rsidR="00095003" w:rsidRPr="00441E37" w:rsidRDefault="00095003" w:rsidP="00095003">
      <w:pPr>
        <w:spacing w:after="0"/>
        <w:ind w:left="720"/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  <w:bookmarkStart w:id="4" w:name="_Hlk126566961"/>
      <w:r w:rsidRPr="00441E37">
        <w:rPr>
          <w:rFonts w:ascii="Times New Roman" w:hAnsi="Times New Roman" w:cs="Times New Roman"/>
          <w:b/>
          <w:sz w:val="24"/>
          <w:szCs w:val="24"/>
          <w:lang w:val="ru-RU"/>
        </w:rPr>
        <w:t>Заштита лица са инвалидитетом</w:t>
      </w:r>
    </w:p>
    <w:bookmarkEnd w:id="4"/>
    <w:p w14:paraId="15D5D6DA" w14:textId="2F38F28C" w:rsidR="00095003" w:rsidRPr="00441E37" w:rsidRDefault="00DA4660" w:rsidP="00095003">
      <w:pPr>
        <w:spacing w:after="0"/>
        <w:ind w:firstLine="360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>
        <w:rPr>
          <w:rFonts w:eastAsia="Times New Roman"/>
          <w:bCs/>
          <w:iCs/>
          <w:color w:val="000000"/>
          <w:szCs w:val="24"/>
        </w:rPr>
        <w:t xml:space="preserve">      </w:t>
      </w:r>
      <w:r w:rsidR="00095003" w:rsidRPr="004E2EDC">
        <w:rPr>
          <w:rFonts w:eastAsia="Times New Roman"/>
          <w:bCs/>
          <w:iCs/>
          <w:color w:val="000000"/>
          <w:szCs w:val="24"/>
        </w:rPr>
        <w:t xml:space="preserve"> </w:t>
      </w:r>
      <w:r w:rsidR="00095003" w:rsidRPr="00441E37">
        <w:rPr>
          <w:rFonts w:ascii="Times New Roman" w:eastAsia="Times New Roman" w:hAnsi="Times New Roman"/>
          <w:bCs/>
          <w:i/>
          <w:color w:val="000000"/>
          <w:szCs w:val="24"/>
        </w:rPr>
        <w:t>1</w:t>
      </w:r>
      <w:r w:rsidR="00095003" w:rsidRPr="00441E37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.</w:t>
      </w:r>
      <w:r w:rsidR="00095003" w:rsidRPr="00441E37">
        <w:rPr>
          <w:rFonts w:ascii="Times New Roman" w:eastAsia="Times New Roman" w:hAnsi="Times New Roman"/>
          <w:bCs/>
          <w:i/>
          <w:color w:val="000000"/>
          <w:sz w:val="24"/>
          <w:szCs w:val="24"/>
          <w:lang w:val="sr-Cyrl-RS"/>
        </w:rPr>
        <w:t xml:space="preserve"> Побољшање приступачности информација и отклањања комуникацијских баријера</w:t>
      </w:r>
      <w:r w:rsidR="00095003" w:rsidRPr="00441E37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;</w:t>
      </w:r>
    </w:p>
    <w:p w14:paraId="47A037CC" w14:textId="72BB19FA" w:rsidR="00095003" w:rsidRPr="00441E37" w:rsidRDefault="00DA4660" w:rsidP="00095003">
      <w:pPr>
        <w:spacing w:after="0"/>
        <w:ind w:firstLine="360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    </w:t>
      </w:r>
      <w:r w:rsidR="00095003" w:rsidRPr="00441E37">
        <w:rPr>
          <w:rFonts w:ascii="Times New Roman" w:eastAsia="Times New Roman" w:hAnsi="Times New Roman"/>
          <w:bCs/>
          <w:i/>
          <w:color w:val="000000"/>
          <w:sz w:val="24"/>
          <w:szCs w:val="24"/>
          <w:lang w:val="sr-Cyrl-RS"/>
        </w:rPr>
        <w:t xml:space="preserve"> 2</w:t>
      </w:r>
      <w:r w:rsidR="00095003" w:rsidRPr="00441E37">
        <w:rPr>
          <w:rFonts w:ascii="Times New Roman" w:hAnsi="Times New Roman"/>
          <w:bCs/>
          <w:i/>
          <w:sz w:val="24"/>
          <w:szCs w:val="24"/>
          <w:lang w:val="sr-Cyrl-RS"/>
        </w:rPr>
        <w:t>.  Подизање нивоа свести заједнице о особама са инвалидитетом</w:t>
      </w:r>
      <w:r w:rsidR="00095003" w:rsidRPr="00441E37">
        <w:rPr>
          <w:rFonts w:ascii="Times New Roman" w:hAnsi="Times New Roman"/>
          <w:bCs/>
          <w:i/>
          <w:sz w:val="24"/>
          <w:szCs w:val="24"/>
        </w:rPr>
        <w:t>;</w:t>
      </w:r>
    </w:p>
    <w:p w14:paraId="68895557" w14:textId="5C95798A" w:rsidR="00095003" w:rsidRDefault="00DA4660" w:rsidP="00095003">
      <w:pPr>
        <w:spacing w:after="0"/>
        <w:ind w:firstLine="36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   </w:t>
      </w:r>
      <w:r w:rsidR="00095003" w:rsidRPr="00441E37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095003" w:rsidRPr="00441E37">
        <w:rPr>
          <w:rFonts w:ascii="Times New Roman" w:hAnsi="Times New Roman"/>
          <w:bCs/>
          <w:i/>
          <w:sz w:val="24"/>
          <w:szCs w:val="24"/>
          <w:lang w:val="sr-Cyrl-RS"/>
        </w:rPr>
        <w:t>3. Јачање капацитета удружења ради стварања једнаких могућности за што самосталнији живот особа са инвалидитетом</w:t>
      </w:r>
    </w:p>
    <w:p w14:paraId="779BC856" w14:textId="77777777" w:rsidR="00095003" w:rsidRPr="0094159D" w:rsidRDefault="00095003" w:rsidP="00095003">
      <w:pPr>
        <w:spacing w:after="0"/>
        <w:ind w:firstLine="360"/>
        <w:jc w:val="both"/>
        <w:rPr>
          <w:rFonts w:ascii="Times New Roman" w:hAnsi="Times New Roman" w:cs="Times New Roman"/>
          <w:bCs/>
          <w:i/>
          <w:sz w:val="24"/>
          <w:szCs w:val="24"/>
          <w:lang w:val="sr-Cyrl-RS"/>
        </w:rPr>
      </w:pPr>
      <w:bookmarkStart w:id="5" w:name="_Hlk126566997"/>
    </w:p>
    <w:p w14:paraId="2E61945D" w14:textId="77777777" w:rsidR="00095003" w:rsidRDefault="00095003" w:rsidP="00095003">
      <w:pPr>
        <w:spacing w:after="0"/>
        <w:ind w:firstLine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</w:t>
      </w:r>
      <w:r w:rsidRPr="0094159D">
        <w:rPr>
          <w:rFonts w:ascii="Times New Roman" w:hAnsi="Times New Roman" w:cs="Times New Roman"/>
          <w:b/>
          <w:sz w:val="24"/>
          <w:szCs w:val="24"/>
          <w:lang w:val="ru-RU"/>
        </w:rPr>
        <w:t>Борачко инвалидска заштита</w:t>
      </w:r>
    </w:p>
    <w:bookmarkEnd w:id="5"/>
    <w:p w14:paraId="708576D8" w14:textId="69B483E7" w:rsidR="00095003" w:rsidRDefault="00095003" w:rsidP="00095003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   </w:t>
      </w:r>
      <w:r w:rsidR="00DA4660">
        <w:rPr>
          <w:rFonts w:ascii="Times New Roman" w:hAnsi="Times New Roman"/>
          <w:i/>
          <w:sz w:val="24"/>
          <w:szCs w:val="24"/>
        </w:rPr>
        <w:t xml:space="preserve">     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 </w:t>
      </w:r>
      <w:r w:rsidRPr="00D56845">
        <w:rPr>
          <w:rFonts w:ascii="Times New Roman" w:hAnsi="Times New Roman" w:cs="Times New Roman"/>
          <w:i/>
          <w:sz w:val="24"/>
          <w:szCs w:val="24"/>
          <w:lang w:val="ru-RU"/>
        </w:rPr>
        <w:t xml:space="preserve">1. Развој и подстицање  друштвене свести о значају  и </w:t>
      </w:r>
      <w:r w:rsidRPr="00D5684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положају бораца, ратних војних инвалида, цивилних инвалида рата и породица палих бораца</w:t>
      </w:r>
      <w:r w:rsidRPr="00D56845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4B2D2C1D" w14:textId="08D16B26" w:rsidR="00095003" w:rsidRPr="00D56845" w:rsidRDefault="00095003" w:rsidP="00095003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       </w:t>
      </w:r>
      <w:r w:rsidR="00DA466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D5684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2. Јачање улоге удружења</w:t>
      </w:r>
      <w:r w:rsidRPr="00D568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5684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бораца, ратних војних инвалида, цивилних инвалида рата и породица палих бораца у друштву</w:t>
      </w:r>
    </w:p>
    <w:p w14:paraId="1F0220E4" w14:textId="77777777" w:rsidR="00095003" w:rsidRDefault="00095003" w:rsidP="00095003">
      <w:pPr>
        <w:spacing w:after="0"/>
        <w:ind w:firstLine="360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bookmarkStart w:id="6" w:name="_Hlk126567083"/>
    </w:p>
    <w:p w14:paraId="2FB481D4" w14:textId="0EB01CBF" w:rsidR="00095003" w:rsidRPr="008148F1" w:rsidRDefault="00095003" w:rsidP="00095003">
      <w:pPr>
        <w:spacing w:after="0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     </w:t>
      </w:r>
      <w:r w:rsidRPr="008148F1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Заштита и унапређење људских и мањинских права</w:t>
      </w:r>
    </w:p>
    <w:bookmarkEnd w:id="6"/>
    <w:p w14:paraId="3AE561EE" w14:textId="04F85C25" w:rsidR="00095003" w:rsidRPr="001439D1" w:rsidRDefault="00DA4660" w:rsidP="00095003">
      <w:pPr>
        <w:spacing w:after="0"/>
        <w:ind w:firstLine="36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</w:t>
      </w:r>
      <w:r w:rsidR="00095003" w:rsidRPr="001439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1.</w:t>
      </w:r>
      <w:r w:rsidR="00095003" w:rsidRPr="001439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95003" w:rsidRPr="001439D1">
        <w:rPr>
          <w:rFonts w:ascii="Times New Roman" w:hAnsi="Times New Roman" w:cs="Times New Roman"/>
          <w:bCs/>
          <w:i/>
          <w:iCs/>
          <w:sz w:val="24"/>
          <w:szCs w:val="24"/>
          <w:lang w:val="sr-Cyrl-CS"/>
        </w:rPr>
        <w:t>Подстицај укључивања Рома у друштвени живот заједнице</w:t>
      </w:r>
      <w:r w:rsidR="00095003" w:rsidRPr="001439D1">
        <w:rPr>
          <w:rFonts w:ascii="Times New Roman" w:hAnsi="Times New Roman" w:cs="Times New Roman"/>
          <w:bCs/>
          <w:i/>
          <w:iCs/>
          <w:sz w:val="24"/>
          <w:szCs w:val="24"/>
        </w:rPr>
        <w:t>;</w:t>
      </w:r>
    </w:p>
    <w:p w14:paraId="0CEABEFB" w14:textId="76E90455" w:rsidR="00095003" w:rsidRPr="001439D1" w:rsidRDefault="00095003" w:rsidP="00095003">
      <w:pPr>
        <w:spacing w:after="0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r w:rsidRPr="001439D1">
        <w:rPr>
          <w:rFonts w:ascii="Times New Roman" w:hAnsi="Times New Roman" w:cs="Times New Roman"/>
          <w:bCs/>
          <w:i/>
          <w:iCs/>
          <w:sz w:val="24"/>
          <w:szCs w:val="24"/>
          <w:lang w:val="sr-Cyrl-CS"/>
        </w:rPr>
        <w:t xml:space="preserve"> </w:t>
      </w:r>
      <w:r w:rsidR="00DA466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</w:t>
      </w:r>
      <w:r w:rsidRPr="001439D1">
        <w:rPr>
          <w:rFonts w:ascii="Times New Roman" w:hAnsi="Times New Roman" w:cs="Times New Roman"/>
          <w:bCs/>
          <w:i/>
          <w:iCs/>
          <w:sz w:val="24"/>
          <w:szCs w:val="24"/>
          <w:lang w:val="sr-Cyrl-CS"/>
        </w:rPr>
        <w:t>2. Допринос социјалној укључености Рома и Ромкиња у локалној заједници</w:t>
      </w:r>
    </w:p>
    <w:p w14:paraId="24AD5CA8" w14:textId="77777777" w:rsidR="00095003" w:rsidRPr="001439D1" w:rsidRDefault="00095003" w:rsidP="00095003">
      <w:pPr>
        <w:spacing w:after="0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</w:p>
    <w:p w14:paraId="6F8AA4D2" w14:textId="34E1F005" w:rsidR="00095003" w:rsidRDefault="00095003" w:rsidP="00D12881">
      <w:pPr>
        <w:spacing w:after="0" w:line="259" w:lineRule="auto"/>
        <w:ind w:left="72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9A84166" w14:textId="1A6CA6CE" w:rsidR="000E6A88" w:rsidRPr="007319A9" w:rsidRDefault="00D12881" w:rsidP="00D12881">
      <w:pPr>
        <w:spacing w:after="0"/>
        <w:ind w:left="720"/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</w:pPr>
      <w:bookmarkStart w:id="7" w:name="_Hlk12606369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7"/>
    <w:p w14:paraId="408DE334" w14:textId="77777777" w:rsidR="000E6A88" w:rsidRPr="00B77E28" w:rsidRDefault="000E6A88" w:rsidP="00D12881">
      <w:pPr>
        <w:spacing w:after="0" w:line="240" w:lineRule="auto"/>
        <w:ind w:left="360" w:firstLine="360"/>
        <w:jc w:val="both"/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</w:pPr>
      <w:r w:rsidRPr="005E5F4C">
        <w:rPr>
          <w:rFonts w:ascii="Times New Roman" w:hAnsi="Times New Roman"/>
          <w:noProof/>
          <w:sz w:val="24"/>
          <w:szCs w:val="24"/>
          <w:lang w:val="sr-Cyrl-CS"/>
        </w:rPr>
        <w:t xml:space="preserve">На </w:t>
      </w:r>
      <w:r>
        <w:rPr>
          <w:rFonts w:ascii="Times New Roman" w:hAnsi="Times New Roman"/>
          <w:noProof/>
          <w:sz w:val="24"/>
          <w:szCs w:val="24"/>
          <w:lang w:val="sr-Cyrl-RS"/>
        </w:rPr>
        <w:t>К</w:t>
      </w:r>
      <w:r w:rsidRPr="005E5F4C">
        <w:rPr>
          <w:rFonts w:ascii="Times New Roman" w:hAnsi="Times New Roman"/>
          <w:noProof/>
          <w:sz w:val="24"/>
          <w:szCs w:val="24"/>
          <w:lang w:val="sr-Cyrl-CS"/>
        </w:rPr>
        <w:t>онкурсу за доделу буџетских средстава може да учествује удружењ</w:t>
      </w:r>
      <w:r w:rsidRPr="005E5F4C">
        <w:rPr>
          <w:rFonts w:ascii="Times New Roman" w:hAnsi="Times New Roman"/>
          <w:noProof/>
          <w:sz w:val="24"/>
          <w:szCs w:val="24"/>
        </w:rPr>
        <w:t>e</w:t>
      </w:r>
      <w:r>
        <w:rPr>
          <w:rFonts w:ascii="Times New Roman" w:hAnsi="Times New Roman"/>
          <w:noProof/>
          <w:sz w:val="24"/>
          <w:szCs w:val="24"/>
        </w:rPr>
        <w:t>:</w:t>
      </w:r>
    </w:p>
    <w:p w14:paraId="1E522360" w14:textId="77777777" w:rsidR="000E6A88" w:rsidRPr="00FB13A9" w:rsidRDefault="000E6A88" w:rsidP="000E6A88">
      <w:pPr>
        <w:pStyle w:val="NormalWeb"/>
        <w:spacing w:before="0" w:beforeAutospacing="0" w:after="0" w:afterAutospacing="0"/>
        <w:jc w:val="both"/>
        <w:rPr>
          <w:noProof/>
        </w:rPr>
      </w:pPr>
      <w:r w:rsidRPr="00FB13A9">
        <w:rPr>
          <w:noProof/>
          <w:lang w:val="sr-Cyrl-CS"/>
        </w:rPr>
        <w:t xml:space="preserve">            -   које је регистровано у складу са законом који уређује статус и рад удружења</w:t>
      </w:r>
      <w:r w:rsidRPr="00FB13A9">
        <w:rPr>
          <w:noProof/>
        </w:rPr>
        <w:t>;</w:t>
      </w:r>
    </w:p>
    <w:p w14:paraId="5023D96A" w14:textId="77777777" w:rsidR="000E6A88" w:rsidRPr="00FB13A9" w:rsidRDefault="000E6A88" w:rsidP="000E6A88">
      <w:pPr>
        <w:pStyle w:val="NormalWeb"/>
        <w:spacing w:before="0" w:beforeAutospacing="0" w:after="0" w:afterAutospacing="0"/>
        <w:jc w:val="both"/>
        <w:rPr>
          <w:noProof/>
          <w:lang w:val="sr-Cyrl-RS"/>
        </w:rPr>
      </w:pPr>
      <w:r w:rsidRPr="00FB13A9">
        <w:rPr>
          <w:noProof/>
          <w:lang w:val="sr-Cyrl-CS"/>
        </w:rPr>
        <w:lastRenderedPageBreak/>
        <w:t xml:space="preserve">            -  чији се циљеви према, статутарним одредбама, остварују у области у којој се програм реализује</w:t>
      </w:r>
      <w:r w:rsidRPr="00FB13A9">
        <w:rPr>
          <w:noProof/>
        </w:rPr>
        <w:t>;</w:t>
      </w:r>
    </w:p>
    <w:p w14:paraId="0A58928D" w14:textId="77777777" w:rsidR="000E6A88" w:rsidRPr="00FB13A9" w:rsidRDefault="000E6A88" w:rsidP="000E6A88">
      <w:pPr>
        <w:pStyle w:val="NormalWeb"/>
        <w:numPr>
          <w:ilvl w:val="0"/>
          <w:numId w:val="21"/>
        </w:numPr>
        <w:tabs>
          <w:tab w:val="left" w:pos="990"/>
        </w:tabs>
        <w:spacing w:before="0" w:beforeAutospacing="0" w:after="0" w:afterAutospacing="0"/>
        <w:ind w:left="0" w:firstLine="720"/>
        <w:jc w:val="both"/>
        <w:rPr>
          <w:noProof/>
          <w:lang w:val="sr-Cyrl-CS"/>
        </w:rPr>
      </w:pPr>
      <w:r w:rsidRPr="00FB13A9">
        <w:rPr>
          <w:noProof/>
          <w:lang w:val="sr-Cyrl-CS"/>
        </w:rPr>
        <w:t>које има седиште и програм реализује на територији Општине;</w:t>
      </w:r>
    </w:p>
    <w:p w14:paraId="02FAD2F0" w14:textId="77777777" w:rsidR="000E6A88" w:rsidRPr="00FB13A9" w:rsidRDefault="000E6A88" w:rsidP="000E6A88">
      <w:pPr>
        <w:pStyle w:val="NormalWeb"/>
        <w:numPr>
          <w:ilvl w:val="0"/>
          <w:numId w:val="21"/>
        </w:numPr>
        <w:tabs>
          <w:tab w:val="left" w:pos="990"/>
        </w:tabs>
        <w:spacing w:before="0" w:beforeAutospacing="0" w:after="0" w:afterAutospacing="0"/>
        <w:ind w:left="0" w:firstLine="720"/>
        <w:jc w:val="both"/>
        <w:rPr>
          <w:noProof/>
          <w:lang w:val="sr-Cyrl-CS"/>
        </w:rPr>
      </w:pPr>
      <w:r w:rsidRPr="00FB13A9">
        <w:rPr>
          <w:noProof/>
          <w:lang w:val="sr-Cyrl-CS"/>
        </w:rPr>
        <w:t>које  је директно одговорно за припрему и извођење програма;</w:t>
      </w:r>
    </w:p>
    <w:p w14:paraId="6B7AFF00" w14:textId="77777777" w:rsidR="000E6A88" w:rsidRPr="00FB13A9" w:rsidRDefault="000E6A88" w:rsidP="000E6A88">
      <w:pPr>
        <w:pStyle w:val="NormalWeb"/>
        <w:numPr>
          <w:ilvl w:val="0"/>
          <w:numId w:val="21"/>
        </w:numPr>
        <w:tabs>
          <w:tab w:val="left" w:pos="990"/>
        </w:tabs>
        <w:spacing w:before="0" w:beforeAutospacing="0" w:after="0" w:afterAutospacing="0"/>
        <w:ind w:left="0" w:firstLine="720"/>
        <w:jc w:val="both"/>
        <w:rPr>
          <w:noProof/>
          <w:lang w:val="sr-Cyrl-CS"/>
        </w:rPr>
      </w:pPr>
      <w:r w:rsidRPr="00FB13A9">
        <w:rPr>
          <w:noProof/>
          <w:lang w:val="sr-Cyrl-CS"/>
        </w:rPr>
        <w:t xml:space="preserve">које је поднело извештај о реализацији програма и оправдало средства додељена у претходној години </w:t>
      </w:r>
      <w:r w:rsidRPr="00FB13A9">
        <w:rPr>
          <w:noProof/>
        </w:rPr>
        <w:t>(</w:t>
      </w:r>
      <w:r w:rsidRPr="00FB13A9">
        <w:rPr>
          <w:noProof/>
          <w:lang w:val="sr-Cyrl-RS"/>
        </w:rPr>
        <w:t>уколико их је било</w:t>
      </w:r>
      <w:r w:rsidRPr="00FB13A9">
        <w:rPr>
          <w:noProof/>
        </w:rPr>
        <w:t>)</w:t>
      </w:r>
      <w:r w:rsidRPr="00FB13A9">
        <w:rPr>
          <w:noProof/>
          <w:lang w:val="sr-Cyrl-CS"/>
        </w:rPr>
        <w:t>;</w:t>
      </w:r>
    </w:p>
    <w:p w14:paraId="68959D95" w14:textId="77777777" w:rsidR="000E6A88" w:rsidRPr="00FB13A9" w:rsidRDefault="000E6A88" w:rsidP="000E6A88">
      <w:pPr>
        <w:pStyle w:val="NormalWeb"/>
        <w:numPr>
          <w:ilvl w:val="0"/>
          <w:numId w:val="21"/>
        </w:numPr>
        <w:tabs>
          <w:tab w:val="left" w:pos="990"/>
        </w:tabs>
        <w:spacing w:before="0" w:beforeAutospacing="0" w:after="0" w:afterAutospacing="0"/>
        <w:ind w:left="0" w:firstLine="720"/>
        <w:jc w:val="both"/>
        <w:rPr>
          <w:noProof/>
          <w:lang w:val="sr-Cyrl-CS"/>
        </w:rPr>
      </w:pPr>
      <w:r w:rsidRPr="00FB13A9">
        <w:rPr>
          <w:noProof/>
          <w:lang w:val="sr-Cyrl-CS"/>
        </w:rPr>
        <w:t>чије деловање није политичке природе;</w:t>
      </w:r>
    </w:p>
    <w:p w14:paraId="4ECB5457" w14:textId="77777777" w:rsidR="000E6A88" w:rsidRPr="00FB13A9" w:rsidRDefault="000E6A88" w:rsidP="000E6A88">
      <w:pPr>
        <w:pStyle w:val="NormalWeb"/>
        <w:numPr>
          <w:ilvl w:val="0"/>
          <w:numId w:val="21"/>
        </w:numPr>
        <w:tabs>
          <w:tab w:val="left" w:pos="990"/>
        </w:tabs>
        <w:spacing w:before="0" w:beforeAutospacing="0" w:after="0" w:afterAutospacing="0"/>
        <w:ind w:left="0" w:firstLine="720"/>
        <w:jc w:val="both"/>
        <w:rPr>
          <w:noProof/>
          <w:lang w:val="sr-Cyrl-CS"/>
        </w:rPr>
      </w:pPr>
      <w:r w:rsidRPr="00FB13A9">
        <w:rPr>
          <w:noProof/>
          <w:lang w:val="sr-Cyrl-CS"/>
        </w:rPr>
        <w:t>које у последње две године правоснажном одлуком није кажњено за прекршај или привредни преступ везан за делатност удружења;</w:t>
      </w:r>
    </w:p>
    <w:p w14:paraId="696F6711" w14:textId="77777777" w:rsidR="000E6A88" w:rsidRPr="00FB13A9" w:rsidRDefault="000E6A88" w:rsidP="000E6A88">
      <w:pPr>
        <w:pStyle w:val="NormalWeb"/>
        <w:numPr>
          <w:ilvl w:val="0"/>
          <w:numId w:val="21"/>
        </w:numPr>
        <w:tabs>
          <w:tab w:val="left" w:pos="990"/>
        </w:tabs>
        <w:spacing w:before="0" w:beforeAutospacing="0" w:after="0" w:afterAutospacing="0"/>
        <w:ind w:left="0" w:firstLine="720"/>
        <w:jc w:val="both"/>
        <w:rPr>
          <w:noProof/>
          <w:lang w:val="sr-Cyrl-CS"/>
        </w:rPr>
      </w:pPr>
      <w:r w:rsidRPr="00FB13A9">
        <w:rPr>
          <w:noProof/>
          <w:lang w:val="sr-Cyrl-CS"/>
        </w:rPr>
        <w:t>које није у поступку ликвидације, стечајном поступку или под привременом забраном обављања делатности;</w:t>
      </w:r>
    </w:p>
    <w:p w14:paraId="71D1F2BB" w14:textId="77777777" w:rsidR="000E6A88" w:rsidRPr="00FB13A9" w:rsidRDefault="000E6A88" w:rsidP="000E6A88">
      <w:pPr>
        <w:pStyle w:val="NormalWeb"/>
        <w:spacing w:before="0" w:beforeAutospacing="0" w:after="0" w:afterAutospacing="0"/>
        <w:jc w:val="both"/>
        <w:rPr>
          <w:noProof/>
        </w:rPr>
      </w:pPr>
      <w:r w:rsidRPr="00FB13A9">
        <w:rPr>
          <w:noProof/>
          <w:lang w:val="sr-Cyrl-CS"/>
        </w:rPr>
        <w:t xml:space="preserve">            -  које нема блокаду рачуна, пореске дугове или дугове према организацијама социјалног осигурања.</w:t>
      </w:r>
    </w:p>
    <w:p w14:paraId="1E59DDEE" w14:textId="2CDAE55B" w:rsidR="000E6A88" w:rsidRDefault="000E6A88" w:rsidP="000E6A88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 w:rsidRPr="00FB13A9">
        <w:rPr>
          <w:lang w:val="ru-RU"/>
        </w:rPr>
        <w:t>Комисија</w:t>
      </w:r>
      <w:r>
        <w:rPr>
          <w:lang w:val="ru-RU"/>
        </w:rPr>
        <w:t xml:space="preserve"> за спровођење поступка доделе средстава удружењима за финансирање/суфинансирање програма од јавног интереса у Општини </w:t>
      </w:r>
      <w:r>
        <w:t>(</w:t>
      </w:r>
      <w:r>
        <w:rPr>
          <w:lang w:val="sr-Cyrl-RS"/>
        </w:rPr>
        <w:t>у даљем тексту</w:t>
      </w:r>
      <w:r>
        <w:t>:</w:t>
      </w:r>
      <w:r>
        <w:rPr>
          <w:lang w:val="sr-Cyrl-RS"/>
        </w:rPr>
        <w:t xml:space="preserve"> Комисија</w:t>
      </w:r>
      <w:r>
        <w:t>)</w:t>
      </w:r>
      <w:r>
        <w:rPr>
          <w:lang w:val="sr-Cyrl-RS"/>
        </w:rPr>
        <w:t>,</w:t>
      </w:r>
      <w:r>
        <w:rPr>
          <w:lang w:val="ru-RU"/>
        </w:rPr>
        <w:t xml:space="preserve"> </w:t>
      </w:r>
      <w:r w:rsidRPr="00FB13A9">
        <w:rPr>
          <w:lang w:val="ru-RU"/>
        </w:rPr>
        <w:t>по службеној дужности утврђује да ли је удружење предлагач програма/учесник конкурса уписано у регистар надлежног органа, да ли се, према статутарним одредбама, циљеви тог удружења остварују у области у којој се програм реализује, као и да ли је рачун тог удружења у блокади</w:t>
      </w:r>
      <w:r>
        <w:rPr>
          <w:lang w:val="ru-RU"/>
        </w:rPr>
        <w:t>.</w:t>
      </w:r>
    </w:p>
    <w:p w14:paraId="649D91CC" w14:textId="44E5D50E" w:rsidR="00D12881" w:rsidRDefault="00D12881" w:rsidP="000E6A88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</w:p>
    <w:p w14:paraId="402B562C" w14:textId="1D89CB1C" w:rsidR="00D12881" w:rsidRDefault="00D12881" w:rsidP="00D12881">
      <w:pPr>
        <w:pStyle w:val="NormalWeb"/>
        <w:spacing w:before="0" w:beforeAutospacing="0" w:after="0" w:afterAutospacing="0"/>
        <w:ind w:firstLine="720"/>
        <w:jc w:val="center"/>
      </w:pPr>
      <w:proofErr w:type="spellStart"/>
      <w:r>
        <w:t>Члан</w:t>
      </w:r>
      <w:proofErr w:type="spellEnd"/>
      <w:r>
        <w:t xml:space="preserve"> </w:t>
      </w:r>
      <w:r>
        <w:rPr>
          <w:lang w:val="sr-Cyrl-RS"/>
        </w:rPr>
        <w:t>8</w:t>
      </w:r>
      <w:r>
        <w:t>.</w:t>
      </w:r>
    </w:p>
    <w:p w14:paraId="0DCD268A" w14:textId="77777777" w:rsidR="000E6A88" w:rsidRPr="00B31089" w:rsidRDefault="000E6A88" w:rsidP="000E6A88">
      <w:pPr>
        <w:widowControl w:val="0"/>
        <w:tabs>
          <w:tab w:val="left" w:pos="990"/>
        </w:tabs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/>
          <w:noProof/>
          <w:sz w:val="24"/>
          <w:szCs w:val="24"/>
          <w:lang w:val="sr-Cyrl-CS"/>
        </w:rPr>
      </w:pPr>
      <w:bookmarkStart w:id="8" w:name="_Hlk125524269"/>
      <w:r w:rsidRPr="00B31089">
        <w:rPr>
          <w:rFonts w:ascii="Times New Roman" w:eastAsia="Lucida Sans Unicode" w:hAnsi="Times New Roman"/>
          <w:noProof/>
          <w:sz w:val="24"/>
          <w:szCs w:val="24"/>
          <w:lang w:val="sr-Cyrl-CS"/>
        </w:rPr>
        <w:t xml:space="preserve">Средствима буџета Општине могу се финансирати само оправдани трошкови, базирани на реалним ценама и утврђени буџетом програма. </w:t>
      </w:r>
    </w:p>
    <w:p w14:paraId="124C37B4" w14:textId="77777777" w:rsidR="000E6A88" w:rsidRPr="00B31089" w:rsidRDefault="000E6A88" w:rsidP="000E6A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bCs/>
          <w:sz w:val="24"/>
          <w:szCs w:val="24"/>
          <w:lang w:val="sr-Cyrl-CS"/>
        </w:rPr>
        <w:t>Прихватљиви трошкови</w:t>
      </w:r>
      <w:r w:rsidRPr="00B31089">
        <w:rPr>
          <w:rFonts w:ascii="Times New Roman" w:eastAsia="Times New Roman" w:hAnsi="Times New Roman"/>
          <w:bCs/>
          <w:sz w:val="24"/>
          <w:szCs w:val="24"/>
          <w:lang w:val="sr-Latn-CS"/>
        </w:rPr>
        <w:t xml:space="preserve"> </w:t>
      </w:r>
      <w:r w:rsidRPr="00B31089">
        <w:rPr>
          <w:rFonts w:ascii="Times New Roman" w:eastAsia="Times New Roman" w:hAnsi="Times New Roman"/>
          <w:bCs/>
          <w:sz w:val="24"/>
          <w:szCs w:val="24"/>
          <w:lang w:val="sr-Cyrl-CS"/>
        </w:rPr>
        <w:t>су: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 xml:space="preserve"> трошкови неопходни за реализацију програма, настали током реализације програма, који су проверљиви и подржани валидном финансијском  документацијом. </w:t>
      </w:r>
    </w:p>
    <w:p w14:paraId="1101B761" w14:textId="77777777" w:rsidR="000E6A88" w:rsidRPr="00C8130C" w:rsidRDefault="000E6A88" w:rsidP="000E6A88">
      <w:pPr>
        <w:widowControl w:val="0"/>
        <w:tabs>
          <w:tab w:val="left" w:pos="9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8130C">
        <w:rPr>
          <w:rFonts w:ascii="Times New Roman" w:eastAsia="Times New Roman" w:hAnsi="Times New Roman"/>
          <w:bCs/>
          <w:sz w:val="24"/>
          <w:szCs w:val="24"/>
          <w:lang w:val="sr-Cyrl-CS"/>
        </w:rPr>
        <w:t>Трошкови људких ресурса</w:t>
      </w:r>
      <w:r w:rsidRPr="00C8130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C8130C">
        <w:rPr>
          <w:rFonts w:ascii="Times New Roman" w:eastAsia="Times New Roman" w:hAnsi="Times New Roman"/>
          <w:sz w:val="24"/>
          <w:szCs w:val="24"/>
          <w:lang w:val="sr-Latn-CS"/>
        </w:rPr>
        <w:t>обухва</w:t>
      </w:r>
      <w:r w:rsidRPr="00C8130C">
        <w:rPr>
          <w:rFonts w:ascii="Times New Roman" w:eastAsia="Times New Roman" w:hAnsi="Times New Roman"/>
          <w:sz w:val="24"/>
          <w:szCs w:val="24"/>
          <w:lang w:val="sr-Cyrl-CS"/>
        </w:rPr>
        <w:t>тају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 лична примања </w:t>
      </w:r>
      <w:r w:rsidRPr="00C8130C">
        <w:rPr>
          <w:rFonts w:ascii="Times New Roman" w:hAnsi="Times New Roman"/>
          <w:sz w:val="24"/>
          <w:szCs w:val="24"/>
        </w:rPr>
        <w:t>(</w:t>
      </w:r>
      <w:r w:rsidRPr="00C8130C">
        <w:rPr>
          <w:rFonts w:ascii="Times New Roman" w:hAnsi="Times New Roman"/>
          <w:sz w:val="24"/>
          <w:szCs w:val="24"/>
          <w:lang w:val="sr-Cyrl-RS"/>
        </w:rPr>
        <w:t>накнаде по основу ангажовања</w:t>
      </w:r>
      <w:r w:rsidRPr="00C8130C">
        <w:rPr>
          <w:rFonts w:ascii="Times New Roman" w:hAnsi="Times New Roman"/>
          <w:sz w:val="24"/>
          <w:szCs w:val="24"/>
        </w:rPr>
        <w:t>)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 лица ангажованих на управљању програмом </w:t>
      </w:r>
      <w:r w:rsidRPr="00C8130C">
        <w:rPr>
          <w:rFonts w:ascii="Times New Roman" w:hAnsi="Times New Roman"/>
          <w:sz w:val="24"/>
          <w:szCs w:val="24"/>
        </w:rPr>
        <w:t>(</w:t>
      </w:r>
      <w:r w:rsidRPr="00C8130C">
        <w:rPr>
          <w:rFonts w:ascii="Times New Roman" w:hAnsi="Times New Roman"/>
          <w:sz w:val="24"/>
          <w:szCs w:val="24"/>
          <w:lang w:val="sr-Cyrl-RS"/>
        </w:rPr>
        <w:t>координатор програма, административни сарадник и сл.</w:t>
      </w:r>
      <w:r w:rsidRPr="00C8130C">
        <w:rPr>
          <w:rFonts w:ascii="Times New Roman" w:hAnsi="Times New Roman"/>
          <w:sz w:val="24"/>
          <w:szCs w:val="24"/>
        </w:rPr>
        <w:t>)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 и лица ангажованих на реализацији програмских активности </w:t>
      </w:r>
      <w:r w:rsidRPr="00C8130C">
        <w:rPr>
          <w:rFonts w:ascii="Times New Roman" w:hAnsi="Times New Roman"/>
          <w:sz w:val="24"/>
          <w:szCs w:val="24"/>
        </w:rPr>
        <w:t>(</w:t>
      </w:r>
      <w:r w:rsidRPr="00C8130C">
        <w:rPr>
          <w:rFonts w:ascii="Times New Roman" w:hAnsi="Times New Roman"/>
          <w:sz w:val="24"/>
          <w:szCs w:val="24"/>
          <w:lang w:val="sr-Cyrl-RS"/>
        </w:rPr>
        <w:t>лица ангажована за рад са корисницима, стручни сарадници и сл.</w:t>
      </w:r>
      <w:r w:rsidRPr="00C8130C">
        <w:rPr>
          <w:rFonts w:ascii="Times New Roman" w:hAnsi="Times New Roman"/>
          <w:sz w:val="24"/>
          <w:szCs w:val="24"/>
        </w:rPr>
        <w:t>)</w:t>
      </w:r>
      <w:r w:rsidRPr="00C8130C">
        <w:rPr>
          <w:rFonts w:ascii="Times New Roman" w:hAnsi="Times New Roman"/>
          <w:sz w:val="24"/>
          <w:szCs w:val="24"/>
          <w:lang w:val="sr-Cyrl-RS"/>
        </w:rPr>
        <w:t>. Трошкови лица ангажованих на управљању програмом могу износити максимално до 20% од укупне вредности програма а укупно трошкови људских ресурса могу износити максимално до 60% од укупне вредности програма.</w:t>
      </w:r>
    </w:p>
    <w:p w14:paraId="09E4C68E" w14:textId="77777777" w:rsidR="000E6A88" w:rsidRPr="00C8130C" w:rsidRDefault="000E6A88" w:rsidP="000E6A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30C">
        <w:rPr>
          <w:rFonts w:ascii="Times New Roman" w:hAnsi="Times New Roman"/>
          <w:sz w:val="24"/>
          <w:szCs w:val="24"/>
          <w:lang w:val="sr-Cyrl-RS"/>
        </w:rPr>
        <w:t xml:space="preserve">       </w:t>
      </w:r>
      <w:r w:rsidRPr="00C8130C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Pr="00C8130C">
        <w:rPr>
          <w:rFonts w:ascii="Times New Roman" w:eastAsia="Times New Roman" w:hAnsi="Times New Roman"/>
          <w:bCs/>
          <w:sz w:val="24"/>
          <w:szCs w:val="24"/>
          <w:lang w:val="sr-Cyrl-CS"/>
        </w:rPr>
        <w:t>Трошкови програмских активности</w:t>
      </w:r>
      <w:r w:rsidRPr="00C8130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C8130C">
        <w:rPr>
          <w:rFonts w:ascii="Times New Roman" w:eastAsia="Times New Roman" w:hAnsi="Times New Roman"/>
          <w:sz w:val="24"/>
          <w:szCs w:val="24"/>
          <w:lang w:val="sr-Latn-CS"/>
        </w:rPr>
        <w:t>обухва</w:t>
      </w:r>
      <w:r w:rsidRPr="00C8130C">
        <w:rPr>
          <w:rFonts w:ascii="Times New Roman" w:eastAsia="Times New Roman" w:hAnsi="Times New Roman"/>
          <w:sz w:val="24"/>
          <w:szCs w:val="24"/>
          <w:lang w:val="sr-Cyrl-CS"/>
        </w:rPr>
        <w:t>тају</w:t>
      </w:r>
      <w:r w:rsidRPr="00C8130C">
        <w:rPr>
          <w:rFonts w:ascii="Times New Roman" w:eastAsia="Times New Roman" w:hAnsi="Times New Roman"/>
          <w:sz w:val="24"/>
          <w:szCs w:val="24"/>
          <w:lang w:val="sr-Latn-CS"/>
        </w:rPr>
        <w:t xml:space="preserve"> трошков</w:t>
      </w:r>
      <w:r w:rsidRPr="00C8130C">
        <w:rPr>
          <w:rFonts w:ascii="Times New Roman" w:eastAsia="Times New Roman" w:hAnsi="Times New Roman"/>
          <w:sz w:val="24"/>
          <w:szCs w:val="24"/>
          <w:lang w:val="sr-Cyrl-CS"/>
        </w:rPr>
        <w:t>е</w:t>
      </w:r>
      <w:r w:rsidRPr="00C8130C">
        <w:rPr>
          <w:rFonts w:ascii="Times New Roman" w:eastAsia="Times New Roman" w:hAnsi="Times New Roman"/>
          <w:sz w:val="24"/>
          <w:szCs w:val="24"/>
          <w:lang w:val="sr-Cyrl-RS"/>
        </w:rPr>
        <w:t xml:space="preserve"> који су </w:t>
      </w:r>
      <w:r w:rsidRPr="00C8130C">
        <w:rPr>
          <w:rFonts w:ascii="Times New Roman" w:eastAsia="Times New Roman" w:hAnsi="Times New Roman"/>
          <w:sz w:val="24"/>
          <w:szCs w:val="24"/>
          <w:lang w:val="sr-Cyrl-CS"/>
        </w:rPr>
        <w:t>неопходни за реализацију програма и који одговарају тржишним ценама</w:t>
      </w:r>
      <w:r w:rsidRPr="00C8130C">
        <w:rPr>
          <w:rFonts w:ascii="Times New Roman" w:eastAsia="Times New Roman" w:hAnsi="Times New Roman"/>
          <w:sz w:val="24"/>
          <w:szCs w:val="24"/>
        </w:rPr>
        <w:t>: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8130C">
        <w:rPr>
          <w:rFonts w:ascii="Times New Roman" w:hAnsi="Times New Roman"/>
          <w:sz w:val="24"/>
          <w:szCs w:val="24"/>
        </w:rPr>
        <w:t xml:space="preserve"> 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трошкове за набавку опреме, путне трошкове, трошкове за набавку потрошног материјала и материјала потребног за реализацију програмских активности, трошкове закупа простора за потребе удружења, услуге </w:t>
      </w:r>
      <w:r w:rsidRPr="00C8130C">
        <w:rPr>
          <w:rFonts w:ascii="Times New Roman" w:hAnsi="Times New Roman"/>
          <w:sz w:val="24"/>
          <w:szCs w:val="24"/>
        </w:rPr>
        <w:t>(</w:t>
      </w:r>
      <w:r w:rsidRPr="00C8130C">
        <w:rPr>
          <w:rFonts w:ascii="Times New Roman" w:hAnsi="Times New Roman"/>
          <w:sz w:val="24"/>
          <w:szCs w:val="24"/>
          <w:lang w:val="sr-Cyrl-RS"/>
        </w:rPr>
        <w:t>трошкове штампе материјала, трошкове за промотивне активности и сл.</w:t>
      </w:r>
      <w:r w:rsidRPr="00C8130C">
        <w:rPr>
          <w:rFonts w:ascii="Times New Roman" w:hAnsi="Times New Roman"/>
          <w:sz w:val="24"/>
          <w:szCs w:val="24"/>
        </w:rPr>
        <w:t>)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 и друге трошкове.</w:t>
      </w:r>
    </w:p>
    <w:p w14:paraId="28A1DF8C" w14:textId="33BA768B" w:rsidR="000E6A88" w:rsidRDefault="000E6A88" w:rsidP="000E6A8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8130C">
        <w:rPr>
          <w:rFonts w:ascii="Times New Roman" w:hAnsi="Times New Roman"/>
          <w:sz w:val="24"/>
          <w:szCs w:val="24"/>
        </w:rPr>
        <w:t>A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дминистративни трошкови обухватају трошкове комуникације </w:t>
      </w:r>
      <w:r w:rsidRPr="00C8130C">
        <w:rPr>
          <w:rFonts w:ascii="Times New Roman" w:hAnsi="Times New Roman"/>
          <w:sz w:val="24"/>
          <w:szCs w:val="24"/>
        </w:rPr>
        <w:t>(</w:t>
      </w:r>
      <w:r w:rsidRPr="00C8130C">
        <w:rPr>
          <w:rFonts w:ascii="Times New Roman" w:hAnsi="Times New Roman"/>
          <w:sz w:val="24"/>
          <w:szCs w:val="24"/>
          <w:lang w:val="sr-Cyrl-RS"/>
        </w:rPr>
        <w:t>телефон, факс, интернет</w:t>
      </w:r>
      <w:r w:rsidRPr="00C8130C">
        <w:rPr>
          <w:rFonts w:ascii="Times New Roman" w:hAnsi="Times New Roman"/>
          <w:sz w:val="24"/>
          <w:szCs w:val="24"/>
        </w:rPr>
        <w:t>)</w:t>
      </w:r>
      <w:r w:rsidRPr="00C8130C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8130C">
        <w:rPr>
          <w:rFonts w:ascii="Times New Roman" w:hAnsi="Times New Roman"/>
          <w:sz w:val="24"/>
          <w:szCs w:val="24"/>
          <w:lang w:val="sr-Cyrl-RS"/>
        </w:rPr>
        <w:t>трошкове за електричну енергију, трошкове за комуналне услуге, канцеларијски материјал, банкарске провизије и слично, и могу износити максимално до 20</w:t>
      </w:r>
      <w:proofErr w:type="gramStart"/>
      <w:r w:rsidRPr="00C8130C">
        <w:rPr>
          <w:rFonts w:ascii="Times New Roman" w:hAnsi="Times New Roman"/>
          <w:sz w:val="24"/>
          <w:szCs w:val="24"/>
          <w:lang w:val="sr-Cyrl-RS"/>
        </w:rPr>
        <w:t>%  од</w:t>
      </w:r>
      <w:proofErr w:type="gramEnd"/>
      <w:r w:rsidRPr="00C8130C">
        <w:rPr>
          <w:rFonts w:ascii="Times New Roman" w:hAnsi="Times New Roman"/>
          <w:sz w:val="24"/>
          <w:szCs w:val="24"/>
          <w:lang w:val="sr-Cyrl-RS"/>
        </w:rPr>
        <w:t xml:space="preserve"> укупне  вредности програма</w:t>
      </w:r>
      <w:r w:rsidRPr="00C8130C">
        <w:rPr>
          <w:rFonts w:ascii="Times New Roman" w:hAnsi="Times New Roman"/>
          <w:sz w:val="24"/>
          <w:szCs w:val="24"/>
        </w:rPr>
        <w:t>.</w:t>
      </w:r>
      <w:r w:rsidRPr="00FB13A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09F89887" w14:textId="77777777" w:rsidR="003065F1" w:rsidRDefault="003065F1" w:rsidP="000E6A8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0FA49A6" w14:textId="77777777" w:rsidR="003065F1" w:rsidRDefault="003065F1" w:rsidP="000E6A8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362726A" w14:textId="77777777" w:rsidR="00D12881" w:rsidRPr="00FB13A9" w:rsidRDefault="00D12881" w:rsidP="000E6A8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CE49B12" w14:textId="466AECF5" w:rsidR="00D12881" w:rsidRDefault="00D12881" w:rsidP="00D12881">
      <w:pPr>
        <w:pStyle w:val="NormalWeb"/>
        <w:spacing w:before="0" w:beforeAutospacing="0" w:after="0" w:afterAutospacing="0"/>
        <w:ind w:firstLine="720"/>
        <w:jc w:val="center"/>
      </w:pPr>
      <w:proofErr w:type="spellStart"/>
      <w:r>
        <w:lastRenderedPageBreak/>
        <w:t>Члан</w:t>
      </w:r>
      <w:proofErr w:type="spellEnd"/>
      <w:r>
        <w:t xml:space="preserve"> </w:t>
      </w:r>
      <w:r>
        <w:rPr>
          <w:lang w:val="sr-Cyrl-RS"/>
        </w:rPr>
        <w:t>9</w:t>
      </w:r>
      <w:r>
        <w:t>.</w:t>
      </w:r>
    </w:p>
    <w:bookmarkEnd w:id="8"/>
    <w:p w14:paraId="54BF7F29" w14:textId="77777777" w:rsidR="000E6A88" w:rsidRPr="00B31089" w:rsidRDefault="000E6A88" w:rsidP="000E6A88">
      <w:pPr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noProof/>
          <w:color w:val="000000"/>
          <w:sz w:val="24"/>
          <w:szCs w:val="24"/>
          <w:lang w:val="sr-Cyrl-CS"/>
        </w:rPr>
        <w:tab/>
      </w:r>
      <w:r w:rsidRPr="00B31089">
        <w:rPr>
          <w:rFonts w:ascii="Times New Roman" w:eastAsia="Times New Roman" w:hAnsi="Times New Roman"/>
          <w:bCs/>
          <w:sz w:val="24"/>
          <w:szCs w:val="24"/>
          <w:lang w:val="sr-Cyrl-CS"/>
        </w:rPr>
        <w:t>Неприхватљиви т</w:t>
      </w:r>
      <w:r w:rsidRPr="00B31089">
        <w:rPr>
          <w:rFonts w:ascii="Times New Roman" w:eastAsia="Times New Roman" w:hAnsi="Times New Roman"/>
          <w:bCs/>
          <w:sz w:val="24"/>
          <w:szCs w:val="24"/>
          <w:lang w:val="sr-Latn-CS"/>
        </w:rPr>
        <w:t>рошкови</w:t>
      </w:r>
      <w:r w:rsidRPr="00B31089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су:</w:t>
      </w:r>
    </w:p>
    <w:p w14:paraId="517E2CE6" w14:textId="77777777" w:rsidR="000E6A88" w:rsidRPr="00B31089" w:rsidRDefault="000E6A88" w:rsidP="000E6A8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 w:rsidRPr="00B31089">
        <w:rPr>
          <w:rFonts w:ascii="Times New Roman" w:eastAsia="Times New Roman" w:hAnsi="Times New Roman"/>
          <w:sz w:val="24"/>
          <w:szCs w:val="24"/>
          <w:lang w:val="sr-Latn-CS"/>
        </w:rPr>
        <w:t>трошкови активности на припреми предлога про</w:t>
      </w:r>
      <w:r w:rsidRPr="00B31089">
        <w:rPr>
          <w:rFonts w:ascii="Times New Roman" w:eastAsia="Times New Roman" w:hAnsi="Times New Roman"/>
          <w:sz w:val="24"/>
          <w:szCs w:val="24"/>
          <w:lang w:val="sr-Cyrl-RS"/>
        </w:rPr>
        <w:t>грама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</w:p>
    <w:p w14:paraId="708D47B2" w14:textId="77777777" w:rsidR="000E6A88" w:rsidRPr="00B31089" w:rsidRDefault="000E6A88" w:rsidP="000E6A8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 w:rsidRPr="00B31089">
        <w:rPr>
          <w:rFonts w:ascii="Times New Roman" w:eastAsia="Times New Roman" w:hAnsi="Times New Roman"/>
          <w:sz w:val="24"/>
          <w:szCs w:val="24"/>
          <w:lang w:val="sr-Latn-CS"/>
        </w:rPr>
        <w:t>заостали дугови и камате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</w:p>
    <w:p w14:paraId="77047730" w14:textId="77777777" w:rsidR="000E6A88" w:rsidRPr="00B31089" w:rsidRDefault="000E6A88" w:rsidP="000E6A88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>трошкови изградње и адаптације објеката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</w:p>
    <w:p w14:paraId="015D72A3" w14:textId="77777777" w:rsidR="000E6A88" w:rsidRPr="00B31089" w:rsidRDefault="000E6A88" w:rsidP="000E6A88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sz w:val="24"/>
          <w:szCs w:val="24"/>
          <w:lang w:val="sr-Cyrl-RS"/>
        </w:rPr>
        <w:t xml:space="preserve">куповине непокретности </w:t>
      </w:r>
      <w:r w:rsidRPr="00B31089">
        <w:rPr>
          <w:rFonts w:ascii="Times New Roman" w:eastAsia="Times New Roman" w:hAnsi="Times New Roman"/>
          <w:sz w:val="24"/>
          <w:szCs w:val="24"/>
        </w:rPr>
        <w:t>(</w:t>
      </w:r>
      <w:r w:rsidRPr="00B31089">
        <w:rPr>
          <w:rFonts w:ascii="Times New Roman" w:eastAsia="Times New Roman" w:hAnsi="Times New Roman"/>
          <w:sz w:val="24"/>
          <w:szCs w:val="24"/>
          <w:lang w:val="sr-Cyrl-RS"/>
        </w:rPr>
        <w:t>земље и зграда</w:t>
      </w:r>
      <w:r w:rsidRPr="00B31089">
        <w:rPr>
          <w:rFonts w:ascii="Times New Roman" w:eastAsia="Times New Roman" w:hAnsi="Times New Roman"/>
          <w:sz w:val="24"/>
          <w:szCs w:val="24"/>
        </w:rPr>
        <w:t>);</w:t>
      </w:r>
    </w:p>
    <w:p w14:paraId="790396FA" w14:textId="77777777" w:rsidR="000E6A88" w:rsidRPr="00B31089" w:rsidRDefault="000E6A88" w:rsidP="000E6A8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 w:rsidRPr="00B31089">
        <w:rPr>
          <w:rFonts w:ascii="Times New Roman" w:eastAsia="Times New Roman" w:hAnsi="Times New Roman"/>
          <w:sz w:val="24"/>
          <w:szCs w:val="24"/>
          <w:lang w:val="ru-RU"/>
        </w:rPr>
        <w:t>ставке које се већ финансирају из других извора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  <w:r w:rsidRPr="00B31089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14:paraId="19C3E4C4" w14:textId="77777777" w:rsidR="000E6A88" w:rsidRPr="00B31089" w:rsidRDefault="000E6A88" w:rsidP="000E6A8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 w:rsidRPr="00B31089">
        <w:rPr>
          <w:rFonts w:ascii="Times New Roman" w:eastAsia="Times New Roman" w:hAnsi="Times New Roman"/>
          <w:sz w:val="24"/>
          <w:szCs w:val="24"/>
          <w:lang w:val="ru-RU"/>
        </w:rPr>
        <w:t xml:space="preserve">плаћање истих особа по различитим основама у оквиру реализације једног програма 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>(ј</w:t>
      </w:r>
      <w:r w:rsidRPr="00B31089">
        <w:rPr>
          <w:rFonts w:ascii="Times New Roman" w:eastAsia="Times New Roman" w:hAnsi="Times New Roman"/>
          <w:sz w:val="24"/>
          <w:szCs w:val="24"/>
          <w:lang w:val="ru-RU"/>
        </w:rPr>
        <w:t>едно лице може обављати више различитих функција и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B31089">
        <w:rPr>
          <w:rFonts w:ascii="Times New Roman" w:eastAsia="Times New Roman" w:hAnsi="Times New Roman"/>
          <w:sz w:val="24"/>
          <w:szCs w:val="24"/>
          <w:lang w:val="ru-RU"/>
        </w:rPr>
        <w:t>активности, нпр. р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 xml:space="preserve">уководилац пројекта </w:t>
      </w:r>
      <w:r w:rsidRPr="00B31089">
        <w:rPr>
          <w:rFonts w:ascii="Times New Roman" w:eastAsia="Times New Roman" w:hAnsi="Times New Roman"/>
          <w:sz w:val="24"/>
          <w:szCs w:val="24"/>
          <w:lang w:val="ru-RU"/>
        </w:rPr>
        <w:t xml:space="preserve">и 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>предавач/</w:t>
      </w:r>
      <w:r w:rsidRPr="00B31089">
        <w:rPr>
          <w:rFonts w:ascii="Times New Roman" w:eastAsia="Times New Roman" w:hAnsi="Times New Roman"/>
          <w:sz w:val="24"/>
          <w:szCs w:val="24"/>
          <w:lang w:val="ru-RU"/>
        </w:rPr>
        <w:t>тренер на пројекту, али не може бити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B31089">
        <w:rPr>
          <w:rFonts w:ascii="Times New Roman" w:eastAsia="Times New Roman" w:hAnsi="Times New Roman"/>
          <w:sz w:val="24"/>
          <w:szCs w:val="24"/>
          <w:lang w:val="ru-RU"/>
        </w:rPr>
        <w:t>плаћено по оба основа, већ само по једном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>)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</w:p>
    <w:p w14:paraId="0B2C0075" w14:textId="77777777" w:rsidR="000E6A88" w:rsidRPr="00B31089" w:rsidRDefault="000E6A88" w:rsidP="000E6A88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noProof/>
          <w:sz w:val="24"/>
          <w:szCs w:val="24"/>
          <w:lang w:val="sr-Cyrl-CS"/>
        </w:rPr>
        <w:t>индивидуалне стипендије за студирање и обуку</w:t>
      </w:r>
      <w:r w:rsidRPr="00B31089">
        <w:rPr>
          <w:rFonts w:ascii="Times New Roman" w:eastAsia="Times New Roman" w:hAnsi="Times New Roman"/>
          <w:noProof/>
          <w:sz w:val="24"/>
          <w:szCs w:val="24"/>
        </w:rPr>
        <w:t>;</w:t>
      </w:r>
      <w:r w:rsidRPr="00B31089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</w:p>
    <w:p w14:paraId="321A4665" w14:textId="77777777" w:rsidR="000E6A88" w:rsidRPr="00B31089" w:rsidRDefault="000E6A88" w:rsidP="000E6A8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>трошкови угоститељских услуга ван организованих догађаја предвиђених програмом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14:paraId="350B6BE1" w14:textId="77777777" w:rsidR="000E6A88" w:rsidRPr="00B31089" w:rsidRDefault="000E6A88" w:rsidP="000E6A8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>трошкови амортизације возила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</w:p>
    <w:p w14:paraId="123672C1" w14:textId="77777777" w:rsidR="000E6A88" w:rsidRPr="00B31089" w:rsidRDefault="000E6A88" w:rsidP="000E6A88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noProof/>
          <w:sz w:val="24"/>
          <w:szCs w:val="24"/>
          <w:lang w:val="sr-Cyrl-CS"/>
        </w:rPr>
        <w:t>ретроактивно финансирање програма који се тренутно спроводи или чије извођење је окончано</w:t>
      </w:r>
      <w:r w:rsidRPr="00B31089">
        <w:rPr>
          <w:rFonts w:ascii="Times New Roman" w:eastAsia="Times New Roman" w:hAnsi="Times New Roman"/>
          <w:noProof/>
          <w:sz w:val="24"/>
          <w:szCs w:val="24"/>
        </w:rPr>
        <w:t>;</w:t>
      </w:r>
    </w:p>
    <w:p w14:paraId="4DDD0BB0" w14:textId="77777777" w:rsidR="000E6A88" w:rsidRPr="00B31089" w:rsidRDefault="000E6A88" w:rsidP="000E6A88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noProof/>
          <w:sz w:val="24"/>
          <w:szCs w:val="24"/>
          <w:lang w:val="sr-Cyrl-CS"/>
        </w:rPr>
        <w:t>сви остали трошкови који нису у директној вези са реализацијом активности из предложеног програма.</w:t>
      </w:r>
    </w:p>
    <w:p w14:paraId="341633E8" w14:textId="77777777" w:rsidR="000E6A88" w:rsidRDefault="000E6A88" w:rsidP="000E6A8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14:paraId="43C87629" w14:textId="3293BB42" w:rsidR="00D12881" w:rsidRDefault="00D12881" w:rsidP="00D12881">
      <w:pPr>
        <w:pStyle w:val="NormalWeb"/>
        <w:spacing w:before="0" w:beforeAutospacing="0" w:after="0" w:afterAutospacing="0"/>
        <w:ind w:firstLine="720"/>
        <w:jc w:val="center"/>
      </w:pPr>
      <w:proofErr w:type="spellStart"/>
      <w:r>
        <w:t>Члан</w:t>
      </w:r>
      <w:proofErr w:type="spellEnd"/>
      <w:r>
        <w:t xml:space="preserve"> </w:t>
      </w:r>
      <w:r>
        <w:rPr>
          <w:lang w:val="sr-Cyrl-RS"/>
        </w:rPr>
        <w:t>10</w:t>
      </w:r>
      <w:r>
        <w:t>.</w:t>
      </w:r>
    </w:p>
    <w:p w14:paraId="0CDA0B2E" w14:textId="2E4EFC06" w:rsidR="000E6A88" w:rsidRDefault="000E6A88" w:rsidP="000E6A88">
      <w:pPr>
        <w:spacing w:after="0" w:line="240" w:lineRule="auto"/>
        <w:ind w:firstLine="36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 xml:space="preserve">   П</w:t>
      </w:r>
      <w:r w:rsidRPr="007D0F83">
        <w:rPr>
          <w:rFonts w:ascii="Times New Roman" w:hAnsi="Times New Roman"/>
          <w:noProof/>
          <w:sz w:val="24"/>
          <w:szCs w:val="24"/>
          <w:lang w:val="sr-Cyrl-CS"/>
        </w:rPr>
        <w:t>рограм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може трајати најмање три месеца, а мора бити реализован </w:t>
      </w:r>
      <w:r w:rsidRPr="002D1735">
        <w:rPr>
          <w:rFonts w:ascii="Times New Roman" w:hAnsi="Times New Roman"/>
          <w:noProof/>
          <w:sz w:val="24"/>
          <w:szCs w:val="24"/>
          <w:lang w:val="sr-Cyrl-CS"/>
        </w:rPr>
        <w:t xml:space="preserve">најкасније до </w:t>
      </w:r>
      <w:r w:rsidRPr="002D1735">
        <w:rPr>
          <w:rFonts w:ascii="Times New Roman" w:hAnsi="Times New Roman"/>
          <w:noProof/>
          <w:sz w:val="24"/>
          <w:szCs w:val="24"/>
          <w:lang w:val="sr-Latn-RS"/>
        </w:rPr>
        <w:t>3</w:t>
      </w:r>
      <w:r w:rsidRPr="002D1735">
        <w:rPr>
          <w:rFonts w:ascii="Times New Roman" w:hAnsi="Times New Roman"/>
          <w:noProof/>
          <w:sz w:val="24"/>
          <w:szCs w:val="24"/>
          <w:lang w:val="sr-Cyrl-RS"/>
        </w:rPr>
        <w:t>1</w:t>
      </w:r>
      <w:r w:rsidRPr="002D1735">
        <w:rPr>
          <w:rFonts w:ascii="Times New Roman" w:hAnsi="Times New Roman"/>
          <w:noProof/>
          <w:sz w:val="24"/>
          <w:szCs w:val="24"/>
          <w:lang w:val="sr-Cyrl-CS"/>
        </w:rPr>
        <w:t>.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децембра 202</w:t>
      </w:r>
      <w:r w:rsidR="002F395E">
        <w:rPr>
          <w:rFonts w:ascii="Times New Roman" w:hAnsi="Times New Roman"/>
          <w:noProof/>
          <w:sz w:val="24"/>
          <w:szCs w:val="24"/>
          <w:lang w:val="sr-Cyrl-RS"/>
        </w:rPr>
        <w:t>5</w:t>
      </w:r>
      <w:r w:rsidRPr="002D1735">
        <w:rPr>
          <w:rFonts w:ascii="Times New Roman" w:hAnsi="Times New Roman"/>
          <w:noProof/>
          <w:sz w:val="24"/>
          <w:szCs w:val="24"/>
          <w:lang w:val="sr-Cyrl-CS"/>
        </w:rPr>
        <w:t xml:space="preserve">. године. </w:t>
      </w:r>
    </w:p>
    <w:p w14:paraId="19ED9E04" w14:textId="4BD3BB52" w:rsidR="00D12881" w:rsidRDefault="00D12881" w:rsidP="000E6A88">
      <w:pPr>
        <w:spacing w:after="0" w:line="240" w:lineRule="auto"/>
        <w:ind w:firstLine="36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14:paraId="276479D1" w14:textId="69266403" w:rsidR="00D12881" w:rsidRDefault="00D12881" w:rsidP="00D12881">
      <w:pPr>
        <w:pStyle w:val="NormalWeb"/>
        <w:spacing w:before="0" w:beforeAutospacing="0" w:after="0" w:afterAutospacing="0"/>
        <w:ind w:left="360"/>
        <w:jc w:val="center"/>
      </w:pPr>
      <w:bookmarkStart w:id="9" w:name="_Hlk126064010"/>
      <w:proofErr w:type="spellStart"/>
      <w:r>
        <w:t>Члан</w:t>
      </w:r>
      <w:proofErr w:type="spellEnd"/>
      <w:r>
        <w:t xml:space="preserve"> </w:t>
      </w:r>
      <w:r>
        <w:rPr>
          <w:lang w:val="sr-Cyrl-RS"/>
        </w:rPr>
        <w:t>11</w:t>
      </w:r>
      <w:r>
        <w:t>.</w:t>
      </w:r>
    </w:p>
    <w:bookmarkEnd w:id="9"/>
    <w:p w14:paraId="233E8525" w14:textId="77777777" w:rsidR="000E6A88" w:rsidRPr="00FB13A9" w:rsidRDefault="000E6A88" w:rsidP="000E6A88">
      <w:pPr>
        <w:tabs>
          <w:tab w:val="left" w:pos="567"/>
          <w:tab w:val="left" w:pos="993"/>
        </w:tabs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Style w:val="apple-tab-span"/>
        </w:rPr>
        <w:tab/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ab/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>Обавезна конкурсна документација: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ab/>
      </w:r>
    </w:p>
    <w:p w14:paraId="308692E1" w14:textId="77777777" w:rsidR="000E6A88" w:rsidRPr="00FB13A9" w:rsidRDefault="000E6A88" w:rsidP="000E6A88">
      <w:pPr>
        <w:spacing w:after="0" w:line="240" w:lineRule="auto"/>
        <w:ind w:firstLine="562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- попуњен пријавни образац (са обрасцем за писање предлога програма 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-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анекс 1, обрасцем за буџет програма 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-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анекс 2, обрасцем за наративни буџет програма 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-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анекс 3);</w:t>
      </w:r>
    </w:p>
    <w:p w14:paraId="35BD86EF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ab/>
        <w:t xml:space="preserve">- копија статута удружења у коме је утврђено да се циљеви удружења остварују у области у којој се програм реализује;   </w:t>
      </w:r>
    </w:p>
    <w:p w14:paraId="42EE6211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ab/>
        <w:t>- решење о упису удружења у Регистар Агенције за привредне регистре;</w:t>
      </w:r>
    </w:p>
    <w:p w14:paraId="4E35033C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i/>
          <w:noProof/>
          <w:sz w:val="24"/>
          <w:szCs w:val="24"/>
          <w:lang w:val="sr-Cyrl-R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           - писмена изјава о обезбеђивању сопственог финансирања или суфинансирања 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(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RS"/>
        </w:rPr>
        <w:t>ако суфинансирање постоји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);</w:t>
      </w:r>
    </w:p>
    <w:p w14:paraId="62CA0590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ab/>
        <w:t>- протокол о сарадњи, односно писмене изјаве партнера о сарадњи на програму са јасно дефинисаним улогама и обавезама, ако се програм тако реализује;</w:t>
      </w:r>
    </w:p>
    <w:p w14:paraId="7B444D4F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noProof/>
          <w:sz w:val="24"/>
          <w:szCs w:val="24"/>
          <w:lang w:val="sr-Cyrl-R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           -  биографије лица које реализују програм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;</w:t>
      </w:r>
    </w:p>
    <w:p w14:paraId="0656D467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  - детаљан план обука са дефинисаним темама и радне биографије предавача и тренера, уколико програми садрже различите видове едукација 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(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>обуке, радионице, тренинге, предавања, или сличне активности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)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>;</w:t>
      </w:r>
    </w:p>
    <w:p w14:paraId="4C1F1AE8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  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>- изјав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RS"/>
        </w:rPr>
        <w:t>а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овлашћеног лица удружења (оригинал), дат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RS"/>
        </w:rPr>
        <w:t>а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под материјалном и кривичном одговорношћу, да деловање удружења није политичке природе; да у последње 2 године правоснажном одлуком није кажњено за прекршај или привредни преступ везан за делатност удружења; да није у поступку ликвидације, стечајном поступку или под привременом забраном обављања делатности; да нема блокаду рачуна, пореске дугове или дугове према организацијама социјалног осигурања;</w:t>
      </w:r>
    </w:p>
    <w:p w14:paraId="6058058E" w14:textId="77777777" w:rsidR="000E6A88" w:rsidRPr="00FB13A9" w:rsidRDefault="000E6A88" w:rsidP="000E6A88">
      <w:pPr>
        <w:tabs>
          <w:tab w:val="left" w:pos="567"/>
          <w:tab w:val="left" w:pos="851"/>
        </w:tabs>
        <w:spacing w:after="0"/>
        <w:ind w:firstLine="562"/>
        <w:jc w:val="both"/>
        <w:rPr>
          <w:rFonts w:ascii="Times New Roman" w:eastAsia="Lucida Sans Unicode" w:hAnsi="Times New Roman"/>
          <w:bCs/>
          <w:noProof/>
          <w:sz w:val="24"/>
          <w:szCs w:val="24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lastRenderedPageBreak/>
        <w:t xml:space="preserve">    -  изјава сагласности да Комисија за потребе поступка Конкурса може извршити увид, прибавити и обрадити личне податке о чињеницама о којима се води службена евиденција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.</w:t>
      </w:r>
    </w:p>
    <w:p w14:paraId="2BD9F92C" w14:textId="77777777" w:rsidR="000E6A88" w:rsidRPr="00FB13A9" w:rsidRDefault="000E6A88" w:rsidP="000E6A88">
      <w:pPr>
        <w:tabs>
          <w:tab w:val="left" w:pos="567"/>
          <w:tab w:val="left" w:pos="851"/>
        </w:tabs>
        <w:spacing w:after="0"/>
        <w:ind w:firstLine="562"/>
        <w:jc w:val="both"/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Поред обавезне конкурсне документације, удружење предлагач програма/учесник конкурса може доставити и другу документацију, која је по његовој  процени од значаја за реализацију програма и доделу средстава 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(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RS"/>
        </w:rPr>
        <w:t>писма препоруке и сл.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)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>.</w:t>
      </w:r>
    </w:p>
    <w:p w14:paraId="7102979D" w14:textId="77777777" w:rsidR="000E6A88" w:rsidRDefault="000E6A88" w:rsidP="000E6A88">
      <w:pPr>
        <w:spacing w:after="0" w:line="240" w:lineRule="auto"/>
        <w:ind w:firstLine="562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val="sr-Cyrl-CS"/>
        </w:rPr>
        <w:t xml:space="preserve"> Обрасци пријаве на Конкурс могу се преузети </w:t>
      </w:r>
      <w:proofErr w:type="spellStart"/>
      <w:r w:rsidRPr="0056571D">
        <w:rPr>
          <w:rFonts w:ascii="Times New Roman" w:hAnsi="Times New Roman"/>
          <w:sz w:val="24"/>
          <w:szCs w:val="24"/>
        </w:rPr>
        <w:t>са</w:t>
      </w:r>
      <w:proofErr w:type="spellEnd"/>
      <w:r w:rsidRPr="005657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званичне </w:t>
      </w:r>
      <w:proofErr w:type="spellStart"/>
      <w:r w:rsidRPr="0056571D">
        <w:rPr>
          <w:rFonts w:ascii="Times New Roman" w:hAnsi="Times New Roman"/>
          <w:sz w:val="24"/>
          <w:szCs w:val="24"/>
        </w:rPr>
        <w:t>интернет</w:t>
      </w:r>
      <w:proofErr w:type="spellEnd"/>
      <w:r w:rsidRPr="005657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571D">
        <w:rPr>
          <w:rFonts w:ascii="Times New Roman" w:hAnsi="Times New Roman"/>
          <w:sz w:val="24"/>
          <w:szCs w:val="24"/>
        </w:rPr>
        <w:t>странице</w:t>
      </w:r>
      <w:proofErr w:type="spellEnd"/>
      <w:r w:rsidRPr="0056571D">
        <w:rPr>
          <w:rFonts w:ascii="Times New Roman" w:hAnsi="Times New Roman"/>
          <w:sz w:val="24"/>
          <w:szCs w:val="24"/>
        </w:rPr>
        <w:t xml:space="preserve"> www.</w:t>
      </w:r>
      <w:r w:rsidRPr="0056571D">
        <w:rPr>
          <w:rFonts w:ascii="Times New Roman" w:hAnsi="Times New Roman"/>
          <w:sz w:val="24"/>
          <w:szCs w:val="24"/>
          <w:lang w:val="sr-Cyrl-CS"/>
        </w:rPr>
        <w:t>pozega.org.rs</w:t>
      </w:r>
      <w:r w:rsidRPr="0056571D">
        <w:rPr>
          <w:rFonts w:ascii="Times New Roman" w:hAnsi="Times New Roman"/>
          <w:sz w:val="24"/>
          <w:szCs w:val="24"/>
          <w:lang w:val="sr-Cyrl-RS"/>
        </w:rPr>
        <w:t xml:space="preserve">  </w:t>
      </w:r>
    </w:p>
    <w:p w14:paraId="0B7F51FB" w14:textId="77777777" w:rsidR="000E6A88" w:rsidRDefault="000E6A88" w:rsidP="000E6A88">
      <w:pPr>
        <w:spacing w:after="0" w:line="240" w:lineRule="auto"/>
        <w:ind w:firstLine="562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val="sr-Cyrl-CS"/>
        </w:rPr>
      </w:pPr>
    </w:p>
    <w:p w14:paraId="41BA0875" w14:textId="30918574" w:rsidR="00D12881" w:rsidRDefault="00D12881" w:rsidP="00D12881">
      <w:pPr>
        <w:pStyle w:val="NormalWeb"/>
        <w:spacing w:before="0" w:beforeAutospacing="0" w:after="0" w:afterAutospacing="0"/>
        <w:ind w:left="360"/>
        <w:jc w:val="center"/>
      </w:pPr>
      <w:bookmarkStart w:id="10" w:name="_Hlk126064046"/>
      <w:proofErr w:type="spellStart"/>
      <w:r>
        <w:t>Члан</w:t>
      </w:r>
      <w:proofErr w:type="spellEnd"/>
      <w:r>
        <w:t xml:space="preserve"> </w:t>
      </w:r>
      <w:r>
        <w:rPr>
          <w:lang w:val="sr-Cyrl-RS"/>
        </w:rPr>
        <w:t>12</w:t>
      </w:r>
      <w:r>
        <w:t>.</w:t>
      </w:r>
    </w:p>
    <w:bookmarkEnd w:id="10"/>
    <w:p w14:paraId="6B38B53C" w14:textId="77777777" w:rsidR="000E6A88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FB13A9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ab/>
        <w:t>Подносиоци предлога програма достављају</w:t>
      </w:r>
      <w:r w:rsidRPr="00270EAD"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 xml:space="preserve">одштампан </w:t>
      </w:r>
      <w:r w:rsidRPr="00270EAD"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 xml:space="preserve">пријавни 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>образац</w:t>
      </w:r>
      <w:r w:rsidRPr="00270EAD"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>,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 xml:space="preserve"> написан на персоналном рачунару,</w:t>
      </w:r>
      <w:r w:rsidRPr="00270EAD"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 xml:space="preserve"> на српском језику, ћириличним писмом, потписан од стране 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>овлашћеног лица</w:t>
      </w:r>
      <w:r w:rsidRPr="00270EAD"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 xml:space="preserve"> и оверен печатом, 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>у два истоветна примерка и једном примерку на ЦД-у.</w:t>
      </w:r>
      <w:r w:rsidRPr="00141FA0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Конкурсна документација се доставља у једном примерку.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                      </w:t>
      </w:r>
    </w:p>
    <w:p w14:paraId="798DA692" w14:textId="77777777" w:rsidR="000E6A88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        </w:t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 w:rsidRPr="00270EAD">
        <w:rPr>
          <w:rFonts w:ascii="Times New Roman" w:hAnsi="Times New Roman"/>
          <w:bCs/>
          <w:sz w:val="24"/>
          <w:szCs w:val="24"/>
          <w:lang w:val="sr-Cyrl-CS"/>
        </w:rPr>
        <w:t>Пријава и комплетна конкурсна документација се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достављају у затвореној коверти,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предајом на писарници Општинске управе Пожега, у времену од 7.00 до 15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00 часова,  или поштом </w:t>
      </w:r>
      <w:r>
        <w:rPr>
          <w:rFonts w:ascii="Times New Roman" w:hAnsi="Times New Roman"/>
          <w:bCs/>
          <w:sz w:val="24"/>
          <w:szCs w:val="24"/>
          <w:lang w:val="sr-Cyrl-CS"/>
        </w:rPr>
        <w:t>на адресу:</w:t>
      </w:r>
    </w:p>
    <w:p w14:paraId="4A3C1EE8" w14:textId="77777777" w:rsidR="000E6A88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ab/>
        <w:t xml:space="preserve"> </w:t>
      </w:r>
      <w:r w:rsidRPr="00D52E47">
        <w:rPr>
          <w:rFonts w:ascii="Times New Roman" w:hAnsi="Times New Roman"/>
          <w:b/>
          <w:sz w:val="24"/>
          <w:szCs w:val="24"/>
          <w:lang w:val="sr-Cyrl-CS"/>
        </w:rPr>
        <w:t>Општинска управа  Пожега,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  <w:lang w:val="sr-Cyrl-RS"/>
        </w:rPr>
        <w:t>омисија за доделу средстава удружењима</w:t>
      </w:r>
    </w:p>
    <w:p w14:paraId="7F7A8B76" w14:textId="77777777" w:rsidR="000E6A88" w:rsidRPr="00D52E47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</w:t>
      </w:r>
      <w:r w:rsidRPr="00D52E47">
        <w:rPr>
          <w:rFonts w:ascii="Times New Roman" w:hAnsi="Times New Roman"/>
          <w:b/>
          <w:sz w:val="24"/>
          <w:szCs w:val="24"/>
          <w:lang w:val="sr-Cyrl-CS"/>
        </w:rPr>
        <w:t xml:space="preserve"> Трг Слободе број 9, 31210 Пожега</w:t>
      </w:r>
    </w:p>
    <w:p w14:paraId="1B451E43" w14:textId="343A0B52" w:rsidR="000E6A88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Предња страна коверте треба да садржи текст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Pr="005245F6">
        <w:rPr>
          <w:rFonts w:ascii="Times New Roman" w:hAnsi="Times New Roman"/>
          <w:b/>
          <w:sz w:val="24"/>
          <w:szCs w:val="24"/>
          <w:lang w:val="sr-Cyrl-CS"/>
        </w:rPr>
        <w:t>„Пријава на Јавни конкурс за доделу средстава удружењима за реализовање програма од јавног интереса</w:t>
      </w:r>
      <w:r w:rsidRPr="005245F6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из </w:t>
      </w:r>
      <w:r w:rsidRPr="001D0131">
        <w:rPr>
          <w:rFonts w:ascii="Times New Roman" w:hAnsi="Times New Roman"/>
          <w:b/>
          <w:sz w:val="24"/>
          <w:szCs w:val="24"/>
          <w:lang w:val="ru-RU"/>
        </w:rPr>
        <w:t xml:space="preserve">области </w:t>
      </w:r>
      <w:r w:rsidR="00A15778">
        <w:rPr>
          <w:rFonts w:ascii="Times New Roman" w:hAnsi="Times New Roman"/>
          <w:b/>
          <w:sz w:val="24"/>
          <w:szCs w:val="24"/>
          <w:lang w:val="ru-RU"/>
        </w:rPr>
        <w:t>З</w:t>
      </w:r>
      <w:r w:rsidRPr="001D0131">
        <w:rPr>
          <w:rFonts w:ascii="Times New Roman" w:hAnsi="Times New Roman"/>
          <w:b/>
          <w:sz w:val="24"/>
          <w:szCs w:val="24"/>
          <w:lang w:val="ru-RU"/>
        </w:rPr>
        <w:t>аштит</w:t>
      </w:r>
      <w:r w:rsidR="00A15778">
        <w:rPr>
          <w:rFonts w:ascii="Times New Roman" w:hAnsi="Times New Roman"/>
          <w:b/>
          <w:sz w:val="24"/>
          <w:szCs w:val="24"/>
          <w:lang w:val="ru-RU"/>
        </w:rPr>
        <w:t>а</w:t>
      </w:r>
      <w:r w:rsidRPr="001D013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1D0131">
        <w:rPr>
          <w:rFonts w:ascii="Times New Roman" w:hAnsi="Times New Roman"/>
          <w:b/>
          <w:bCs/>
          <w:sz w:val="24"/>
          <w:szCs w:val="24"/>
          <w:lang w:val="sr-Cyrl-RS"/>
        </w:rPr>
        <w:t>лица са инвалидитетом</w:t>
      </w:r>
      <w:r w:rsidR="00A15778">
        <w:rPr>
          <w:rFonts w:ascii="Times New Roman" w:hAnsi="Times New Roman"/>
          <w:b/>
          <w:bCs/>
          <w:sz w:val="24"/>
          <w:szCs w:val="24"/>
          <w:lang w:val="sr-Cyrl-RS"/>
        </w:rPr>
        <w:t>,</w:t>
      </w:r>
      <w:r w:rsidR="00A15778" w:rsidRPr="00A15778">
        <w:rPr>
          <w:b/>
          <w:bCs/>
          <w:lang w:val="sr-Cyrl-RS"/>
        </w:rPr>
        <w:t xml:space="preserve"> </w:t>
      </w:r>
      <w:r w:rsidR="00A15778" w:rsidRPr="00A1577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Борачко инвалидска заштита и Заштита и унапређење људских и мањинских права</w:t>
      </w:r>
      <w:r w:rsidRPr="00A1577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5245F6">
        <w:rPr>
          <w:rFonts w:ascii="Times New Roman" w:hAnsi="Times New Roman"/>
          <w:b/>
          <w:sz w:val="24"/>
          <w:szCs w:val="24"/>
          <w:lang w:val="sr-Cyrl-CS"/>
        </w:rPr>
        <w:t>не отварати</w:t>
      </w:r>
      <w:r w:rsidRPr="00977BF6">
        <w:rPr>
          <w:rFonts w:ascii="Times New Roman" w:hAnsi="Times New Roman"/>
          <w:b/>
          <w:sz w:val="24"/>
          <w:szCs w:val="24"/>
          <w:lang w:val="sr-Cyrl-CS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14:paraId="45A6B580" w14:textId="77777777" w:rsidR="000E6A88" w:rsidRPr="00252F8C" w:rsidRDefault="000E6A88" w:rsidP="000E6A88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          На полеђини коверте написати назив</w:t>
      </w:r>
      <w:r w:rsidRPr="00270EAD">
        <w:rPr>
          <w:rFonts w:ascii="Times New Roman" w:hAnsi="Times New Roman"/>
          <w:bCs/>
          <w:sz w:val="24"/>
          <w:szCs w:val="24"/>
          <w:lang w:val="sr-Cyrl-CS"/>
        </w:rPr>
        <w:t xml:space="preserve"> и адресу подносиоца пријаве</w:t>
      </w:r>
      <w:r>
        <w:rPr>
          <w:rFonts w:ascii="Times New Roman" w:hAnsi="Times New Roman"/>
          <w:bCs/>
          <w:sz w:val="24"/>
          <w:szCs w:val="24"/>
          <w:lang w:val="sr-Latn-RS"/>
        </w:rPr>
        <w:t>.</w:t>
      </w:r>
    </w:p>
    <w:p w14:paraId="278DBC14" w14:textId="77777777" w:rsidR="000E6A88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 w:rsidRPr="00B95270">
        <w:rPr>
          <w:rFonts w:ascii="Times New Roman" w:hAnsi="Times New Roman"/>
          <w:bCs/>
          <w:sz w:val="24"/>
          <w:szCs w:val="24"/>
          <w:lang w:val="sr-Cyrl-CS"/>
        </w:rPr>
        <w:t>Пријаве послате или достављене на било који други начин (факсом или електронском поштом) неће бити узете у разматрање.</w:t>
      </w:r>
    </w:p>
    <w:p w14:paraId="0375172C" w14:textId="77777777" w:rsidR="000E6A88" w:rsidRPr="0023256C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 w:rsidRPr="00270EAD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Pr="0023256C">
        <w:rPr>
          <w:rFonts w:ascii="Times New Roman" w:hAnsi="Times New Roman"/>
          <w:bCs/>
          <w:sz w:val="24"/>
          <w:szCs w:val="24"/>
          <w:lang w:val="sr-Cyrl-CS"/>
        </w:rPr>
        <w:t xml:space="preserve">Благовременом доставом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пријаве путем поште, </w:t>
      </w:r>
      <w:r w:rsidRPr="0023256C">
        <w:rPr>
          <w:rFonts w:ascii="Times New Roman" w:hAnsi="Times New Roman"/>
          <w:bCs/>
          <w:sz w:val="24"/>
          <w:szCs w:val="24"/>
          <w:lang w:val="sr-Cyrl-CS"/>
        </w:rPr>
        <w:t xml:space="preserve">сматра се препоручена пошиљка предата пошти најкасније до истека последњег дана рока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Конкурса </w:t>
      </w:r>
      <w:r w:rsidRPr="0023256C">
        <w:rPr>
          <w:rFonts w:ascii="Times New Roman" w:hAnsi="Times New Roman"/>
          <w:bCs/>
          <w:sz w:val="24"/>
          <w:szCs w:val="24"/>
          <w:lang w:val="sr-Cyrl-CS"/>
        </w:rPr>
        <w:t>(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оверена </w:t>
      </w:r>
      <w:r w:rsidRPr="0023256C">
        <w:rPr>
          <w:rFonts w:ascii="Times New Roman" w:hAnsi="Times New Roman"/>
          <w:bCs/>
          <w:sz w:val="24"/>
          <w:szCs w:val="24"/>
          <w:lang w:val="sr-Cyrl-CS"/>
        </w:rPr>
        <w:t>печат</w:t>
      </w:r>
      <w:r>
        <w:rPr>
          <w:rFonts w:ascii="Times New Roman" w:hAnsi="Times New Roman"/>
          <w:bCs/>
          <w:sz w:val="24"/>
          <w:szCs w:val="24"/>
          <w:lang w:val="sr-Cyrl-CS"/>
        </w:rPr>
        <w:t>ом</w:t>
      </w:r>
      <w:r w:rsidRPr="0023256C">
        <w:rPr>
          <w:rFonts w:ascii="Times New Roman" w:hAnsi="Times New Roman"/>
          <w:bCs/>
          <w:sz w:val="24"/>
          <w:szCs w:val="24"/>
          <w:lang w:val="sr-Cyrl-CS"/>
        </w:rPr>
        <w:t>/штамбиљ</w:t>
      </w:r>
      <w:r>
        <w:rPr>
          <w:rFonts w:ascii="Times New Roman" w:hAnsi="Times New Roman"/>
          <w:bCs/>
          <w:sz w:val="24"/>
          <w:szCs w:val="24"/>
          <w:lang w:val="sr-Cyrl-CS"/>
        </w:rPr>
        <w:t>ом</w:t>
      </w:r>
      <w:r w:rsidRPr="0023256C">
        <w:rPr>
          <w:rFonts w:ascii="Times New Roman" w:hAnsi="Times New Roman"/>
          <w:bCs/>
          <w:sz w:val="24"/>
          <w:szCs w:val="24"/>
          <w:lang w:val="sr-Cyrl-CS"/>
        </w:rPr>
        <w:t xml:space="preserve"> поште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са видљивим датумом предаје), без обзира на датум приспећа, или предата лично у писарници Општинске управе до назначеног </w:t>
      </w:r>
      <w:r w:rsidRPr="00A555A0">
        <w:rPr>
          <w:rFonts w:ascii="Times New Roman" w:hAnsi="Times New Roman"/>
          <w:bCs/>
          <w:sz w:val="24"/>
          <w:szCs w:val="24"/>
          <w:lang w:val="sr-Cyrl-CS"/>
        </w:rPr>
        <w:t>датума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и времена.</w:t>
      </w:r>
      <w:r w:rsidRPr="00A555A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</w:p>
    <w:p w14:paraId="3E06A689" w14:textId="77777777" w:rsidR="000E6A88" w:rsidRDefault="000E6A88" w:rsidP="000E6A88">
      <w:pPr>
        <w:pStyle w:val="NormalWeb"/>
        <w:spacing w:before="0" w:beforeAutospacing="0" w:after="0" w:afterAutospacing="0"/>
        <w:ind w:firstLine="540"/>
        <w:jc w:val="both"/>
        <w:rPr>
          <w:lang w:val="sr-Cyrl-RS"/>
        </w:rPr>
      </w:pPr>
      <w:r>
        <w:rPr>
          <w:lang w:val="sr-Cyrl-RS"/>
        </w:rPr>
        <w:t>Н</w:t>
      </w:r>
      <w:proofErr w:type="spellStart"/>
      <w:r w:rsidRPr="00440D44">
        <w:t>еблаговре</w:t>
      </w:r>
      <w:r>
        <w:t>мене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разматрати</w:t>
      </w:r>
      <w:proofErr w:type="spellEnd"/>
      <w:r>
        <w:rPr>
          <w:lang w:val="sr-Cyrl-RS"/>
        </w:rPr>
        <w:t xml:space="preserve">, </w:t>
      </w:r>
      <w:r w:rsidRPr="00B95270">
        <w:rPr>
          <w:lang w:val="sr-Cyrl-RS"/>
        </w:rPr>
        <w:t>а непотпуне пријаве ће се сматрати неисправним.</w:t>
      </w:r>
      <w:r>
        <w:rPr>
          <w:lang w:val="sr-Cyrl-RS"/>
        </w:rPr>
        <w:t xml:space="preserve">  </w:t>
      </w:r>
    </w:p>
    <w:p w14:paraId="202FAE69" w14:textId="59B98257" w:rsidR="000E6A88" w:rsidRDefault="000E6A88" w:rsidP="000E6A88">
      <w:pPr>
        <w:pStyle w:val="NormalWeb"/>
        <w:spacing w:before="0" w:beforeAutospacing="0" w:after="0" w:afterAutospacing="0"/>
        <w:ind w:firstLine="540"/>
        <w:jc w:val="both"/>
        <w:rPr>
          <w:lang w:val="ru-RU"/>
        </w:rPr>
      </w:pPr>
      <w:r w:rsidRPr="00D52E47">
        <w:rPr>
          <w:lang w:val="ru-RU"/>
        </w:rPr>
        <w:t>Удружење предлагач програма/учесник конкурса може поднети само једну пријаву на  Конкурс, са једним предлогом програма</w:t>
      </w:r>
      <w:r>
        <w:rPr>
          <w:lang w:val="ru-RU"/>
        </w:rPr>
        <w:t>.</w:t>
      </w:r>
    </w:p>
    <w:p w14:paraId="3CCA1D38" w14:textId="30CFD07A" w:rsidR="00D12881" w:rsidRDefault="00D12881" w:rsidP="000E6A88">
      <w:pPr>
        <w:pStyle w:val="NormalWeb"/>
        <w:spacing w:before="0" w:beforeAutospacing="0" w:after="0" w:afterAutospacing="0"/>
        <w:ind w:firstLine="540"/>
        <w:jc w:val="both"/>
        <w:rPr>
          <w:lang w:val="ru-RU"/>
        </w:rPr>
      </w:pPr>
    </w:p>
    <w:p w14:paraId="21EFE4FA" w14:textId="4FB667AE" w:rsidR="00D12881" w:rsidRDefault="00D12881" w:rsidP="00D12881">
      <w:pPr>
        <w:pStyle w:val="NormalWeb"/>
        <w:spacing w:before="0" w:beforeAutospacing="0" w:after="0" w:afterAutospacing="0"/>
        <w:ind w:left="360"/>
        <w:jc w:val="center"/>
      </w:pPr>
      <w:bookmarkStart w:id="11" w:name="_Hlk126064078"/>
      <w:proofErr w:type="spellStart"/>
      <w:r>
        <w:t>Члан</w:t>
      </w:r>
      <w:proofErr w:type="spellEnd"/>
      <w:r>
        <w:t xml:space="preserve"> </w:t>
      </w:r>
      <w:r>
        <w:rPr>
          <w:lang w:val="sr-Cyrl-RS"/>
        </w:rPr>
        <w:t>13</w:t>
      </w:r>
      <w:r>
        <w:t>.</w:t>
      </w:r>
    </w:p>
    <w:bookmarkEnd w:id="11"/>
    <w:p w14:paraId="0E5CFB28" w14:textId="5B225351" w:rsidR="000E6A88" w:rsidRDefault="000E6A88" w:rsidP="000E6A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1747A6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Пријаве на Конкурс се подносе од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дана објављивања Конкурса, </w:t>
      </w:r>
      <w:r w:rsidR="00AF6F6C" w:rsidRPr="00AF6F6C">
        <w:rPr>
          <w:rFonts w:ascii="Times New Roman" w:eastAsia="Times New Roman" w:hAnsi="Times New Roman"/>
          <w:b/>
          <w:sz w:val="24"/>
          <w:szCs w:val="24"/>
          <w:lang w:val="sr-Cyrl-RS"/>
        </w:rPr>
        <w:t>3</w:t>
      </w:r>
      <w:r w:rsidR="008E1C3E" w:rsidRPr="00AF6F6C">
        <w:rPr>
          <w:rFonts w:ascii="Times New Roman" w:eastAsia="Times New Roman" w:hAnsi="Times New Roman"/>
          <w:b/>
          <w:sz w:val="24"/>
          <w:szCs w:val="24"/>
          <w:lang w:val="sr-Cyrl-RS"/>
        </w:rPr>
        <w:t>1</w:t>
      </w:r>
      <w:r w:rsidRPr="00AF6F6C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. </w:t>
      </w:r>
      <w:r w:rsidR="00AF6F6C">
        <w:rPr>
          <w:rFonts w:ascii="Times New Roman" w:eastAsia="Times New Roman" w:hAnsi="Times New Roman"/>
          <w:b/>
          <w:sz w:val="24"/>
          <w:szCs w:val="24"/>
          <w:lang w:val="sr-Cyrl-RS"/>
        </w:rPr>
        <w:t>јануара</w:t>
      </w:r>
      <w:r w:rsidRPr="003065F1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202</w:t>
      </w:r>
      <w:r w:rsidR="003065F1" w:rsidRPr="003065F1">
        <w:rPr>
          <w:rFonts w:ascii="Times New Roman" w:eastAsia="Times New Roman" w:hAnsi="Times New Roman"/>
          <w:b/>
          <w:sz w:val="24"/>
          <w:szCs w:val="24"/>
          <w:lang w:val="sr-Cyrl-RS"/>
        </w:rPr>
        <w:t>5</w:t>
      </w:r>
      <w:r w:rsidRPr="003065F1"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  <w:r w:rsidRPr="00A62AA1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године</w:t>
      </w:r>
      <w:r w:rsidRPr="001747A6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. Рок за подношење пријава је </w:t>
      </w:r>
      <w:r w:rsidR="00AF6F6C" w:rsidRPr="00AF6F6C">
        <w:rPr>
          <w:rFonts w:ascii="Times New Roman" w:eastAsia="Times New Roman" w:hAnsi="Times New Roman"/>
          <w:b/>
          <w:sz w:val="24"/>
          <w:szCs w:val="24"/>
          <w:lang w:val="sr-Cyrl-CS"/>
        </w:rPr>
        <w:t>20</w:t>
      </w:r>
      <w:r w:rsidRPr="00AF6F6C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. </w:t>
      </w:r>
      <w:r w:rsidR="00AF6F6C">
        <w:rPr>
          <w:rFonts w:ascii="Times New Roman" w:eastAsia="Times New Roman" w:hAnsi="Times New Roman"/>
          <w:b/>
          <w:sz w:val="24"/>
          <w:szCs w:val="24"/>
          <w:lang w:val="sr-Cyrl-RS"/>
        </w:rPr>
        <w:t>фебруар</w:t>
      </w:r>
      <w:r w:rsidRPr="003065F1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202</w:t>
      </w:r>
      <w:r w:rsidR="003065F1" w:rsidRPr="003065F1">
        <w:rPr>
          <w:rFonts w:ascii="Times New Roman" w:eastAsia="Times New Roman" w:hAnsi="Times New Roman"/>
          <w:b/>
          <w:sz w:val="24"/>
          <w:szCs w:val="24"/>
          <w:lang w:val="sr-Cyrl-RS"/>
        </w:rPr>
        <w:t>5</w:t>
      </w:r>
      <w:r w:rsidRPr="003065F1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. године. </w:t>
      </w:r>
    </w:p>
    <w:p w14:paraId="595D93FD" w14:textId="76032AF9" w:rsidR="00D12881" w:rsidRDefault="00D12881" w:rsidP="000E6A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14:paraId="2A7E9B4B" w14:textId="7EE0A4E1" w:rsidR="002E6734" w:rsidRDefault="002E6734" w:rsidP="002E6734">
      <w:pPr>
        <w:pStyle w:val="NormalWeb"/>
        <w:spacing w:before="0" w:beforeAutospacing="0" w:after="0" w:afterAutospacing="0"/>
        <w:ind w:left="360"/>
        <w:jc w:val="center"/>
      </w:pPr>
      <w:bookmarkStart w:id="12" w:name="_Hlk126064110"/>
      <w:proofErr w:type="spellStart"/>
      <w:r>
        <w:t>Члан</w:t>
      </w:r>
      <w:proofErr w:type="spellEnd"/>
      <w:r>
        <w:t xml:space="preserve"> </w:t>
      </w:r>
      <w:r>
        <w:rPr>
          <w:lang w:val="sr-Cyrl-RS"/>
        </w:rPr>
        <w:t>14</w:t>
      </w:r>
      <w:bookmarkEnd w:id="12"/>
      <w:r>
        <w:t>.</w:t>
      </w:r>
    </w:p>
    <w:p w14:paraId="4E0FEA6F" w14:textId="31D126AD" w:rsidR="000E6A88" w:rsidRDefault="000E6A88" w:rsidP="000E6A88">
      <w:pPr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sr-Latn-RS"/>
        </w:rPr>
      </w:pPr>
      <w:r>
        <w:rPr>
          <w:rFonts w:ascii="Times New Roman" w:hAnsi="Times New Roman"/>
          <w:bCs/>
          <w:iCs/>
          <w:sz w:val="24"/>
          <w:szCs w:val="24"/>
          <w:lang w:val="sr-Cyrl-CS"/>
        </w:rPr>
        <w:tab/>
      </w:r>
      <w:r w:rsidRPr="00FB13A9">
        <w:rPr>
          <w:rFonts w:ascii="Times New Roman" w:eastAsia="Times New Roman" w:hAnsi="Times New Roman"/>
          <w:sz w:val="24"/>
          <w:szCs w:val="24"/>
          <w:lang w:val="sr-Cyrl-RS" w:eastAsia="sr-Latn-RS"/>
        </w:rPr>
        <w:t>Оцена и избор програма који ће се финансирати/суфинансирати  средствима буџета Општине врши се применом следећих критеријума</w:t>
      </w:r>
      <w:r w:rsidRPr="00FB13A9">
        <w:rPr>
          <w:rFonts w:ascii="Times New Roman" w:eastAsia="Times New Roman" w:hAnsi="Times New Roman"/>
          <w:sz w:val="24"/>
          <w:szCs w:val="24"/>
          <w:lang w:eastAsia="sr-Latn-RS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52"/>
        <w:gridCol w:w="2552"/>
        <w:gridCol w:w="2977"/>
      </w:tblGrid>
      <w:tr w:rsidR="000E6A88" w:rsidRPr="00C45661" w14:paraId="5E943283" w14:textId="77777777" w:rsidTr="00BD6A10">
        <w:tc>
          <w:tcPr>
            <w:tcW w:w="392" w:type="dxa"/>
            <w:shd w:val="clear" w:color="auto" w:fill="auto"/>
          </w:tcPr>
          <w:p w14:paraId="74A2EC3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Arial Narrow" w:hAnsi="Arial Narrow" w:cs="Arial"/>
                <w:b/>
                <w:noProof/>
                <w:lang w:val="sr-Cyrl-RS"/>
              </w:rPr>
            </w:pPr>
          </w:p>
        </w:tc>
        <w:tc>
          <w:tcPr>
            <w:tcW w:w="4252" w:type="dxa"/>
            <w:shd w:val="clear" w:color="auto" w:fill="auto"/>
          </w:tcPr>
          <w:p w14:paraId="294DD5B9" w14:textId="77777777" w:rsidR="000E6A88" w:rsidRPr="00C45661" w:rsidRDefault="000E6A88" w:rsidP="00BD6A10">
            <w:pPr>
              <w:tabs>
                <w:tab w:val="left" w:pos="1464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b/>
                <w:noProof/>
                <w:lang w:val="sr-Cyrl-CS"/>
              </w:rPr>
            </w:pPr>
            <w:r w:rsidRPr="00C45661">
              <w:rPr>
                <w:rFonts w:ascii="Arial Narrow" w:hAnsi="Arial Narrow" w:cs="Arial"/>
                <w:b/>
                <w:noProof/>
                <w:lang w:val="sr-Cyrl-CS"/>
              </w:rPr>
              <w:tab/>
            </w:r>
            <w:r w:rsidRPr="00C45661">
              <w:rPr>
                <w:rFonts w:ascii="Times New Roman" w:hAnsi="Times New Roman"/>
                <w:b/>
                <w:noProof/>
                <w:lang w:val="sr-Cyrl-CS"/>
              </w:rPr>
              <w:t>Критеријум</w:t>
            </w:r>
          </w:p>
        </w:tc>
        <w:tc>
          <w:tcPr>
            <w:tcW w:w="2552" w:type="dxa"/>
            <w:shd w:val="clear" w:color="auto" w:fill="auto"/>
          </w:tcPr>
          <w:p w14:paraId="2A0CF3E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/>
                <w:b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b/>
                <w:noProof/>
                <w:lang w:val="sr-Cyrl-CS"/>
              </w:rPr>
              <w:t>Објашњење критеријума</w:t>
            </w:r>
          </w:p>
        </w:tc>
        <w:tc>
          <w:tcPr>
            <w:tcW w:w="2977" w:type="dxa"/>
            <w:shd w:val="clear" w:color="auto" w:fill="auto"/>
          </w:tcPr>
          <w:p w14:paraId="4DF5824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/>
                <w:b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b/>
                <w:noProof/>
                <w:lang w:val="sr-Cyrl-CS"/>
              </w:rPr>
              <w:t>Број бодова (Б)</w:t>
            </w:r>
          </w:p>
        </w:tc>
      </w:tr>
      <w:tr w:rsidR="000E6A88" w:rsidRPr="00C45661" w14:paraId="73EABA79" w14:textId="77777777" w:rsidTr="00BD6A10">
        <w:trPr>
          <w:trHeight w:val="1307"/>
        </w:trPr>
        <w:tc>
          <w:tcPr>
            <w:tcW w:w="392" w:type="dxa"/>
            <w:vMerge w:val="restart"/>
            <w:shd w:val="clear" w:color="auto" w:fill="auto"/>
          </w:tcPr>
          <w:p w14:paraId="7662BF6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1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4556B1C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29EE2E61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Р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еференце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програма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област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којој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реализује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програм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дужина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трајања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програма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број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корисника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програма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,  очекивани резултати програма,</w:t>
            </w:r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могућност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развијања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програма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његова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одрживост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175FCF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34</w:t>
            </w:r>
          </w:p>
        </w:tc>
        <w:tc>
          <w:tcPr>
            <w:tcW w:w="2552" w:type="dxa"/>
            <w:shd w:val="clear" w:color="auto" w:fill="auto"/>
          </w:tcPr>
          <w:p w14:paraId="1676F67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Начин  реализације програмских активности  у оквиру одабране тематске области </w:t>
            </w:r>
          </w:p>
          <w:p w14:paraId="6CD8E493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МББ 5</w:t>
            </w:r>
          </w:p>
        </w:tc>
        <w:tc>
          <w:tcPr>
            <w:tcW w:w="2977" w:type="dxa"/>
            <w:shd w:val="clear" w:color="auto" w:fill="auto"/>
          </w:tcPr>
          <w:p w14:paraId="57C5DCF4" w14:textId="77777777" w:rsidR="000E6A88" w:rsidRPr="00C45661" w:rsidRDefault="000E6A88" w:rsidP="000E6A8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Постоји иновативни приступ  у решавању проблема        - 5 Б                     </w:t>
            </w:r>
          </w:p>
          <w:p w14:paraId="5CBA58BA" w14:textId="77777777" w:rsidR="000E6A88" w:rsidRPr="00C45661" w:rsidRDefault="000E6A88" w:rsidP="000E6A8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Не постоји иновативни приступ у решавању                          проблема                             - 2</w:t>
            </w:r>
            <w:r w:rsidRPr="00C45661">
              <w:rPr>
                <w:rFonts w:ascii="Arial Narrow" w:hAnsi="Arial Narrow"/>
                <w:noProof/>
                <w:sz w:val="18"/>
                <w:szCs w:val="18"/>
                <w:lang w:val="sr-Cyrl-CS"/>
              </w:rPr>
              <w:t xml:space="preserve"> Б</w:t>
            </w:r>
          </w:p>
        </w:tc>
      </w:tr>
      <w:tr w:rsidR="000E6A88" w:rsidRPr="00C45661" w14:paraId="3DD36428" w14:textId="77777777" w:rsidTr="00BD6A10">
        <w:tc>
          <w:tcPr>
            <w:tcW w:w="392" w:type="dxa"/>
            <w:vMerge/>
            <w:shd w:val="clear" w:color="auto" w:fill="auto"/>
          </w:tcPr>
          <w:p w14:paraId="0F00AB2C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27B36A2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552" w:type="dxa"/>
            <w:shd w:val="clear" w:color="auto" w:fill="auto"/>
          </w:tcPr>
          <w:p w14:paraId="28FC830F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Дужина трајања програма</w:t>
            </w:r>
          </w:p>
          <w:p w14:paraId="7A3C99F5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МББ 3</w:t>
            </w:r>
          </w:p>
        </w:tc>
        <w:tc>
          <w:tcPr>
            <w:tcW w:w="2977" w:type="dxa"/>
            <w:shd w:val="clear" w:color="auto" w:fill="auto"/>
          </w:tcPr>
          <w:p w14:paraId="01EB3F19" w14:textId="77777777" w:rsidR="000E6A88" w:rsidRPr="00C45661" w:rsidRDefault="000E6A88" w:rsidP="000E6A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  <w:t xml:space="preserve"> </w:t>
            </w: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3 месеца                              - 3 Б</w:t>
            </w:r>
          </w:p>
          <w:p w14:paraId="38E0558F" w14:textId="77777777" w:rsidR="000E6A88" w:rsidRPr="00C45661" w:rsidRDefault="000E6A88" w:rsidP="000E6A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Од 4 до 6 месеци               - 2 Б</w:t>
            </w:r>
          </w:p>
          <w:p w14:paraId="113F20A0" w14:textId="77777777" w:rsidR="000E6A88" w:rsidRPr="00C45661" w:rsidRDefault="000E6A88" w:rsidP="000E6A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Од 7 до 8 месеци               - 1 Б</w:t>
            </w:r>
            <w:r w:rsidRPr="00C45661"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  <w:t xml:space="preserve">               </w:t>
            </w:r>
          </w:p>
        </w:tc>
      </w:tr>
      <w:tr w:rsidR="000E6A88" w:rsidRPr="00C45661" w14:paraId="0F7BD730" w14:textId="77777777" w:rsidTr="00BD6A10">
        <w:tc>
          <w:tcPr>
            <w:tcW w:w="392" w:type="dxa"/>
            <w:vMerge/>
            <w:shd w:val="clear" w:color="auto" w:fill="auto"/>
          </w:tcPr>
          <w:p w14:paraId="71B617B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71B7ADE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552" w:type="dxa"/>
            <w:shd w:val="clear" w:color="auto" w:fill="auto"/>
          </w:tcPr>
          <w:p w14:paraId="2E965CC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Број лица, корисника програма 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</w:rPr>
              <w:t>(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директних и индиректних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  <w:p w14:paraId="5972994F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 МББ 7</w:t>
            </w:r>
          </w:p>
        </w:tc>
        <w:tc>
          <w:tcPr>
            <w:tcW w:w="2977" w:type="dxa"/>
            <w:shd w:val="clear" w:color="auto" w:fill="auto"/>
          </w:tcPr>
          <w:p w14:paraId="1C704311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Више од  100 корисника    - 7 Б</w:t>
            </w:r>
          </w:p>
          <w:p w14:paraId="19C9B513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Од 50 до 100 корисника    - 5 Б</w:t>
            </w:r>
          </w:p>
          <w:p w14:paraId="6A3461D5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До 50 корисника                 - 3 Б</w:t>
            </w:r>
          </w:p>
          <w:p w14:paraId="769A109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lang w:val="sr-Cyrl-CS"/>
              </w:rPr>
            </w:pPr>
          </w:p>
        </w:tc>
      </w:tr>
      <w:tr w:rsidR="000E6A88" w:rsidRPr="00C45661" w14:paraId="2265E895" w14:textId="77777777" w:rsidTr="00BD6A10">
        <w:tc>
          <w:tcPr>
            <w:tcW w:w="392" w:type="dxa"/>
            <w:vMerge/>
            <w:shd w:val="clear" w:color="auto" w:fill="auto"/>
          </w:tcPr>
          <w:p w14:paraId="1CFB0E01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6654ED5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552" w:type="dxa"/>
            <w:shd w:val="clear" w:color="auto" w:fill="auto"/>
          </w:tcPr>
          <w:p w14:paraId="6323010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Да ли су резултати програма изводљиви и мерљиви</w:t>
            </w:r>
          </w:p>
          <w:p w14:paraId="50EBF14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МББ 5</w:t>
            </w:r>
          </w:p>
        </w:tc>
        <w:tc>
          <w:tcPr>
            <w:tcW w:w="2977" w:type="dxa"/>
            <w:shd w:val="clear" w:color="auto" w:fill="auto"/>
          </w:tcPr>
          <w:p w14:paraId="06948C1D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У потпуности                     -  5 Б</w:t>
            </w:r>
          </w:p>
          <w:p w14:paraId="0BCFDB0D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Делимично                         -  3 Б</w:t>
            </w:r>
          </w:p>
          <w:p w14:paraId="40134323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Нису                                   -  0 Б</w:t>
            </w:r>
          </w:p>
          <w:p w14:paraId="3E035F25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  <w:tr w:rsidR="000E6A88" w:rsidRPr="00C45661" w14:paraId="52E49433" w14:textId="77777777" w:rsidTr="00BD6A10">
        <w:trPr>
          <w:trHeight w:val="915"/>
        </w:trPr>
        <w:tc>
          <w:tcPr>
            <w:tcW w:w="392" w:type="dxa"/>
            <w:vMerge/>
            <w:shd w:val="clear" w:color="auto" w:fill="auto"/>
          </w:tcPr>
          <w:p w14:paraId="3A98635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0326BCF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552" w:type="dxa"/>
            <w:shd w:val="clear" w:color="auto" w:fill="auto"/>
          </w:tcPr>
          <w:p w14:paraId="002C45D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Могућност развијања програма </w:t>
            </w:r>
          </w:p>
          <w:p w14:paraId="3D7F46F5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МББ 7</w:t>
            </w:r>
          </w:p>
        </w:tc>
        <w:tc>
          <w:tcPr>
            <w:tcW w:w="2977" w:type="dxa"/>
            <w:shd w:val="clear" w:color="auto" w:fill="auto"/>
          </w:tcPr>
          <w:p w14:paraId="56D20248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Јасно дефиниса                   - 7 Б        </w:t>
            </w:r>
          </w:p>
          <w:p w14:paraId="51AE7991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Делимично дефинисана    - 3 Б                        </w:t>
            </w:r>
          </w:p>
          <w:p w14:paraId="2D7AA1B8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Није дефинисана               -  0 Б                     </w:t>
            </w:r>
          </w:p>
          <w:p w14:paraId="549AD4D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ind w:left="360"/>
              <w:rPr>
                <w:rFonts w:ascii="Arial Narrow" w:hAnsi="Arial Narrow" w:cs="Arial"/>
                <w:noProof/>
                <w:lang w:val="sr-Cyrl-CS"/>
              </w:rPr>
            </w:pPr>
          </w:p>
        </w:tc>
      </w:tr>
      <w:tr w:rsidR="000E6A88" w:rsidRPr="00C45661" w14:paraId="4C97596C" w14:textId="77777777" w:rsidTr="00BD6A10">
        <w:trPr>
          <w:trHeight w:val="720"/>
        </w:trPr>
        <w:tc>
          <w:tcPr>
            <w:tcW w:w="392" w:type="dxa"/>
            <w:vMerge/>
            <w:shd w:val="clear" w:color="auto" w:fill="auto"/>
          </w:tcPr>
          <w:p w14:paraId="26163CAC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3E226BA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552" w:type="dxa"/>
            <w:shd w:val="clear" w:color="auto" w:fill="auto"/>
          </w:tcPr>
          <w:p w14:paraId="49889EF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Одрживост програма</w:t>
            </w:r>
          </w:p>
          <w:p w14:paraId="1948280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МББ 7</w:t>
            </w:r>
          </w:p>
        </w:tc>
        <w:tc>
          <w:tcPr>
            <w:tcW w:w="2977" w:type="dxa"/>
            <w:shd w:val="clear" w:color="auto" w:fill="auto"/>
          </w:tcPr>
          <w:p w14:paraId="00345F67" w14:textId="77777777" w:rsidR="000E6A88" w:rsidRPr="00C45661" w:rsidRDefault="000E6A88" w:rsidP="000E6A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Обезбеђена одрживост      - 7 Б</w:t>
            </w:r>
          </w:p>
          <w:p w14:paraId="743C9123" w14:textId="77777777" w:rsidR="000E6A88" w:rsidRPr="00C45661" w:rsidRDefault="000E6A88" w:rsidP="000E6A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Није обезбеђена                 - 0 Б</w:t>
            </w:r>
          </w:p>
          <w:p w14:paraId="5298D7B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  <w:tr w:rsidR="000E6A88" w:rsidRPr="00C45661" w14:paraId="01C583D8" w14:textId="77777777" w:rsidTr="00BD6A10">
        <w:trPr>
          <w:trHeight w:val="874"/>
        </w:trPr>
        <w:tc>
          <w:tcPr>
            <w:tcW w:w="392" w:type="dxa"/>
            <w:vMerge w:val="restart"/>
            <w:shd w:val="clear" w:color="auto" w:fill="auto"/>
          </w:tcPr>
          <w:p w14:paraId="654E5FF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2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0AC3AD58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Ц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иљеви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који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постижу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обим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задовољавања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јавног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интереса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степен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унапређења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стања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области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којој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програм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спроводи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FDDC81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14</w:t>
            </w:r>
          </w:p>
        </w:tc>
        <w:tc>
          <w:tcPr>
            <w:tcW w:w="2552" w:type="dxa"/>
            <w:shd w:val="clear" w:color="auto" w:fill="auto"/>
          </w:tcPr>
          <w:p w14:paraId="4A50BF0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Обим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задовољавања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јавног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интереса</w:t>
            </w:r>
            <w:proofErr w:type="spellEnd"/>
          </w:p>
          <w:p w14:paraId="16BDC97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МББ 7</w:t>
            </w:r>
          </w:p>
        </w:tc>
        <w:tc>
          <w:tcPr>
            <w:tcW w:w="2977" w:type="dxa"/>
            <w:shd w:val="clear" w:color="auto" w:fill="auto"/>
          </w:tcPr>
          <w:p w14:paraId="09E58942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Висок                                  -  7 Б</w:t>
            </w:r>
          </w:p>
          <w:p w14:paraId="45CF6BF6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Средњи                               -  3 Б</w:t>
            </w:r>
          </w:p>
          <w:p w14:paraId="416DA50B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Низак                                  -  1 Б</w:t>
            </w:r>
          </w:p>
          <w:p w14:paraId="2661675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</w:tr>
      <w:tr w:rsidR="000E6A88" w:rsidRPr="00C45661" w14:paraId="7599A949" w14:textId="77777777" w:rsidTr="00BD6A10">
        <w:tc>
          <w:tcPr>
            <w:tcW w:w="392" w:type="dxa"/>
            <w:vMerge/>
            <w:shd w:val="clear" w:color="auto" w:fill="auto"/>
          </w:tcPr>
          <w:p w14:paraId="115F9AC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1BC1D60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763CC68C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Степен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унапређења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стања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области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којој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програм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спроводи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</w:p>
          <w:p w14:paraId="1499DA4E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7</w:t>
            </w:r>
          </w:p>
        </w:tc>
        <w:tc>
          <w:tcPr>
            <w:tcW w:w="2977" w:type="dxa"/>
            <w:shd w:val="clear" w:color="auto" w:fill="auto"/>
          </w:tcPr>
          <w:p w14:paraId="6D58961C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Висок                                   - 7 Б</w:t>
            </w:r>
          </w:p>
          <w:p w14:paraId="7A839DB7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Средњи                                - 3 Б</w:t>
            </w:r>
          </w:p>
          <w:p w14:paraId="264664E7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Низак                                   - 1 Б</w:t>
            </w:r>
          </w:p>
        </w:tc>
      </w:tr>
      <w:tr w:rsidR="000E6A88" w:rsidRPr="00C45661" w14:paraId="4DE7ECE7" w14:textId="77777777" w:rsidTr="00BD6A10">
        <w:tc>
          <w:tcPr>
            <w:tcW w:w="392" w:type="dxa"/>
            <w:vMerge w:val="restart"/>
            <w:shd w:val="clear" w:color="auto" w:fill="auto"/>
          </w:tcPr>
          <w:p w14:paraId="23005EA4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3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603B7CA3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С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уфинансирање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програма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других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извора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сопствених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прихода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буџета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Републике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Србије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аутономне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покрајине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јединице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локалне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самоуправе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фондова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Европске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уније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поклона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донација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легата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кредита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друго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, у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случају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недостајућег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дела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средстава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финансирање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програма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>;</w:t>
            </w: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</w:p>
          <w:p w14:paraId="652968D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12</w:t>
            </w:r>
          </w:p>
        </w:tc>
        <w:tc>
          <w:tcPr>
            <w:tcW w:w="2552" w:type="dxa"/>
            <w:shd w:val="clear" w:color="auto" w:fill="auto"/>
          </w:tcPr>
          <w:p w14:paraId="00A88C21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Проценат потраживаних средстава у односу на укупну вредност програма</w:t>
            </w:r>
            <w:r w:rsidRPr="00C45661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D14770C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Потражује до30% средстава </w:t>
            </w:r>
          </w:p>
          <w:p w14:paraId="7527F5E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       -  7 Б </w:t>
            </w:r>
          </w:p>
          <w:p w14:paraId="19109AF9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Потражује до 50%  средстава </w:t>
            </w:r>
          </w:p>
          <w:p w14:paraId="2D15FB08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- 5 Б                                   </w:t>
            </w:r>
          </w:p>
          <w:p w14:paraId="3F4C1AB4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Потражује до 80% средстава    </w:t>
            </w:r>
          </w:p>
          <w:p w14:paraId="65A9391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- 2 Б</w:t>
            </w:r>
          </w:p>
          <w:p w14:paraId="28000F0F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Потражује до 100%                  </w:t>
            </w:r>
          </w:p>
          <w:p w14:paraId="254E74E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- 0 Б</w:t>
            </w:r>
          </w:p>
        </w:tc>
      </w:tr>
      <w:tr w:rsidR="000E6A88" w:rsidRPr="00C45661" w14:paraId="7ED92947" w14:textId="77777777" w:rsidTr="00BD6A10">
        <w:trPr>
          <w:trHeight w:val="770"/>
        </w:trPr>
        <w:tc>
          <w:tcPr>
            <w:tcW w:w="392" w:type="dxa"/>
            <w:vMerge/>
            <w:shd w:val="clear" w:color="auto" w:fill="auto"/>
          </w:tcPr>
          <w:p w14:paraId="5578471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024C09C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3A2021FC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Извори суфинансирања </w:t>
            </w:r>
          </w:p>
          <w:p w14:paraId="7DC4A2B4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МББ 5</w:t>
            </w:r>
          </w:p>
          <w:p w14:paraId="7BA2C248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E043DC4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Фондови ЕУ                        -5 Б                                                                                   </w:t>
            </w:r>
          </w:p>
          <w:p w14:paraId="73C25A8C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Сопствени приходи, поклони, донације                              - 3 Б</w:t>
            </w:r>
          </w:p>
          <w:p w14:paraId="02189E9B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Буџет РС, друге националне    организације                       - 1 Б</w:t>
            </w:r>
          </w:p>
          <w:p w14:paraId="0589499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lang w:val="sr-Cyrl-CS"/>
              </w:rPr>
            </w:pPr>
          </w:p>
        </w:tc>
      </w:tr>
      <w:tr w:rsidR="000E6A88" w:rsidRPr="00C45661" w14:paraId="04323626" w14:textId="77777777" w:rsidTr="00BD6A10">
        <w:trPr>
          <w:trHeight w:val="770"/>
        </w:trPr>
        <w:tc>
          <w:tcPr>
            <w:tcW w:w="392" w:type="dxa"/>
            <w:shd w:val="clear" w:color="auto" w:fill="auto"/>
          </w:tcPr>
          <w:p w14:paraId="6C11908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4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78E3676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З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аконитост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ефикасност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коришћења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средстава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одрживост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ранијих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програма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ако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су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раније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коришћена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средства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буџета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општине Пожега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да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ли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су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испуњене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уговорне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5661">
              <w:rPr>
                <w:rFonts w:ascii="Times New Roman" w:hAnsi="Times New Roman"/>
                <w:sz w:val="20"/>
                <w:szCs w:val="20"/>
              </w:rPr>
              <w:t>обавезе</w:t>
            </w:r>
            <w:proofErr w:type="spellEnd"/>
            <w:r w:rsidRPr="00C45661">
              <w:rPr>
                <w:rFonts w:ascii="Times New Roman" w:hAnsi="Times New Roman"/>
                <w:sz w:val="20"/>
                <w:szCs w:val="20"/>
              </w:rPr>
              <w:t>.</w:t>
            </w: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</w:p>
          <w:p w14:paraId="470205A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5</w:t>
            </w:r>
          </w:p>
        </w:tc>
        <w:tc>
          <w:tcPr>
            <w:tcW w:w="2552" w:type="dxa"/>
            <w:shd w:val="clear" w:color="auto" w:fill="auto"/>
          </w:tcPr>
          <w:p w14:paraId="33A0870E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Да ли су раније коришћена средства буџета општине Пожега и да ли су за одобрена средства испуњене уговорне 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lastRenderedPageBreak/>
              <w:t>обавезе</w:t>
            </w:r>
          </w:p>
          <w:p w14:paraId="3069E95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МББ 5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6A28C255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lastRenderedPageBreak/>
              <w:t xml:space="preserve">Коришћена средства и испуњене уговорне обавезе                                                               </w:t>
            </w:r>
          </w:p>
          <w:p w14:paraId="38B4250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 -5 Б  </w:t>
            </w:r>
          </w:p>
          <w:p w14:paraId="71FD3177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Нису раније коришћена средства буџета општине  </w:t>
            </w:r>
          </w:p>
          <w:p w14:paraId="195F9DB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- 0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 Б                                            </w:t>
            </w:r>
          </w:p>
        </w:tc>
      </w:tr>
      <w:tr w:rsidR="000E6A88" w:rsidRPr="00C45661" w14:paraId="462E3865" w14:textId="77777777" w:rsidTr="00BD6A10">
        <w:trPr>
          <w:trHeight w:val="894"/>
        </w:trPr>
        <w:tc>
          <w:tcPr>
            <w:tcW w:w="392" w:type="dxa"/>
            <w:vMerge w:val="restart"/>
            <w:shd w:val="clear" w:color="auto" w:fill="auto"/>
          </w:tcPr>
          <w:p w14:paraId="1553F9E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5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51A762FE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eastAsia="Lucida Sans Unicode" w:hAnsi="Times New Roman"/>
                <w:sz w:val="20"/>
                <w:szCs w:val="20"/>
                <w:lang w:val="sr-Cyrl-RS"/>
              </w:rPr>
              <w:t>Економичност буџета и усклађеност са планираним програмским активностима</w:t>
            </w:r>
          </w:p>
          <w:p w14:paraId="1D8D9413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15</w:t>
            </w:r>
          </w:p>
          <w:p w14:paraId="5B7662A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  <w:p w14:paraId="67B3CB5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  <w:p w14:paraId="778D335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  <w:p w14:paraId="7EF806F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  <w:p w14:paraId="0C303AE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  <w:p w14:paraId="3151600E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EB747" w14:textId="77777777" w:rsidR="000E6A88" w:rsidRPr="00C45661" w:rsidRDefault="000E6A88" w:rsidP="00BD6A1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Да ли је буџет програма  реално постављен     </w:t>
            </w:r>
          </w:p>
          <w:p w14:paraId="1029EF7E" w14:textId="77777777" w:rsidR="000E6A88" w:rsidRPr="00C45661" w:rsidRDefault="000E6A88" w:rsidP="00BD6A1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5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14:paraId="33D5804D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У потпуности                     -  5 Б</w:t>
            </w:r>
          </w:p>
          <w:p w14:paraId="20A7E769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Делимично                         -  3 Б</w:t>
            </w:r>
          </w:p>
          <w:p w14:paraId="64656E06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Није                                    -  0 Б</w:t>
            </w:r>
          </w:p>
          <w:p w14:paraId="223AD5F1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  <w:tr w:rsidR="000E6A88" w:rsidRPr="00C45661" w14:paraId="62E0D155" w14:textId="77777777" w:rsidTr="00BD6A10">
        <w:trPr>
          <w:trHeight w:val="885"/>
        </w:trPr>
        <w:tc>
          <w:tcPr>
            <w:tcW w:w="392" w:type="dxa"/>
            <w:vMerge/>
            <w:shd w:val="clear" w:color="auto" w:fill="auto"/>
          </w:tcPr>
          <w:p w14:paraId="76365D38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1EA32814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54F1E" w14:textId="77777777" w:rsidR="000E6A88" w:rsidRPr="00C45661" w:rsidRDefault="000E6A88" w:rsidP="00BD6A1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Да ли је буџет програма јасно, прецизно и детаљно разрађен           </w:t>
            </w:r>
          </w:p>
          <w:p w14:paraId="21F93985" w14:textId="77777777" w:rsidR="000E6A88" w:rsidRPr="00C45661" w:rsidRDefault="000E6A88" w:rsidP="00BD6A1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МББ 5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1207476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У потпуности                      - 5 Б</w:t>
            </w:r>
          </w:p>
          <w:p w14:paraId="0520C835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Делимично                          - 3 Б</w:t>
            </w:r>
          </w:p>
          <w:p w14:paraId="55AD5E1D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Није                                     - 0 Б</w:t>
            </w:r>
          </w:p>
          <w:p w14:paraId="7700559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  <w:tr w:rsidR="000E6A88" w:rsidRPr="00C45661" w14:paraId="069BB2C9" w14:textId="77777777" w:rsidTr="00BD6A10">
        <w:trPr>
          <w:trHeight w:val="900"/>
        </w:trPr>
        <w:tc>
          <w:tcPr>
            <w:tcW w:w="392" w:type="dxa"/>
            <w:vMerge/>
            <w:shd w:val="clear" w:color="auto" w:fill="auto"/>
          </w:tcPr>
          <w:p w14:paraId="65CB825E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4B553DD8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0325E50" w14:textId="77777777" w:rsidR="000E6A88" w:rsidRPr="00C45661" w:rsidRDefault="000E6A88" w:rsidP="00BD6A1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Да ли су трошкови усклађени са програмским активностима</w:t>
            </w:r>
          </w:p>
          <w:p w14:paraId="4758EA8B" w14:textId="77777777" w:rsidR="000E6A88" w:rsidRPr="00C45661" w:rsidRDefault="000E6A88" w:rsidP="00BD6A1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МББ 5</w:t>
            </w:r>
          </w:p>
        </w:tc>
        <w:tc>
          <w:tcPr>
            <w:tcW w:w="2977" w:type="dxa"/>
            <w:tcBorders>
              <w:top w:val="single" w:sz="4" w:space="0" w:color="000000"/>
            </w:tcBorders>
            <w:shd w:val="clear" w:color="auto" w:fill="auto"/>
          </w:tcPr>
          <w:p w14:paraId="392ABB46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У потпуности                     -  5 Б</w:t>
            </w:r>
          </w:p>
          <w:p w14:paraId="375F5209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Делимично                         -  3 Б</w:t>
            </w:r>
          </w:p>
          <w:p w14:paraId="5EDAE26F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</w:t>
            </w:r>
          </w:p>
          <w:p w14:paraId="0E2D9AE3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  <w:tr w:rsidR="000E6A88" w:rsidRPr="00C45661" w14:paraId="4E137ED2" w14:textId="77777777" w:rsidTr="00BD6A10">
        <w:trPr>
          <w:trHeight w:val="622"/>
        </w:trPr>
        <w:tc>
          <w:tcPr>
            <w:tcW w:w="392" w:type="dxa"/>
            <w:vMerge w:val="restart"/>
            <w:shd w:val="clear" w:color="auto" w:fill="auto"/>
          </w:tcPr>
          <w:p w14:paraId="1E2684F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6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46C7B73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Капацитет удружења и компетенције пројектног тима</w:t>
            </w:r>
          </w:p>
          <w:p w14:paraId="76CBCD3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15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14:paraId="038D48FF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Број ангажованих лица у удружењу по било ком основу у моменту подношења предлога програма</w:t>
            </w:r>
          </w:p>
          <w:p w14:paraId="5E361C2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5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14:paraId="5CE2E2E0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Више од 5  лица                  - 5 Б</w:t>
            </w:r>
          </w:p>
          <w:p w14:paraId="07269BFF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До 5  лица                            - 3 Б</w:t>
            </w:r>
          </w:p>
          <w:p w14:paraId="6F3B3956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Нема ангажованих</w:t>
            </w:r>
            <w:r w:rsidRPr="00C45661"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  <w:t xml:space="preserve">               - 1 Б </w:t>
            </w:r>
          </w:p>
        </w:tc>
      </w:tr>
      <w:tr w:rsidR="000E6A88" w:rsidRPr="00C45661" w14:paraId="65532FB2" w14:textId="77777777" w:rsidTr="00BD6A10">
        <w:trPr>
          <w:trHeight w:val="950"/>
        </w:trPr>
        <w:tc>
          <w:tcPr>
            <w:tcW w:w="392" w:type="dxa"/>
            <w:vMerge/>
            <w:shd w:val="clear" w:color="auto" w:fill="auto"/>
          </w:tcPr>
          <w:p w14:paraId="5CF50B64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3FC2D1A5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18A5F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Технички ресурси 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</w:rPr>
              <w:t xml:space="preserve"> (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простор, техничка опремљеност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  <w:p w14:paraId="605639C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5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6F343E8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Висок ниво                          - 5 Б</w:t>
            </w:r>
          </w:p>
          <w:p w14:paraId="1D811977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Средњи                               -  3 Б</w:t>
            </w:r>
          </w:p>
          <w:p w14:paraId="7CBA9935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Низак                                  -  1 Б</w:t>
            </w:r>
          </w:p>
          <w:p w14:paraId="1D94823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  <w:tr w:rsidR="000E6A88" w:rsidRPr="00C45661" w14:paraId="300C982D" w14:textId="77777777" w:rsidTr="00BD6A10">
        <w:trPr>
          <w:trHeight w:val="1005"/>
        </w:trPr>
        <w:tc>
          <w:tcPr>
            <w:tcW w:w="392" w:type="dxa"/>
            <w:vMerge/>
            <w:shd w:val="clear" w:color="auto" w:fill="auto"/>
          </w:tcPr>
          <w:p w14:paraId="4359ABB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621D3C1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auto"/>
          </w:tcPr>
          <w:p w14:paraId="1697D398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Образовање, усавршавање,стручност и друге компетенције за тематску област, које су садржане у биографијама</w:t>
            </w:r>
          </w:p>
          <w:p w14:paraId="599D2464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5</w:t>
            </w:r>
          </w:p>
        </w:tc>
        <w:tc>
          <w:tcPr>
            <w:tcW w:w="2977" w:type="dxa"/>
            <w:tcBorders>
              <w:top w:val="single" w:sz="4" w:space="0" w:color="000000"/>
            </w:tcBorders>
            <w:shd w:val="clear" w:color="auto" w:fill="auto"/>
          </w:tcPr>
          <w:p w14:paraId="7C89F6AD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Висок ниво                          - 5 Б</w:t>
            </w:r>
          </w:p>
          <w:p w14:paraId="53C94FB2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Средњи                                - 3 Б</w:t>
            </w:r>
          </w:p>
          <w:p w14:paraId="6D033B73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Низак                                   -</w:t>
            </w:r>
            <w:r w:rsidRPr="00C45661"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  <w:t xml:space="preserve"> 1 Б  </w:t>
            </w:r>
          </w:p>
        </w:tc>
      </w:tr>
      <w:tr w:rsidR="000E6A88" w:rsidRPr="00C45661" w14:paraId="30F0C217" w14:textId="77777777" w:rsidTr="00BD6A10">
        <w:trPr>
          <w:trHeight w:val="770"/>
        </w:trPr>
        <w:tc>
          <w:tcPr>
            <w:tcW w:w="392" w:type="dxa"/>
            <w:shd w:val="clear" w:color="auto" w:fill="auto"/>
          </w:tcPr>
          <w:p w14:paraId="6E36B15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7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433D4864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Претходно искуство удружења у спровођењу програма из тематске области на коју се односи предлог програма</w:t>
            </w: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</w:p>
          <w:p w14:paraId="210F07C3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5</w:t>
            </w:r>
          </w:p>
        </w:tc>
        <w:tc>
          <w:tcPr>
            <w:tcW w:w="2552" w:type="dxa"/>
            <w:shd w:val="clear" w:color="auto" w:fill="auto"/>
          </w:tcPr>
          <w:p w14:paraId="58A978B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2977" w:type="dxa"/>
            <w:shd w:val="clear" w:color="auto" w:fill="auto"/>
          </w:tcPr>
          <w:p w14:paraId="7889CDA3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Реализовано више од 5 пројеката из тематске области</w:t>
            </w:r>
          </w:p>
          <w:p w14:paraId="59A2E465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- 5 Б         </w:t>
            </w:r>
          </w:p>
          <w:p w14:paraId="5920CC09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Реализовано до 5 пројеката  из тематске области               - 3 Б</w:t>
            </w:r>
          </w:p>
          <w:p w14:paraId="5A404AD6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Немају реализоване пројекте  </w:t>
            </w:r>
          </w:p>
          <w:p w14:paraId="6F83DE3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- 0 Б</w:t>
            </w:r>
          </w:p>
        </w:tc>
      </w:tr>
      <w:tr w:rsidR="000E6A88" w:rsidRPr="00C45661" w14:paraId="6D22CE15" w14:textId="77777777" w:rsidTr="00BD6A10">
        <w:trPr>
          <w:trHeight w:val="425"/>
        </w:trPr>
        <w:tc>
          <w:tcPr>
            <w:tcW w:w="392" w:type="dxa"/>
            <w:shd w:val="clear" w:color="auto" w:fill="auto"/>
          </w:tcPr>
          <w:p w14:paraId="1F52CB9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shd w:val="clear" w:color="auto" w:fill="auto"/>
          </w:tcPr>
          <w:p w14:paraId="4659348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</w:pPr>
            <w:r w:rsidRPr="00C456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C45661"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  <w:t>МББ 100</w:t>
            </w:r>
          </w:p>
        </w:tc>
        <w:tc>
          <w:tcPr>
            <w:tcW w:w="2552" w:type="dxa"/>
            <w:shd w:val="clear" w:color="auto" w:fill="auto"/>
          </w:tcPr>
          <w:p w14:paraId="6740DC4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2977" w:type="dxa"/>
            <w:shd w:val="clear" w:color="auto" w:fill="auto"/>
          </w:tcPr>
          <w:p w14:paraId="3E4EB92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</w:tbl>
    <w:p w14:paraId="6B48FA8E" w14:textId="77777777" w:rsidR="000E6A88" w:rsidRDefault="000E6A88" w:rsidP="000E6A88">
      <w:pPr>
        <w:shd w:val="clear" w:color="auto" w:fill="FFFFFF"/>
        <w:spacing w:after="120"/>
        <w:jc w:val="both"/>
        <w:rPr>
          <w:rFonts w:ascii="Times New Roman" w:eastAsia="Times New Roman" w:hAnsi="Times New Roman"/>
          <w:b/>
          <w:bCs/>
          <w:i/>
          <w:iCs/>
          <w:sz w:val="20"/>
          <w:szCs w:val="20"/>
          <w:lang w:val="sr-Cyrl-RS"/>
        </w:rPr>
      </w:pPr>
      <w:r w:rsidRPr="00C45661">
        <w:rPr>
          <w:rFonts w:ascii="Times New Roman" w:eastAsia="Times New Roman" w:hAnsi="Times New Roman"/>
          <w:b/>
          <w:bCs/>
          <w:i/>
          <w:iCs/>
          <w:sz w:val="20"/>
          <w:szCs w:val="20"/>
          <w:lang w:val="sr-Cyrl-RS"/>
        </w:rPr>
        <w:t>*МББ-Максималан број бодова</w:t>
      </w:r>
    </w:p>
    <w:p w14:paraId="3D6952A4" w14:textId="77777777" w:rsidR="002E6734" w:rsidRDefault="002E6734" w:rsidP="002E6734">
      <w:pPr>
        <w:shd w:val="clear" w:color="auto" w:fill="FFFFFF"/>
        <w:spacing w:after="0"/>
        <w:ind w:left="720"/>
        <w:rPr>
          <w:rFonts w:ascii="Times New Roman" w:eastAsia="Times New Roman" w:hAnsi="Times New Roman"/>
          <w:b/>
          <w:bCs/>
          <w:u w:val="single"/>
          <w:lang w:val="ru-RU"/>
        </w:rPr>
      </w:pPr>
    </w:p>
    <w:p w14:paraId="2C867C66" w14:textId="6E5466A1" w:rsidR="002E6734" w:rsidRPr="002E6734" w:rsidRDefault="002E6734" w:rsidP="002E6734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</w:pPr>
      <w:proofErr w:type="spellStart"/>
      <w:r w:rsidRPr="002E6734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E6734">
        <w:rPr>
          <w:rFonts w:ascii="Times New Roman" w:hAnsi="Times New Roman" w:cs="Times New Roman"/>
          <w:sz w:val="24"/>
          <w:szCs w:val="24"/>
        </w:rPr>
        <w:t xml:space="preserve"> </w:t>
      </w:r>
      <w:r w:rsidRPr="002E6734">
        <w:rPr>
          <w:rFonts w:ascii="Times New Roman" w:hAnsi="Times New Roman" w:cs="Times New Roman"/>
          <w:sz w:val="24"/>
          <w:szCs w:val="24"/>
          <w:lang w:val="sr-Cyrl-RS"/>
        </w:rPr>
        <w:t>15.</w:t>
      </w:r>
    </w:p>
    <w:p w14:paraId="2465EEF8" w14:textId="77777777" w:rsidR="000E6A88" w:rsidRPr="00C45661" w:rsidRDefault="000E6A88" w:rsidP="000E6A8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bCs/>
          <w:u w:val="single"/>
          <w:lang w:val="ru-RU"/>
        </w:rPr>
      </w:pPr>
      <w:r>
        <w:rPr>
          <w:rFonts w:ascii="Times New Roman" w:eastAsia="Lucida Sans Unicode" w:hAnsi="Times New Roman"/>
          <w:sz w:val="24"/>
          <w:szCs w:val="24"/>
          <w:lang w:val="sr-Cyrl-CS"/>
        </w:rPr>
        <w:t xml:space="preserve">Предлози програма разматрају се, оцењују и бодују од стране </w:t>
      </w:r>
      <w:r w:rsidRPr="006937A2">
        <w:rPr>
          <w:rFonts w:ascii="Times New Roman" w:hAnsi="Times New Roman"/>
          <w:bCs/>
          <w:iCs/>
          <w:sz w:val="24"/>
          <w:szCs w:val="24"/>
          <w:lang w:val="sr-Cyrl-CS"/>
        </w:rPr>
        <w:t>Комисиј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>е,</w:t>
      </w:r>
      <w:r w:rsidRPr="001D4387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>у складу са условима Конкурса и према прописаним критеријумима.</w:t>
      </w:r>
    </w:p>
    <w:p w14:paraId="758D579D" w14:textId="77777777" w:rsidR="000E6A88" w:rsidRPr="00FE7033" w:rsidRDefault="000E6A88" w:rsidP="000E6A88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13A9">
        <w:rPr>
          <w:rFonts w:ascii="Times New Roman" w:eastAsia="Lucida Sans Unicode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Lucida Sans Unicode" w:hAnsi="Times New Roman"/>
          <w:sz w:val="24"/>
          <w:szCs w:val="24"/>
          <w:lang w:val="sr-Cyrl-CS"/>
        </w:rPr>
        <w:tab/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>Ради потпунијег сагледавања квалитета предлога програма, Комисија може тражити појашњења предлога програма и/или обавити интервју са удружењем предлагачем програма/учесником конкурса.</w:t>
      </w:r>
    </w:p>
    <w:p w14:paraId="4A6712BA" w14:textId="77777777" w:rsidR="000E6A88" w:rsidRPr="00FE7033" w:rsidRDefault="000E6A88" w:rsidP="000E6A88">
      <w:pPr>
        <w:shd w:val="clear" w:color="auto" w:fill="FFFFFF"/>
        <w:spacing w:after="0"/>
        <w:ind w:firstLine="70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7033">
        <w:rPr>
          <w:rFonts w:ascii="Times New Roman" w:eastAsia="Times New Roman" w:hAnsi="Times New Roman"/>
          <w:sz w:val="24"/>
          <w:szCs w:val="24"/>
          <w:lang w:val="ru-RU"/>
        </w:rPr>
        <w:t xml:space="preserve">У разматрање за финансирање узеће се само програми који су вредновани са  50 и више бодова, јер предлози програма који су вредновани испод овог броја бодова нису 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задовољили постављене стандарде и ефикасност њихове имплементације би могла бити упитна.</w:t>
      </w:r>
    </w:p>
    <w:p w14:paraId="6F464A9A" w14:textId="77777777" w:rsidR="000E6A88" w:rsidRPr="00FE7033" w:rsidRDefault="000E6A88" w:rsidP="000E6A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>Комисија утврђује</w:t>
      </w:r>
      <w:r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 </w:t>
      </w:r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Листу вредновања и рангирања </w:t>
      </w:r>
      <w:r w:rsidRPr="00FE7033">
        <w:rPr>
          <w:rFonts w:ascii="Times New Roman" w:hAnsi="Times New Roman"/>
          <w:sz w:val="24"/>
          <w:szCs w:val="24"/>
          <w:lang w:val="sr-Cyrl-RS" w:eastAsia="sr-Latn-RS"/>
        </w:rPr>
        <w:t xml:space="preserve">пријављених </w:t>
      </w:r>
      <w:r w:rsidRPr="00FE7033">
        <w:rPr>
          <w:rFonts w:ascii="Times New Roman" w:hAnsi="Times New Roman"/>
          <w:sz w:val="24"/>
          <w:szCs w:val="24"/>
          <w:lang w:val="sr-Latn-RS" w:eastAsia="sr-Latn-RS"/>
        </w:rPr>
        <w:t>предлога  програма, у року који не може бити дужи од 60 дана од дана истека рока за подношење пријаве</w:t>
      </w:r>
      <w:r>
        <w:rPr>
          <w:rFonts w:ascii="Times New Roman" w:hAnsi="Times New Roman"/>
          <w:sz w:val="24"/>
          <w:szCs w:val="24"/>
          <w:lang w:val="sr-Cyrl-RS" w:eastAsia="sr-Latn-RS"/>
        </w:rPr>
        <w:t xml:space="preserve">, те исту 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 xml:space="preserve">објављује на званичној интернет страници Општине, на огласној табли Општине и на порталу е-Управа. </w:t>
      </w:r>
    </w:p>
    <w:p w14:paraId="76A8D866" w14:textId="77777777" w:rsidR="000E6A88" w:rsidRPr="00FE7033" w:rsidRDefault="000E6A88" w:rsidP="000E6A8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У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>чесни</w:t>
      </w:r>
      <w:r>
        <w:rPr>
          <w:rFonts w:ascii="Times New Roman" w:eastAsia="Times New Roman" w:hAnsi="Times New Roman"/>
          <w:sz w:val="24"/>
          <w:szCs w:val="24"/>
          <w:lang w:val="ru-RU"/>
        </w:rPr>
        <w:t>ци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>онкурса има</w:t>
      </w:r>
      <w:r>
        <w:rPr>
          <w:rFonts w:ascii="Times New Roman" w:eastAsia="Times New Roman" w:hAnsi="Times New Roman"/>
          <w:sz w:val="24"/>
          <w:szCs w:val="24"/>
          <w:lang w:val="ru-RU"/>
        </w:rPr>
        <w:t>ју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 xml:space="preserve"> право увида у поднете пријаве и приложену документацију у року од три радна дана од дана објављивања  </w:t>
      </w:r>
      <w:r>
        <w:rPr>
          <w:rFonts w:ascii="Times New Roman" w:eastAsia="Times New Roman" w:hAnsi="Times New Roman"/>
          <w:sz w:val="24"/>
          <w:szCs w:val="24"/>
          <w:lang w:val="ru-RU"/>
        </w:rPr>
        <w:t>Л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>исте вредновања и рангирања</w:t>
      </w:r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4682B4F8" w14:textId="77777777" w:rsidR="000E6A88" w:rsidRPr="00FE7033" w:rsidRDefault="000E6A88" w:rsidP="000E6A8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7033">
        <w:rPr>
          <w:rFonts w:ascii="Times New Roman" w:eastAsia="Times New Roman" w:hAnsi="Times New Roman"/>
          <w:sz w:val="24"/>
          <w:szCs w:val="24"/>
          <w:lang w:val="ru-RU"/>
        </w:rPr>
        <w:t xml:space="preserve">На  Листу вредновања и </w:t>
      </w:r>
      <w:bookmarkStart w:id="13" w:name="_Hlk125526158"/>
      <w:r w:rsidRPr="00FE7033">
        <w:rPr>
          <w:rFonts w:ascii="Times New Roman" w:eastAsia="Times New Roman" w:hAnsi="Times New Roman"/>
          <w:sz w:val="24"/>
          <w:szCs w:val="24"/>
          <w:lang w:val="ru-RU"/>
        </w:rPr>
        <w:t>рангирања</w:t>
      </w:r>
      <w:bookmarkEnd w:id="13"/>
      <w:r w:rsidRPr="00FE7033">
        <w:rPr>
          <w:rFonts w:ascii="Times New Roman" w:eastAsia="Times New Roman" w:hAnsi="Times New Roman"/>
          <w:sz w:val="24"/>
          <w:szCs w:val="24"/>
          <w:lang w:val="ru-RU"/>
        </w:rPr>
        <w:t xml:space="preserve"> учесници Конкурса имају право приговора у року од осам дана од дана њеног објављивања.</w:t>
      </w:r>
    </w:p>
    <w:p w14:paraId="1F6567EF" w14:textId="77777777" w:rsidR="000E6A88" w:rsidRPr="00FE7033" w:rsidRDefault="000E6A88" w:rsidP="000E6A8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7033">
        <w:rPr>
          <w:rFonts w:ascii="Times New Roman" w:eastAsia="Times New Roman" w:hAnsi="Times New Roman"/>
          <w:sz w:val="24"/>
          <w:szCs w:val="24"/>
          <w:lang w:val="ru-RU"/>
        </w:rPr>
        <w:t>Одлуку о приговору, која мора бити образложена, Општинско веће доноси у року од 15 дана од дана пријема приговора.</w:t>
      </w:r>
    </w:p>
    <w:p w14:paraId="10510D80" w14:textId="77777777" w:rsidR="000E6A88" w:rsidRPr="00FE7033" w:rsidRDefault="000E6A88" w:rsidP="000E6A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Одлуку </w:t>
      </w:r>
      <w:bookmarkStart w:id="14" w:name="_Hlk125527818"/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о избору програма </w:t>
      </w:r>
      <w:bookmarkEnd w:id="14"/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>доноси председник општине,</w:t>
      </w:r>
      <w:r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 на основу предлога одлуке Комисије,</w:t>
      </w:r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 </w:t>
      </w:r>
      <w:r w:rsidRPr="00FE7033">
        <w:rPr>
          <w:rFonts w:ascii="Times New Roman" w:hAnsi="Times New Roman"/>
          <w:sz w:val="24"/>
          <w:szCs w:val="24"/>
          <w:lang w:val="sr-Latn-RS" w:eastAsia="sr-Latn-RS"/>
        </w:rPr>
        <w:t xml:space="preserve">у року од 30 дана од дана истека рока за подношење приговора. </w:t>
      </w:r>
    </w:p>
    <w:p w14:paraId="107F9A88" w14:textId="77777777" w:rsidR="000E6A88" w:rsidRDefault="000E6A88" w:rsidP="000E6A8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7033">
        <w:rPr>
          <w:rFonts w:ascii="Times New Roman" w:eastAsia="Times New Roman" w:hAnsi="Times New Roman"/>
          <w:sz w:val="24"/>
          <w:szCs w:val="24"/>
          <w:lang w:val="ru-RU"/>
        </w:rPr>
        <w:t xml:space="preserve">Одлука </w:t>
      </w:r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о избору програма 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>објављује се на званичној интернет страници Општине, на огласној табли Општине и на порталу е-Управа, без одлагања по њеном доношењу.</w:t>
      </w:r>
    </w:p>
    <w:p w14:paraId="75516207" w14:textId="77777777" w:rsidR="002E6734" w:rsidRDefault="002E6734" w:rsidP="002E6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0839124" w14:textId="01B852E7" w:rsidR="002E6734" w:rsidRPr="002E6734" w:rsidRDefault="002E6734" w:rsidP="002E6734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</w:pPr>
      <w:proofErr w:type="spellStart"/>
      <w:r w:rsidRPr="002E6734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E6734">
        <w:rPr>
          <w:rFonts w:ascii="Times New Roman" w:hAnsi="Times New Roman" w:cs="Times New Roman"/>
          <w:sz w:val="24"/>
          <w:szCs w:val="24"/>
        </w:rPr>
        <w:t xml:space="preserve"> </w:t>
      </w:r>
      <w:r w:rsidRPr="002E6734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2E673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A02B144" w14:textId="0BB8AF93" w:rsidR="000E6A88" w:rsidRPr="000868FA" w:rsidRDefault="000E6A88" w:rsidP="000E6A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0868FA">
        <w:rPr>
          <w:rFonts w:ascii="Times New Roman" w:hAnsi="Times New Roman"/>
          <w:sz w:val="24"/>
          <w:szCs w:val="24"/>
          <w:lang w:val="sr-Cyrl-RS"/>
        </w:rPr>
        <w:t>Сре</w:t>
      </w:r>
      <w:proofErr w:type="spellStart"/>
      <w:r w:rsidRPr="000868FA">
        <w:rPr>
          <w:rFonts w:ascii="Times New Roman" w:hAnsi="Times New Roman"/>
          <w:sz w:val="24"/>
          <w:szCs w:val="24"/>
        </w:rPr>
        <w:t>дства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која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с</w:t>
      </w:r>
      <w:r w:rsidRPr="000868FA">
        <w:rPr>
          <w:rFonts w:ascii="Times New Roman" w:hAnsi="Times New Roman"/>
          <w:sz w:val="24"/>
          <w:szCs w:val="24"/>
          <w:lang w:val="sr-Cyrl-RS"/>
        </w:rPr>
        <w:t>е</w:t>
      </w:r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одобре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за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реализацију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програма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јесу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наменска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средства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868FA">
        <w:rPr>
          <w:rFonts w:ascii="Times New Roman" w:hAnsi="Times New Roman"/>
          <w:sz w:val="24"/>
          <w:szCs w:val="24"/>
        </w:rPr>
        <w:t>могу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да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се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користе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искључиво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за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реализацију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конкретног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програма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r w:rsidRPr="000868FA">
        <w:rPr>
          <w:rFonts w:ascii="Times New Roman" w:hAnsi="Times New Roman"/>
          <w:sz w:val="24"/>
          <w:szCs w:val="24"/>
          <w:lang w:val="sr-Cyrl-RS"/>
        </w:rPr>
        <w:t xml:space="preserve">од јавног интереса </w:t>
      </w:r>
      <w:r w:rsidRPr="000868FA">
        <w:rPr>
          <w:rFonts w:ascii="Times New Roman" w:hAnsi="Times New Roman"/>
          <w:sz w:val="24"/>
          <w:szCs w:val="24"/>
        </w:rPr>
        <w:t xml:space="preserve">и у </w:t>
      </w:r>
      <w:proofErr w:type="spellStart"/>
      <w:r w:rsidRPr="000868FA">
        <w:rPr>
          <w:rFonts w:ascii="Times New Roman" w:hAnsi="Times New Roman"/>
          <w:sz w:val="24"/>
          <w:szCs w:val="24"/>
        </w:rPr>
        <w:t>складу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са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уговором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8FA">
        <w:rPr>
          <w:rFonts w:ascii="Times New Roman" w:hAnsi="Times New Roman"/>
          <w:sz w:val="24"/>
          <w:szCs w:val="24"/>
        </w:rPr>
        <w:t>који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r w:rsidRPr="000868FA">
        <w:rPr>
          <w:rFonts w:ascii="Times New Roman" w:hAnsi="Times New Roman"/>
          <w:sz w:val="24"/>
          <w:szCs w:val="24"/>
          <w:lang w:val="sr-Cyrl-RS"/>
        </w:rPr>
        <w:t xml:space="preserve">се </w:t>
      </w:r>
      <w:proofErr w:type="spellStart"/>
      <w:r w:rsidRPr="000868FA">
        <w:rPr>
          <w:rFonts w:ascii="Times New Roman" w:hAnsi="Times New Roman"/>
          <w:sz w:val="24"/>
          <w:szCs w:val="24"/>
        </w:rPr>
        <w:t>закључује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</w:t>
      </w:r>
      <w:r w:rsidRPr="000868FA">
        <w:rPr>
          <w:rFonts w:ascii="Times New Roman" w:hAnsi="Times New Roman"/>
          <w:sz w:val="24"/>
          <w:szCs w:val="24"/>
          <w:lang w:val="sr-Cyrl-RS"/>
        </w:rPr>
        <w:t xml:space="preserve">између </w:t>
      </w:r>
      <w:proofErr w:type="spellStart"/>
      <w:r w:rsidRPr="000868FA">
        <w:rPr>
          <w:rFonts w:ascii="Times New Roman" w:hAnsi="Times New Roman"/>
          <w:sz w:val="24"/>
          <w:szCs w:val="24"/>
        </w:rPr>
        <w:t>Oпштине</w:t>
      </w:r>
      <w:proofErr w:type="spellEnd"/>
      <w:r w:rsidRPr="000868F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868FA">
        <w:rPr>
          <w:rFonts w:ascii="Times New Roman" w:hAnsi="Times New Roman"/>
          <w:sz w:val="24"/>
          <w:szCs w:val="24"/>
        </w:rPr>
        <w:t>удружења</w:t>
      </w:r>
      <w:proofErr w:type="spellEnd"/>
      <w:r w:rsidRPr="000868FA">
        <w:rPr>
          <w:rFonts w:ascii="Times New Roman" w:hAnsi="Times New Roman"/>
          <w:sz w:val="24"/>
          <w:szCs w:val="24"/>
          <w:lang w:val="sr-Cyrl-RS"/>
        </w:rPr>
        <w:t xml:space="preserve"> корисника средстава, а</w:t>
      </w:r>
      <w:r w:rsidRPr="000868FA">
        <w:rPr>
          <w:rFonts w:ascii="Times New Roman" w:hAnsi="Times New Roman"/>
          <w:sz w:val="24"/>
          <w:szCs w:val="24"/>
        </w:rPr>
        <w:t xml:space="preserve"> </w:t>
      </w:r>
      <w:r w:rsidRPr="000868FA">
        <w:rPr>
          <w:rFonts w:ascii="Times New Roman" w:hAnsi="Times New Roman"/>
          <w:sz w:val="24"/>
          <w:szCs w:val="24"/>
          <w:lang w:val="sr-Cyrl-RS" w:eastAsia="sr-Latn-RS"/>
        </w:rPr>
        <w:t xml:space="preserve">којим се </w:t>
      </w:r>
      <w:r w:rsidRPr="000868FA">
        <w:rPr>
          <w:rFonts w:ascii="Times New Roman" w:hAnsi="Times New Roman"/>
          <w:sz w:val="24"/>
          <w:szCs w:val="24"/>
          <w:lang w:val="ru-RU"/>
        </w:rPr>
        <w:t>уређују међусобна права, обавезе и одговорности уговорних страна</w:t>
      </w:r>
    </w:p>
    <w:p w14:paraId="14575EBD" w14:textId="77777777" w:rsidR="000E6A88" w:rsidRPr="000868FA" w:rsidRDefault="000E6A88" w:rsidP="000E6A88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</w:p>
    <w:p w14:paraId="76DA34C0" w14:textId="77777777" w:rsidR="000E6A88" w:rsidRPr="000868FA" w:rsidRDefault="000E6A88" w:rsidP="000E6A8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sz w:val="24"/>
          <w:szCs w:val="24"/>
          <w:lang w:val="sr-Cyrl-RS"/>
        </w:rPr>
      </w:pPr>
      <w:bookmarkStart w:id="15" w:name="_Hlk118799121"/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 xml:space="preserve">Удружење корисник средстава дужно је да пре закључења уговора </w:t>
      </w:r>
      <w:bookmarkEnd w:id="15"/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>о додели средстава достави:</w:t>
      </w:r>
    </w:p>
    <w:p w14:paraId="2C269D84" w14:textId="77777777" w:rsidR="000E6A88" w:rsidRPr="000868FA" w:rsidRDefault="000E6A88" w:rsidP="000E6A8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val="sr-Cyrl-RS"/>
        </w:rPr>
      </w:pPr>
      <w:r w:rsidRPr="000868FA">
        <w:rPr>
          <w:rFonts w:ascii="Times New Roman" w:eastAsia="Lucida Sans Unicode" w:hAnsi="Times New Roman"/>
          <w:sz w:val="24"/>
          <w:szCs w:val="24"/>
        </w:rPr>
        <w:t xml:space="preserve">            </w:t>
      </w:r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>-</w:t>
      </w:r>
      <w:r w:rsidRPr="000868FA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 xml:space="preserve"> изјаву да средства за реализацију одобреног програма нису на други начин већ обезбеђена;</w:t>
      </w:r>
    </w:p>
    <w:p w14:paraId="60759CDB" w14:textId="77777777" w:rsidR="000E6A88" w:rsidRPr="000868FA" w:rsidRDefault="000E6A88" w:rsidP="000E6A88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Lucida Sans Unicode" w:hAnsi="Times New Roman"/>
          <w:sz w:val="24"/>
          <w:szCs w:val="24"/>
          <w:lang w:val="sr-Cyrl-RS"/>
        </w:rPr>
      </w:pPr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 xml:space="preserve">- </w:t>
      </w:r>
      <w:r w:rsidRPr="000868FA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 xml:space="preserve"> изјаву о непостојању сукоба интереса; </w:t>
      </w:r>
      <w:r w:rsidRPr="000868FA">
        <w:rPr>
          <w:rFonts w:ascii="Times New Roman" w:eastAsia="Lucida Sans Unicode" w:hAnsi="Times New Roman"/>
          <w:sz w:val="24"/>
          <w:szCs w:val="24"/>
        </w:rPr>
        <w:t xml:space="preserve"> </w:t>
      </w:r>
    </w:p>
    <w:p w14:paraId="1B0F577A" w14:textId="77777777" w:rsidR="000E6A88" w:rsidRPr="000868FA" w:rsidRDefault="000E6A88" w:rsidP="000E6A88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Lucida Sans Unicode" w:hAnsi="Times New Roman"/>
          <w:sz w:val="24"/>
          <w:szCs w:val="24"/>
          <w:lang w:val="sr-Cyrl-RS"/>
        </w:rPr>
      </w:pPr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 xml:space="preserve">- </w:t>
      </w:r>
      <w:r w:rsidRPr="000868FA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 xml:space="preserve"> интерни акт о антикорупцијској политици;</w:t>
      </w:r>
    </w:p>
    <w:p w14:paraId="369B9599" w14:textId="77777777" w:rsidR="000E6A88" w:rsidRPr="000868FA" w:rsidRDefault="000E6A88" w:rsidP="000E6A8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val="sr-Cyrl-RS"/>
        </w:rPr>
      </w:pPr>
      <w:r w:rsidRPr="000868FA">
        <w:rPr>
          <w:rFonts w:ascii="Times New Roman" w:hAnsi="Times New Roman"/>
          <w:sz w:val="24"/>
          <w:szCs w:val="24"/>
          <w:lang w:val="ru-RU"/>
        </w:rPr>
        <w:t xml:space="preserve">              - усклађени буџет и наративни буџет програма уколико су средства додељена у мањем износу од предложеног</w:t>
      </w:r>
      <w:r w:rsidRPr="000868FA">
        <w:rPr>
          <w:rFonts w:ascii="Times New Roman" w:hAnsi="Times New Roman"/>
          <w:sz w:val="24"/>
          <w:szCs w:val="24"/>
        </w:rPr>
        <w:t>;</w:t>
      </w:r>
    </w:p>
    <w:p w14:paraId="09C6E3DB" w14:textId="77777777" w:rsidR="000E6A88" w:rsidRPr="000868FA" w:rsidRDefault="000E6A88" w:rsidP="000E6A8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0868FA">
        <w:rPr>
          <w:rFonts w:ascii="Times New Roman" w:eastAsia="Times New Roman" w:hAnsi="Times New Roman"/>
          <w:noProof/>
          <w:sz w:val="24"/>
          <w:szCs w:val="24"/>
        </w:rPr>
        <w:t xml:space="preserve">            </w:t>
      </w:r>
      <w:r w:rsidRPr="000868FA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- </w:t>
      </w:r>
      <w:r w:rsidRPr="000868FA">
        <w:rPr>
          <w:rFonts w:ascii="Times New Roman" w:eastAsia="Times New Roman" w:hAnsi="Times New Roman"/>
          <w:noProof/>
          <w:sz w:val="24"/>
          <w:szCs w:val="24"/>
          <w:lang w:val="sr-Cyrl-CS"/>
        </w:rPr>
        <w:t>инструмент обезбеђења</w:t>
      </w:r>
      <w:r w:rsidRPr="000868FA">
        <w:rPr>
          <w:rFonts w:ascii="Times New Roman" w:eastAsia="Times New Roman" w:hAnsi="Times New Roman"/>
          <w:noProof/>
          <w:sz w:val="24"/>
          <w:szCs w:val="24"/>
        </w:rPr>
        <w:t xml:space="preserve"> извршења уговорне обавезе</w:t>
      </w:r>
      <w:r w:rsidRPr="000868FA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(бланко соло меницу оверену, </w:t>
      </w:r>
      <w:r w:rsidRPr="00964DB7">
        <w:rPr>
          <w:rFonts w:ascii="Times New Roman" w:eastAsia="Times New Roman" w:hAnsi="Times New Roman"/>
          <w:noProof/>
          <w:sz w:val="24"/>
          <w:szCs w:val="24"/>
          <w:lang w:val="sr-Cyrl-CS"/>
        </w:rPr>
        <w:t>потписану од стране овлашћеног лица и уписану у Регистар Народне банке</w:t>
      </w:r>
      <w:r w:rsidRPr="000868FA">
        <w:rPr>
          <w:rFonts w:ascii="Times New Roman" w:eastAsia="Times New Roman" w:hAnsi="Times New Roman"/>
          <w:noProof/>
          <w:sz w:val="24"/>
          <w:szCs w:val="24"/>
          <w:lang w:val="sr-Cyrl-CS"/>
        </w:rPr>
        <w:t>)</w:t>
      </w:r>
      <w:r w:rsidRPr="00964DB7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која ће се активирати у случају ненаменског трошења средстава 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или неиспуњења уговорних обавеза од стране удружења, 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>носиоца програма</w:t>
      </w:r>
      <w:r w:rsidRPr="000868FA">
        <w:rPr>
          <w:rFonts w:ascii="Times New Roman" w:eastAsia="Times New Roman" w:hAnsi="Times New Roman"/>
          <w:noProof/>
          <w:sz w:val="24"/>
          <w:szCs w:val="24"/>
          <w:lang w:val="sr-Cyrl-CS"/>
        </w:rPr>
        <w:t>;</w:t>
      </w:r>
    </w:p>
    <w:p w14:paraId="2E1FF0CC" w14:textId="77777777" w:rsidR="000E6A88" w:rsidRPr="000868FA" w:rsidRDefault="000E6A88" w:rsidP="000E6A88">
      <w:pPr>
        <w:pStyle w:val="NormalWeb"/>
        <w:spacing w:before="0" w:beforeAutospacing="0" w:after="60" w:afterAutospacing="0" w:line="276" w:lineRule="auto"/>
        <w:jc w:val="both"/>
        <w:rPr>
          <w:lang w:val="ru-RU"/>
        </w:rPr>
      </w:pPr>
      <w:r w:rsidRPr="000868FA">
        <w:rPr>
          <w:noProof/>
        </w:rPr>
        <w:t xml:space="preserve">            </w:t>
      </w:r>
      <w:r w:rsidRPr="000868FA">
        <w:rPr>
          <w:noProof/>
          <w:lang w:val="sr-Cyrl-RS"/>
        </w:rPr>
        <w:t>-</w:t>
      </w:r>
      <w:r w:rsidRPr="000868FA">
        <w:rPr>
          <w:noProof/>
        </w:rPr>
        <w:t xml:space="preserve"> </w:t>
      </w:r>
      <w:r w:rsidRPr="000868FA">
        <w:rPr>
          <w:noProof/>
          <w:lang w:val="sr-Cyrl-CS"/>
        </w:rPr>
        <w:t xml:space="preserve">број наменског рачуна отворен </w:t>
      </w:r>
      <w:bookmarkStart w:id="16" w:name="_Hlk118799247"/>
      <w:r w:rsidRPr="000868FA">
        <w:rPr>
          <w:noProof/>
          <w:lang w:val="sr-Cyrl-CS"/>
        </w:rPr>
        <w:t>код Управе за трезор</w:t>
      </w:r>
      <w:bookmarkEnd w:id="16"/>
      <w:r w:rsidRPr="000868FA">
        <w:rPr>
          <w:noProof/>
          <w:lang w:val="sr-Cyrl-CS"/>
        </w:rPr>
        <w:t xml:space="preserve"> и фотокопију картона депонованих потписа</w:t>
      </w:r>
      <w:r>
        <w:rPr>
          <w:noProof/>
          <w:lang w:val="sr-Cyrl-CS"/>
        </w:rPr>
        <w:t>.</w:t>
      </w:r>
    </w:p>
    <w:p w14:paraId="1A658A58" w14:textId="77777777" w:rsidR="000E6A88" w:rsidRPr="006769A6" w:rsidRDefault="000E6A88" w:rsidP="000E6A88">
      <w:pPr>
        <w:spacing w:after="0"/>
        <w:ind w:firstLine="360"/>
        <w:jc w:val="both"/>
        <w:rPr>
          <w:rFonts w:ascii="Times New Roman" w:hAnsi="Times New Roman"/>
          <w:iCs/>
          <w:color w:val="000000"/>
          <w:sz w:val="24"/>
          <w:szCs w:val="24"/>
          <w:lang w:val="sr-Cyrl-RS"/>
        </w:rPr>
      </w:pPr>
    </w:p>
    <w:p w14:paraId="118B2BEF" w14:textId="5CF744CD" w:rsidR="000A03E3" w:rsidRPr="000A03E3" w:rsidRDefault="000A03E3" w:rsidP="002E6734">
      <w:pPr>
        <w:tabs>
          <w:tab w:val="left" w:pos="709"/>
          <w:tab w:val="left" w:pos="993"/>
        </w:tabs>
        <w:spacing w:after="0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  <w:proofErr w:type="spellStart"/>
      <w:r w:rsidRPr="00F86669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F86669">
        <w:rPr>
          <w:rFonts w:ascii="Times New Roman" w:hAnsi="Times New Roman" w:cs="Times New Roman"/>
          <w:sz w:val="24"/>
          <w:szCs w:val="24"/>
        </w:rPr>
        <w:t xml:space="preserve"> </w:t>
      </w:r>
      <w:r w:rsidR="002E6734">
        <w:rPr>
          <w:rFonts w:ascii="Times New Roman" w:hAnsi="Times New Roman" w:cs="Times New Roman"/>
          <w:sz w:val="24"/>
          <w:szCs w:val="24"/>
          <w:lang w:val="sr-Cyrl-CS"/>
        </w:rPr>
        <w:t>17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2321227A" w14:textId="77777777" w:rsidR="00250B21" w:rsidRDefault="00CE66F5" w:rsidP="00DB36BB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ab/>
      </w:r>
      <w:r w:rsidR="00250B21">
        <w:rPr>
          <w:rFonts w:ascii="Times New Roman" w:hAnsi="Times New Roman"/>
          <w:noProof/>
          <w:sz w:val="24"/>
          <w:szCs w:val="24"/>
          <w:lang w:val="sr-Cyrl-CS"/>
        </w:rPr>
        <w:t>Саставни део Конкурса чине</w:t>
      </w:r>
      <w:r w:rsidR="00250B21">
        <w:rPr>
          <w:rFonts w:ascii="Times New Roman" w:hAnsi="Times New Roman"/>
          <w:noProof/>
          <w:sz w:val="24"/>
          <w:szCs w:val="24"/>
        </w:rPr>
        <w:t>:</w:t>
      </w:r>
    </w:p>
    <w:p w14:paraId="49347411" w14:textId="77777777" w:rsidR="00250B21" w:rsidRDefault="00250B21" w:rsidP="00DB36BB">
      <w:pPr>
        <w:pStyle w:val="ListParagraph"/>
        <w:numPr>
          <w:ilvl w:val="0"/>
          <w:numId w:val="3"/>
        </w:num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Образац пријаве програма</w:t>
      </w:r>
    </w:p>
    <w:p w14:paraId="7C559088" w14:textId="15176303" w:rsidR="00250B21" w:rsidRDefault="00250B21" w:rsidP="00DB36BB">
      <w:pPr>
        <w:pStyle w:val="ListParagraph"/>
        <w:numPr>
          <w:ilvl w:val="0"/>
          <w:numId w:val="3"/>
        </w:num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Извештај о реализацији</w:t>
      </w:r>
      <w:r w:rsidR="00507C47">
        <w:rPr>
          <w:rFonts w:ascii="Times New Roman" w:hAnsi="Times New Roman"/>
          <w:noProof/>
          <w:sz w:val="24"/>
          <w:szCs w:val="24"/>
          <w:lang w:val="sr-Cyrl-RS"/>
        </w:rPr>
        <w:t xml:space="preserve"> програма</w:t>
      </w:r>
    </w:p>
    <w:p w14:paraId="3D3E2B34" w14:textId="77777777" w:rsidR="002E6734" w:rsidRDefault="002E6734" w:rsidP="002E6734">
      <w:pPr>
        <w:pStyle w:val="ListParagraph"/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</w:p>
    <w:p w14:paraId="7E9D47E9" w14:textId="07FF5785" w:rsidR="002E6734" w:rsidRPr="002E6734" w:rsidRDefault="002E6734" w:rsidP="002E6734">
      <w:pPr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2E6734">
        <w:rPr>
          <w:rFonts w:ascii="Times New Roman" w:eastAsia="Times New Roman" w:hAnsi="Times New Roman"/>
          <w:sz w:val="24"/>
          <w:szCs w:val="24"/>
          <w:lang w:val="sr-Cyrl-CS"/>
        </w:rPr>
        <w:t xml:space="preserve">Детаљније информације о </w:t>
      </w:r>
      <w:r w:rsidRPr="002E6734">
        <w:rPr>
          <w:rFonts w:ascii="Times New Roman" w:eastAsia="Times New Roman" w:hAnsi="Times New Roman"/>
          <w:sz w:val="24"/>
          <w:szCs w:val="24"/>
          <w:lang w:val="sr-Latn-RS"/>
        </w:rPr>
        <w:t>K</w:t>
      </w:r>
      <w:r w:rsidRPr="002E6734">
        <w:rPr>
          <w:rFonts w:ascii="Times New Roman" w:eastAsia="Times New Roman" w:hAnsi="Times New Roman"/>
          <w:sz w:val="24"/>
          <w:szCs w:val="24"/>
          <w:lang w:val="sr-Cyrl-CS"/>
        </w:rPr>
        <w:t xml:space="preserve">онкурсу могу се добити на </w:t>
      </w:r>
      <w:r w:rsidRPr="002E6734">
        <w:rPr>
          <w:rFonts w:ascii="Times New Roman" w:eastAsia="Times New Roman" w:hAnsi="Times New Roman"/>
          <w:sz w:val="24"/>
          <w:szCs w:val="24"/>
          <w:lang w:val="sr-Cyrl-RS"/>
        </w:rPr>
        <w:t xml:space="preserve">број </w:t>
      </w:r>
      <w:r w:rsidRPr="002E6734">
        <w:rPr>
          <w:rFonts w:ascii="Times New Roman" w:eastAsia="Times New Roman" w:hAnsi="Times New Roman"/>
          <w:sz w:val="24"/>
          <w:szCs w:val="24"/>
          <w:lang w:val="sr-Cyrl-CS"/>
        </w:rPr>
        <w:t>телефона: 03</w:t>
      </w:r>
      <w:r w:rsidRPr="002E6734">
        <w:rPr>
          <w:rFonts w:ascii="Times New Roman" w:eastAsia="Times New Roman" w:hAnsi="Times New Roman"/>
          <w:sz w:val="24"/>
          <w:szCs w:val="24"/>
          <w:lang w:val="sr-Latn-RS"/>
        </w:rPr>
        <w:t>1</w:t>
      </w:r>
      <w:r w:rsidRPr="002E6734">
        <w:rPr>
          <w:rFonts w:ascii="Times New Roman" w:eastAsia="Times New Roman" w:hAnsi="Times New Roman"/>
          <w:sz w:val="24"/>
          <w:szCs w:val="24"/>
          <w:lang w:val="sr-Cyrl-CS"/>
        </w:rPr>
        <w:t xml:space="preserve">/812-742 или на </w:t>
      </w:r>
      <w:r w:rsidRPr="002E6734">
        <w:rPr>
          <w:rFonts w:ascii="Times New Roman" w:eastAsia="Times New Roman" w:hAnsi="Times New Roman"/>
          <w:sz w:val="24"/>
          <w:szCs w:val="24"/>
          <w:lang w:val="sr-Latn-RS"/>
        </w:rPr>
        <w:t>e mail</w:t>
      </w:r>
      <w:r w:rsidRPr="002E6734">
        <w:rPr>
          <w:rFonts w:ascii="Times New Roman" w:eastAsia="Times New Roman" w:hAnsi="Times New Roman"/>
          <w:sz w:val="24"/>
          <w:szCs w:val="24"/>
        </w:rPr>
        <w:t>: drustvene.delatnosti@pozega.ls.gov.rs</w:t>
      </w:r>
    </w:p>
    <w:p w14:paraId="72DCB53F" w14:textId="77777777" w:rsidR="002E6734" w:rsidRPr="002E6734" w:rsidRDefault="002E6734" w:rsidP="002E6734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ru-RU"/>
        </w:rPr>
      </w:pPr>
      <w:r w:rsidRPr="002E6734">
        <w:rPr>
          <w:rFonts w:ascii="Times New Roman" w:eastAsia="Times New Roman" w:hAnsi="Times New Roman"/>
          <w:iCs/>
          <w:sz w:val="24"/>
          <w:szCs w:val="24"/>
          <w:lang w:val="ru-RU"/>
        </w:rPr>
        <w:tab/>
      </w:r>
    </w:p>
    <w:p w14:paraId="1822189E" w14:textId="77777777" w:rsidR="002E6734" w:rsidRPr="002E6734" w:rsidRDefault="002E6734" w:rsidP="002E6734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val="sr-Latn-RS"/>
        </w:rPr>
      </w:pPr>
      <w:r w:rsidRPr="002E6734">
        <w:rPr>
          <w:rFonts w:ascii="Times New Roman" w:eastAsia="Times New Roman" w:hAnsi="Times New Roman"/>
          <w:iCs/>
          <w:sz w:val="24"/>
          <w:szCs w:val="24"/>
          <w:lang w:val="ru-RU"/>
        </w:rPr>
        <w:t>Текст Конкурса и пратећ</w:t>
      </w:r>
      <w:r w:rsidRPr="002E6734">
        <w:rPr>
          <w:rFonts w:ascii="Times New Roman" w:eastAsia="Times New Roman" w:hAnsi="Times New Roman"/>
          <w:iCs/>
          <w:sz w:val="24"/>
          <w:szCs w:val="24"/>
          <w:lang w:val="sr-Cyrl-RS"/>
        </w:rPr>
        <w:t>и обрасци</w:t>
      </w:r>
      <w:r w:rsidRPr="002E6734">
        <w:rPr>
          <w:rFonts w:ascii="Times New Roman" w:eastAsia="Times New Roman" w:hAnsi="Times New Roman"/>
          <w:iCs/>
          <w:sz w:val="24"/>
          <w:szCs w:val="24"/>
          <w:lang w:val="ru-RU"/>
        </w:rPr>
        <w:t xml:space="preserve"> који су саставни део Конкурса могу се преузети на интернет страници Општине (</w:t>
      </w:r>
      <w:r>
        <w:fldChar w:fldCharType="begin"/>
      </w:r>
      <w:r>
        <w:instrText>HYPERLINK "http://www.pozega.org.rs"</w:instrText>
      </w:r>
      <w:r>
        <w:fldChar w:fldCharType="separate"/>
      </w:r>
      <w:r w:rsidRPr="002E6734">
        <w:rPr>
          <w:rStyle w:val="Hyperlink"/>
          <w:rFonts w:ascii="Times New Roman" w:eastAsia="Times New Roman" w:hAnsi="Times New Roman"/>
          <w:bCs/>
          <w:iCs/>
          <w:sz w:val="24"/>
          <w:szCs w:val="24"/>
        </w:rPr>
        <w:t>www.pozega.org.rs</w:t>
      </w:r>
      <w:r>
        <w:fldChar w:fldCharType="end"/>
      </w:r>
      <w:r w:rsidRPr="002E6734">
        <w:rPr>
          <w:rFonts w:ascii="Times New Roman" w:eastAsia="Times New Roman" w:hAnsi="Times New Roman"/>
          <w:iCs/>
          <w:sz w:val="24"/>
          <w:szCs w:val="24"/>
        </w:rPr>
        <w:t>)</w:t>
      </w:r>
      <w:r w:rsidRPr="002E6734">
        <w:rPr>
          <w:rFonts w:ascii="Times New Roman" w:eastAsia="Times New Roman" w:hAnsi="Times New Roman"/>
          <w:iCs/>
          <w:sz w:val="24"/>
          <w:szCs w:val="24"/>
          <w:lang w:val="sr-Cyrl-RS"/>
        </w:rPr>
        <w:t xml:space="preserve">. </w:t>
      </w:r>
    </w:p>
    <w:p w14:paraId="7996A1DF" w14:textId="77777777" w:rsidR="00CF27C7" w:rsidRDefault="00CF27C7" w:rsidP="00CF27C7">
      <w:pPr>
        <w:pStyle w:val="ListParagraph"/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</w:p>
    <w:p w14:paraId="22CCDA94" w14:textId="2D5F96D0" w:rsidR="00CE66F5" w:rsidRDefault="007749C0" w:rsidP="00DB36BB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ab/>
      </w:r>
    </w:p>
    <w:p w14:paraId="27EA2F44" w14:textId="77777777" w:rsidR="00CE66F5" w:rsidRDefault="00CE66F5" w:rsidP="00CE66F5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14:paraId="5E2412D3" w14:textId="77777777" w:rsidR="00CE66F5" w:rsidRPr="00AF0962" w:rsidRDefault="00CE66F5" w:rsidP="00C66E96">
      <w:pPr>
        <w:tabs>
          <w:tab w:val="left" w:pos="709"/>
          <w:tab w:val="left" w:pos="993"/>
        </w:tabs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AF0962">
        <w:rPr>
          <w:rFonts w:ascii="Times New Roman" w:hAnsi="Times New Roman"/>
          <w:b/>
          <w:noProof/>
          <w:sz w:val="24"/>
          <w:szCs w:val="24"/>
          <w:lang w:val="sr-Cyrl-CS"/>
        </w:rPr>
        <w:t>ОПШТИНА ПОЖЕГА</w:t>
      </w:r>
    </w:p>
    <w:p w14:paraId="28F321AA" w14:textId="20E89F97" w:rsidR="00CE66F5" w:rsidRDefault="00CE66F5" w:rsidP="00C66E96">
      <w:pPr>
        <w:jc w:val="center"/>
        <w:rPr>
          <w:rFonts w:ascii="Times New Roman" w:hAnsi="Times New Roman"/>
          <w:b/>
          <w:sz w:val="24"/>
          <w:szCs w:val="24"/>
        </w:rPr>
      </w:pPr>
      <w:r w:rsidRPr="00AF0962">
        <w:rPr>
          <w:rFonts w:ascii="Times New Roman" w:hAnsi="Times New Roman"/>
          <w:b/>
          <w:sz w:val="24"/>
          <w:szCs w:val="24"/>
        </w:rPr>
        <w:t xml:space="preserve">01 </w:t>
      </w:r>
      <w:proofErr w:type="spellStart"/>
      <w:r w:rsidRPr="00AF0962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AF0962">
        <w:rPr>
          <w:rFonts w:ascii="Times New Roman" w:hAnsi="Times New Roman"/>
          <w:b/>
          <w:sz w:val="24"/>
          <w:szCs w:val="24"/>
        </w:rPr>
        <w:t>:</w:t>
      </w:r>
      <w:r w:rsidR="00A122B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AF0962">
        <w:rPr>
          <w:rFonts w:ascii="Times New Roman" w:hAnsi="Times New Roman"/>
          <w:b/>
          <w:sz w:val="24"/>
          <w:szCs w:val="24"/>
        </w:rPr>
        <w:t>020-</w:t>
      </w:r>
      <w:r w:rsidR="009B2BD5" w:rsidRPr="009B2BD5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682266" w:rsidRPr="009B2BD5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1F59D6">
        <w:rPr>
          <w:rFonts w:ascii="Times New Roman" w:hAnsi="Times New Roman"/>
          <w:b/>
          <w:sz w:val="24"/>
          <w:szCs w:val="24"/>
        </w:rPr>
        <w:t>/2</w:t>
      </w:r>
      <w:r w:rsidR="003065F1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A122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A122B9">
        <w:rPr>
          <w:rFonts w:ascii="Times New Roman" w:hAnsi="Times New Roman"/>
          <w:b/>
          <w:sz w:val="24"/>
          <w:szCs w:val="24"/>
        </w:rPr>
        <w:t>од</w:t>
      </w:r>
      <w:proofErr w:type="spellEnd"/>
      <w:r w:rsidR="00A122B9">
        <w:rPr>
          <w:rFonts w:ascii="Times New Roman" w:hAnsi="Times New Roman"/>
          <w:b/>
          <w:sz w:val="24"/>
          <w:szCs w:val="24"/>
        </w:rPr>
        <w:t xml:space="preserve"> </w:t>
      </w:r>
      <w:r w:rsidR="00FB7561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9B2BD5" w:rsidRPr="009B2BD5">
        <w:rPr>
          <w:rFonts w:ascii="Times New Roman" w:hAnsi="Times New Roman"/>
          <w:b/>
          <w:sz w:val="24"/>
          <w:szCs w:val="24"/>
          <w:lang w:val="sr-Cyrl-RS"/>
        </w:rPr>
        <w:t>23</w:t>
      </w:r>
      <w:proofErr w:type="gramEnd"/>
      <w:r w:rsidR="002E6217" w:rsidRPr="009B2BD5">
        <w:rPr>
          <w:rFonts w:ascii="Times New Roman" w:hAnsi="Times New Roman"/>
          <w:b/>
          <w:sz w:val="24"/>
          <w:szCs w:val="24"/>
          <w:lang w:val="sr-Latn-RS"/>
        </w:rPr>
        <w:t>.</w:t>
      </w:r>
      <w:r w:rsidR="00FB7561" w:rsidRPr="009B2BD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9B2BD5">
        <w:rPr>
          <w:rFonts w:ascii="Times New Roman" w:hAnsi="Times New Roman"/>
          <w:b/>
          <w:sz w:val="24"/>
          <w:szCs w:val="24"/>
          <w:lang w:val="sr-Cyrl-RS"/>
        </w:rPr>
        <w:t>јануара</w:t>
      </w:r>
      <w:r w:rsidR="002E6734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F59D6">
        <w:rPr>
          <w:rFonts w:ascii="Times New Roman" w:hAnsi="Times New Roman"/>
          <w:b/>
          <w:sz w:val="24"/>
          <w:szCs w:val="24"/>
        </w:rPr>
        <w:t>202</w:t>
      </w:r>
      <w:r w:rsidR="003065F1">
        <w:rPr>
          <w:rFonts w:ascii="Times New Roman" w:hAnsi="Times New Roman"/>
          <w:b/>
          <w:sz w:val="24"/>
          <w:szCs w:val="24"/>
          <w:lang w:val="sr-Cyrl-RS"/>
        </w:rPr>
        <w:t>5</w:t>
      </w:r>
      <w:r w:rsidRPr="00AF0962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AF0962">
        <w:rPr>
          <w:rFonts w:ascii="Times New Roman" w:hAnsi="Times New Roman"/>
          <w:b/>
          <w:sz w:val="24"/>
          <w:szCs w:val="24"/>
        </w:rPr>
        <w:t>године</w:t>
      </w:r>
      <w:proofErr w:type="spellEnd"/>
    </w:p>
    <w:p w14:paraId="59237CED" w14:textId="77777777" w:rsidR="002E6734" w:rsidRDefault="002E6734" w:rsidP="00C66E9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25F37A6" w14:textId="28AB21FB" w:rsidR="00DB36BB" w:rsidRPr="00AF0962" w:rsidRDefault="00DB36BB" w:rsidP="00DB36BB">
      <w:pPr>
        <w:tabs>
          <w:tab w:val="left" w:pos="555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                                                    </w:t>
      </w:r>
      <w:r w:rsidR="00CF27C7">
        <w:rPr>
          <w:rFonts w:ascii="Times New Roman" w:hAnsi="Times New Roman"/>
          <w:b/>
          <w:sz w:val="24"/>
          <w:szCs w:val="24"/>
          <w:lang w:val="sr-Cyrl-RS"/>
        </w:rPr>
        <w:t xml:space="preserve">           </w:t>
      </w:r>
      <w:r w:rsidR="00D4042E">
        <w:rPr>
          <w:rFonts w:ascii="Times New Roman" w:hAnsi="Times New Roman"/>
          <w:b/>
          <w:sz w:val="24"/>
          <w:szCs w:val="24"/>
          <w:lang w:val="sr-Latn-RS"/>
        </w:rPr>
        <w:t xml:space="preserve">               </w:t>
      </w:r>
      <w:r w:rsidR="00CF27C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AF0962">
        <w:rPr>
          <w:rFonts w:ascii="Times New Roman" w:hAnsi="Times New Roman"/>
          <w:b/>
          <w:sz w:val="24"/>
          <w:szCs w:val="24"/>
        </w:rPr>
        <w:t xml:space="preserve">ПРЕДСЕДНИК </w:t>
      </w:r>
    </w:p>
    <w:p w14:paraId="69E69A51" w14:textId="77777777" w:rsidR="00DB36BB" w:rsidRPr="001F59D6" w:rsidRDefault="00DB36BB" w:rsidP="00DB36BB">
      <w:pPr>
        <w:tabs>
          <w:tab w:val="left" w:pos="5550"/>
        </w:tabs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AF096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val="sr-Cyrl-RS"/>
        </w:rPr>
        <w:t>Ђорђе Никитовић</w:t>
      </w:r>
    </w:p>
    <w:p w14:paraId="4EBB0C69" w14:textId="77777777" w:rsidR="00DB36BB" w:rsidRPr="00AF0962" w:rsidRDefault="00DB36BB" w:rsidP="00DB36BB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 w:rsidRPr="00AF0962">
        <w:rPr>
          <w:rFonts w:ascii="Times New Roman" w:hAnsi="Times New Roman"/>
          <w:b/>
          <w:sz w:val="24"/>
          <w:szCs w:val="24"/>
        </w:rPr>
        <w:t xml:space="preserve">                      </w:t>
      </w:r>
    </w:p>
    <w:p w14:paraId="78D80310" w14:textId="77777777" w:rsidR="00C66E96" w:rsidRDefault="00C66E96" w:rsidP="00C66E96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11FA84BC" w14:textId="77777777" w:rsidR="00CE66F5" w:rsidRPr="001F59D6" w:rsidRDefault="00CE66F5" w:rsidP="00A27AAA">
      <w:pPr>
        <w:tabs>
          <w:tab w:val="left" w:pos="5550"/>
        </w:tabs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AF0962">
        <w:rPr>
          <w:rFonts w:ascii="Times New Roman" w:hAnsi="Times New Roman"/>
          <w:b/>
          <w:noProof/>
          <w:sz w:val="24"/>
          <w:szCs w:val="24"/>
        </w:rPr>
        <w:t xml:space="preserve">                                                                                     </w:t>
      </w:r>
      <w:r w:rsidRPr="00AF0962">
        <w:rPr>
          <w:rFonts w:ascii="Times New Roman" w:hAnsi="Times New Roman"/>
          <w:b/>
          <w:sz w:val="24"/>
          <w:szCs w:val="24"/>
        </w:rPr>
        <w:tab/>
        <w:t xml:space="preserve">           </w:t>
      </w:r>
    </w:p>
    <w:p w14:paraId="52C2E6F4" w14:textId="77777777" w:rsidR="00CE66F5" w:rsidRPr="00AF0962" w:rsidRDefault="00CE66F5" w:rsidP="00CE66F5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 w:rsidRPr="00AF0962">
        <w:rPr>
          <w:rFonts w:ascii="Times New Roman" w:hAnsi="Times New Roman"/>
          <w:b/>
          <w:sz w:val="24"/>
          <w:szCs w:val="24"/>
        </w:rPr>
        <w:t xml:space="preserve">                      </w:t>
      </w:r>
    </w:p>
    <w:p w14:paraId="1A23037F" w14:textId="77777777" w:rsidR="00120DCD" w:rsidRDefault="00120DCD"/>
    <w:sectPr w:rsidR="00120DCD" w:rsidSect="002B0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A99B8" w14:textId="77777777" w:rsidR="00041AAE" w:rsidRDefault="00041AAE" w:rsidP="00F86669">
      <w:pPr>
        <w:spacing w:after="0" w:line="240" w:lineRule="auto"/>
      </w:pPr>
      <w:r>
        <w:separator/>
      </w:r>
    </w:p>
  </w:endnote>
  <w:endnote w:type="continuationSeparator" w:id="0">
    <w:p w14:paraId="06CA1A6E" w14:textId="77777777" w:rsidR="00041AAE" w:rsidRDefault="00041AAE" w:rsidP="00F8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993F6" w14:textId="77777777" w:rsidR="00041AAE" w:rsidRDefault="00041AAE" w:rsidP="00F86669">
      <w:pPr>
        <w:spacing w:after="0" w:line="240" w:lineRule="auto"/>
      </w:pPr>
      <w:r>
        <w:separator/>
      </w:r>
    </w:p>
  </w:footnote>
  <w:footnote w:type="continuationSeparator" w:id="0">
    <w:p w14:paraId="02F13F3B" w14:textId="77777777" w:rsidR="00041AAE" w:rsidRDefault="00041AAE" w:rsidP="00F86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778"/>
    <w:multiLevelType w:val="hybridMultilevel"/>
    <w:tmpl w:val="709ECD6C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08F1"/>
    <w:multiLevelType w:val="hybridMultilevel"/>
    <w:tmpl w:val="65BEB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F0C17"/>
    <w:multiLevelType w:val="hybridMultilevel"/>
    <w:tmpl w:val="EE36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47CF"/>
    <w:multiLevelType w:val="hybridMultilevel"/>
    <w:tmpl w:val="11DEE408"/>
    <w:lvl w:ilvl="0" w:tplc="EB7CA5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75437"/>
    <w:multiLevelType w:val="hybridMultilevel"/>
    <w:tmpl w:val="798EC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436A1"/>
    <w:multiLevelType w:val="hybridMultilevel"/>
    <w:tmpl w:val="F8CE9E62"/>
    <w:lvl w:ilvl="0" w:tplc="6B4832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287C77"/>
    <w:multiLevelType w:val="hybridMultilevel"/>
    <w:tmpl w:val="5CF6A8C0"/>
    <w:lvl w:ilvl="0" w:tplc="D7FC879C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D4CB5"/>
    <w:multiLevelType w:val="hybridMultilevel"/>
    <w:tmpl w:val="7562A130"/>
    <w:lvl w:ilvl="0" w:tplc="D4C66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CF38D6"/>
    <w:multiLevelType w:val="hybridMultilevel"/>
    <w:tmpl w:val="BA04AFF2"/>
    <w:lvl w:ilvl="0" w:tplc="038EDD98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2630A"/>
    <w:multiLevelType w:val="hybridMultilevel"/>
    <w:tmpl w:val="79A2D430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A1CAB"/>
    <w:multiLevelType w:val="hybridMultilevel"/>
    <w:tmpl w:val="D29C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32B8C"/>
    <w:multiLevelType w:val="hybridMultilevel"/>
    <w:tmpl w:val="AB9AB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12F67"/>
    <w:multiLevelType w:val="hybridMultilevel"/>
    <w:tmpl w:val="076C0E60"/>
    <w:lvl w:ilvl="0" w:tplc="65BA00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5217D"/>
    <w:multiLevelType w:val="hybridMultilevel"/>
    <w:tmpl w:val="9EE07212"/>
    <w:lvl w:ilvl="0" w:tplc="1772F51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6A0D3A"/>
    <w:multiLevelType w:val="hybridMultilevel"/>
    <w:tmpl w:val="28B89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01E82"/>
    <w:multiLevelType w:val="hybridMultilevel"/>
    <w:tmpl w:val="9C004D06"/>
    <w:lvl w:ilvl="0" w:tplc="FFFFFFFF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749090A"/>
    <w:multiLevelType w:val="hybridMultilevel"/>
    <w:tmpl w:val="B770FB00"/>
    <w:lvl w:ilvl="0" w:tplc="E7C874C8">
      <w:start w:val="16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65C5B6A"/>
    <w:multiLevelType w:val="hybridMultilevel"/>
    <w:tmpl w:val="ED126C28"/>
    <w:lvl w:ilvl="0" w:tplc="CD1E78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91DB1"/>
    <w:multiLevelType w:val="hybridMultilevel"/>
    <w:tmpl w:val="714025FE"/>
    <w:lvl w:ilvl="0" w:tplc="1FA453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F1EE9"/>
    <w:multiLevelType w:val="hybridMultilevel"/>
    <w:tmpl w:val="69A6952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20637"/>
    <w:multiLevelType w:val="hybridMultilevel"/>
    <w:tmpl w:val="7DEAD79E"/>
    <w:lvl w:ilvl="0" w:tplc="06B4680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FE73AD7"/>
    <w:multiLevelType w:val="hybridMultilevel"/>
    <w:tmpl w:val="BF581D08"/>
    <w:lvl w:ilvl="0" w:tplc="370883B8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D3B0C"/>
    <w:multiLevelType w:val="hybridMultilevel"/>
    <w:tmpl w:val="138643B6"/>
    <w:lvl w:ilvl="0" w:tplc="EB7CA554">
      <w:numFmt w:val="bullet"/>
      <w:lvlText w:val="-"/>
      <w:lvlJc w:val="left"/>
      <w:pPr>
        <w:ind w:left="135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2672574"/>
    <w:multiLevelType w:val="hybridMultilevel"/>
    <w:tmpl w:val="3256986C"/>
    <w:lvl w:ilvl="0" w:tplc="FD60F16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2D47E74"/>
    <w:multiLevelType w:val="hybridMultilevel"/>
    <w:tmpl w:val="F41A54EA"/>
    <w:lvl w:ilvl="0" w:tplc="D7FC879C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E0CFC"/>
    <w:multiLevelType w:val="hybridMultilevel"/>
    <w:tmpl w:val="F3F8068E"/>
    <w:lvl w:ilvl="0" w:tplc="D7FC879C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BF5F1C"/>
    <w:multiLevelType w:val="hybridMultilevel"/>
    <w:tmpl w:val="6E74CA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BE7094"/>
    <w:multiLevelType w:val="hybridMultilevel"/>
    <w:tmpl w:val="48380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221284">
    <w:abstractNumId w:val="14"/>
  </w:num>
  <w:num w:numId="2" w16cid:durableId="839348459">
    <w:abstractNumId w:val="0"/>
  </w:num>
  <w:num w:numId="3" w16cid:durableId="1939635186">
    <w:abstractNumId w:val="12"/>
  </w:num>
  <w:num w:numId="4" w16cid:durableId="2089230117">
    <w:abstractNumId w:val="22"/>
  </w:num>
  <w:num w:numId="5" w16cid:durableId="373194257">
    <w:abstractNumId w:val="20"/>
  </w:num>
  <w:num w:numId="6" w16cid:durableId="2136095907">
    <w:abstractNumId w:val="13"/>
  </w:num>
  <w:num w:numId="7" w16cid:durableId="851066974">
    <w:abstractNumId w:val="16"/>
  </w:num>
  <w:num w:numId="8" w16cid:durableId="1616983567">
    <w:abstractNumId w:val="8"/>
  </w:num>
  <w:num w:numId="9" w16cid:durableId="491602726">
    <w:abstractNumId w:val="7"/>
  </w:num>
  <w:num w:numId="10" w16cid:durableId="1364408037">
    <w:abstractNumId w:val="4"/>
  </w:num>
  <w:num w:numId="11" w16cid:durableId="867991087">
    <w:abstractNumId w:val="1"/>
  </w:num>
  <w:num w:numId="12" w16cid:durableId="672612507">
    <w:abstractNumId w:val="10"/>
  </w:num>
  <w:num w:numId="13" w16cid:durableId="1188565472">
    <w:abstractNumId w:val="2"/>
  </w:num>
  <w:num w:numId="14" w16cid:durableId="2094620114">
    <w:abstractNumId w:val="11"/>
  </w:num>
  <w:num w:numId="15" w16cid:durableId="2138335596">
    <w:abstractNumId w:val="27"/>
  </w:num>
  <w:num w:numId="16" w16cid:durableId="264122142">
    <w:abstractNumId w:val="18"/>
  </w:num>
  <w:num w:numId="17" w16cid:durableId="1086269256">
    <w:abstractNumId w:val="5"/>
  </w:num>
  <w:num w:numId="18" w16cid:durableId="916090110">
    <w:abstractNumId w:val="21"/>
  </w:num>
  <w:num w:numId="19" w16cid:durableId="142893738">
    <w:abstractNumId w:val="26"/>
  </w:num>
  <w:num w:numId="20" w16cid:durableId="1439373298">
    <w:abstractNumId w:val="19"/>
  </w:num>
  <w:num w:numId="21" w16cid:durableId="1222400664">
    <w:abstractNumId w:val="3"/>
  </w:num>
  <w:num w:numId="22" w16cid:durableId="1044717581">
    <w:abstractNumId w:val="17"/>
  </w:num>
  <w:num w:numId="23" w16cid:durableId="1275987417">
    <w:abstractNumId w:val="23"/>
  </w:num>
  <w:num w:numId="24" w16cid:durableId="329212873">
    <w:abstractNumId w:val="25"/>
  </w:num>
  <w:num w:numId="25" w16cid:durableId="1520047392">
    <w:abstractNumId w:val="6"/>
  </w:num>
  <w:num w:numId="26" w16cid:durableId="521550199">
    <w:abstractNumId w:val="24"/>
  </w:num>
  <w:num w:numId="27" w16cid:durableId="1207254177">
    <w:abstractNumId w:val="9"/>
  </w:num>
  <w:num w:numId="28" w16cid:durableId="8709224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A90"/>
    <w:rsid w:val="000032B5"/>
    <w:rsid w:val="000076EE"/>
    <w:rsid w:val="00016C89"/>
    <w:rsid w:val="00041AAE"/>
    <w:rsid w:val="00044D0D"/>
    <w:rsid w:val="00060AA2"/>
    <w:rsid w:val="0006228D"/>
    <w:rsid w:val="00076553"/>
    <w:rsid w:val="00095003"/>
    <w:rsid w:val="000A03E3"/>
    <w:rsid w:val="000A70B4"/>
    <w:rsid w:val="000B7B75"/>
    <w:rsid w:val="000C7549"/>
    <w:rsid w:val="000D0FF7"/>
    <w:rsid w:val="000E36F7"/>
    <w:rsid w:val="000E6A88"/>
    <w:rsid w:val="00101AA5"/>
    <w:rsid w:val="00120DCD"/>
    <w:rsid w:val="001241A9"/>
    <w:rsid w:val="00155877"/>
    <w:rsid w:val="001577B3"/>
    <w:rsid w:val="001A14B9"/>
    <w:rsid w:val="001B5203"/>
    <w:rsid w:val="001C2DB3"/>
    <w:rsid w:val="001C62A6"/>
    <w:rsid w:val="001C707F"/>
    <w:rsid w:val="001D7C5F"/>
    <w:rsid w:val="001E06A3"/>
    <w:rsid w:val="001E4B26"/>
    <w:rsid w:val="001E6B77"/>
    <w:rsid w:val="001E7B65"/>
    <w:rsid w:val="001F4489"/>
    <w:rsid w:val="001F59D6"/>
    <w:rsid w:val="0021045F"/>
    <w:rsid w:val="002110A4"/>
    <w:rsid w:val="00214886"/>
    <w:rsid w:val="00216280"/>
    <w:rsid w:val="002219AA"/>
    <w:rsid w:val="0022652C"/>
    <w:rsid w:val="00250B21"/>
    <w:rsid w:val="00255DB6"/>
    <w:rsid w:val="002561C5"/>
    <w:rsid w:val="0028599B"/>
    <w:rsid w:val="0029134E"/>
    <w:rsid w:val="002929FC"/>
    <w:rsid w:val="0029304B"/>
    <w:rsid w:val="002A1918"/>
    <w:rsid w:val="002B0EED"/>
    <w:rsid w:val="002C71D4"/>
    <w:rsid w:val="002E19C5"/>
    <w:rsid w:val="002E6217"/>
    <w:rsid w:val="002E6734"/>
    <w:rsid w:val="002F395E"/>
    <w:rsid w:val="003065F1"/>
    <w:rsid w:val="00313E7F"/>
    <w:rsid w:val="003163AA"/>
    <w:rsid w:val="003416A5"/>
    <w:rsid w:val="0036349F"/>
    <w:rsid w:val="003755B5"/>
    <w:rsid w:val="00375C8C"/>
    <w:rsid w:val="003B18E9"/>
    <w:rsid w:val="003C5DF3"/>
    <w:rsid w:val="003D3DF3"/>
    <w:rsid w:val="003D4F22"/>
    <w:rsid w:val="003E5379"/>
    <w:rsid w:val="003F2F0E"/>
    <w:rsid w:val="0041716B"/>
    <w:rsid w:val="00422E04"/>
    <w:rsid w:val="00433D77"/>
    <w:rsid w:val="00434AFC"/>
    <w:rsid w:val="00437109"/>
    <w:rsid w:val="00441FB1"/>
    <w:rsid w:val="004436EB"/>
    <w:rsid w:val="004632A6"/>
    <w:rsid w:val="00467302"/>
    <w:rsid w:val="004710BE"/>
    <w:rsid w:val="00497DCA"/>
    <w:rsid w:val="004E5630"/>
    <w:rsid w:val="00505124"/>
    <w:rsid w:val="00507C47"/>
    <w:rsid w:val="00511287"/>
    <w:rsid w:val="00537B10"/>
    <w:rsid w:val="005415AC"/>
    <w:rsid w:val="0058504B"/>
    <w:rsid w:val="005A025A"/>
    <w:rsid w:val="005A72BF"/>
    <w:rsid w:val="005C0697"/>
    <w:rsid w:val="0060163C"/>
    <w:rsid w:val="00614E79"/>
    <w:rsid w:val="00617902"/>
    <w:rsid w:val="0063411C"/>
    <w:rsid w:val="0064703B"/>
    <w:rsid w:val="006602DD"/>
    <w:rsid w:val="00674825"/>
    <w:rsid w:val="00682266"/>
    <w:rsid w:val="006963F9"/>
    <w:rsid w:val="006B0551"/>
    <w:rsid w:val="006B1185"/>
    <w:rsid w:val="006C795B"/>
    <w:rsid w:val="006D5C67"/>
    <w:rsid w:val="006E0583"/>
    <w:rsid w:val="006F3D2D"/>
    <w:rsid w:val="006F77F1"/>
    <w:rsid w:val="00707CE6"/>
    <w:rsid w:val="00760C5A"/>
    <w:rsid w:val="00763C35"/>
    <w:rsid w:val="007749C0"/>
    <w:rsid w:val="007A2217"/>
    <w:rsid w:val="007B1D7E"/>
    <w:rsid w:val="007B3B45"/>
    <w:rsid w:val="007D7D47"/>
    <w:rsid w:val="007F0299"/>
    <w:rsid w:val="00831CB2"/>
    <w:rsid w:val="00866107"/>
    <w:rsid w:val="00867AB5"/>
    <w:rsid w:val="008841F9"/>
    <w:rsid w:val="008A1F06"/>
    <w:rsid w:val="008B152F"/>
    <w:rsid w:val="008E1C3E"/>
    <w:rsid w:val="008F01D0"/>
    <w:rsid w:val="008F4F11"/>
    <w:rsid w:val="00900D57"/>
    <w:rsid w:val="00906E2E"/>
    <w:rsid w:val="0092587F"/>
    <w:rsid w:val="00940B8A"/>
    <w:rsid w:val="009433DF"/>
    <w:rsid w:val="009A347D"/>
    <w:rsid w:val="009B2BD5"/>
    <w:rsid w:val="009D2415"/>
    <w:rsid w:val="009E1D4C"/>
    <w:rsid w:val="009F1CEC"/>
    <w:rsid w:val="00A122B9"/>
    <w:rsid w:val="00A15778"/>
    <w:rsid w:val="00A2485E"/>
    <w:rsid w:val="00A24E3E"/>
    <w:rsid w:val="00A27AAA"/>
    <w:rsid w:val="00A534B7"/>
    <w:rsid w:val="00A62AA1"/>
    <w:rsid w:val="00A915CD"/>
    <w:rsid w:val="00A95082"/>
    <w:rsid w:val="00AB61CF"/>
    <w:rsid w:val="00AC4E29"/>
    <w:rsid w:val="00AF1129"/>
    <w:rsid w:val="00AF4C1D"/>
    <w:rsid w:val="00AF6F6C"/>
    <w:rsid w:val="00B0034B"/>
    <w:rsid w:val="00B07DDE"/>
    <w:rsid w:val="00B13B8E"/>
    <w:rsid w:val="00B21018"/>
    <w:rsid w:val="00B4329E"/>
    <w:rsid w:val="00B748F8"/>
    <w:rsid w:val="00B81EF0"/>
    <w:rsid w:val="00B91527"/>
    <w:rsid w:val="00BC410D"/>
    <w:rsid w:val="00BD1B94"/>
    <w:rsid w:val="00BD7B25"/>
    <w:rsid w:val="00BE45D7"/>
    <w:rsid w:val="00BF55F7"/>
    <w:rsid w:val="00C464E4"/>
    <w:rsid w:val="00C66E96"/>
    <w:rsid w:val="00CA17A9"/>
    <w:rsid w:val="00CD1CB7"/>
    <w:rsid w:val="00CE0CE4"/>
    <w:rsid w:val="00CE66F5"/>
    <w:rsid w:val="00CF27C7"/>
    <w:rsid w:val="00D061D0"/>
    <w:rsid w:val="00D12881"/>
    <w:rsid w:val="00D131AF"/>
    <w:rsid w:val="00D24B92"/>
    <w:rsid w:val="00D26FBA"/>
    <w:rsid w:val="00D364DB"/>
    <w:rsid w:val="00D4042E"/>
    <w:rsid w:val="00D434DC"/>
    <w:rsid w:val="00D4706B"/>
    <w:rsid w:val="00D7574B"/>
    <w:rsid w:val="00D7695F"/>
    <w:rsid w:val="00D82F1B"/>
    <w:rsid w:val="00D83731"/>
    <w:rsid w:val="00DA4660"/>
    <w:rsid w:val="00DB36BB"/>
    <w:rsid w:val="00DB5606"/>
    <w:rsid w:val="00DD2ACF"/>
    <w:rsid w:val="00E134FB"/>
    <w:rsid w:val="00E17FB8"/>
    <w:rsid w:val="00E5105B"/>
    <w:rsid w:val="00E62275"/>
    <w:rsid w:val="00E71BD3"/>
    <w:rsid w:val="00E72F73"/>
    <w:rsid w:val="00E7560A"/>
    <w:rsid w:val="00E901A3"/>
    <w:rsid w:val="00E93E3B"/>
    <w:rsid w:val="00EA0FF6"/>
    <w:rsid w:val="00EB1986"/>
    <w:rsid w:val="00EB30C9"/>
    <w:rsid w:val="00EC269D"/>
    <w:rsid w:val="00ED6F7A"/>
    <w:rsid w:val="00EE095B"/>
    <w:rsid w:val="00EE5166"/>
    <w:rsid w:val="00EF1CCC"/>
    <w:rsid w:val="00EF3666"/>
    <w:rsid w:val="00EF48D9"/>
    <w:rsid w:val="00EF6DDA"/>
    <w:rsid w:val="00F221B9"/>
    <w:rsid w:val="00F31A90"/>
    <w:rsid w:val="00F514E3"/>
    <w:rsid w:val="00F57E6F"/>
    <w:rsid w:val="00F71C8D"/>
    <w:rsid w:val="00F7319D"/>
    <w:rsid w:val="00F74E91"/>
    <w:rsid w:val="00F86669"/>
    <w:rsid w:val="00F953CC"/>
    <w:rsid w:val="00FB7561"/>
    <w:rsid w:val="00FC33FA"/>
    <w:rsid w:val="00FC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EFF8"/>
  <w15:docId w15:val="{BD696419-4A6D-4992-B1FE-59D3F5A5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A9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0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01AA5"/>
    <w:rPr>
      <w:b/>
      <w:bCs/>
    </w:rPr>
  </w:style>
  <w:style w:type="character" w:customStyle="1" w:styleId="apple-tab-span">
    <w:name w:val="apple-tab-span"/>
    <w:basedOn w:val="DefaultParagraphFont"/>
    <w:rsid w:val="00CE66F5"/>
  </w:style>
  <w:style w:type="paragraph" w:customStyle="1" w:styleId="Normal1">
    <w:name w:val="Normal1"/>
    <w:basedOn w:val="Normal"/>
    <w:rsid w:val="00CE6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E66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CE66F5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CE66F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50512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F86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6669"/>
  </w:style>
  <w:style w:type="paragraph" w:styleId="BalloonText">
    <w:name w:val="Balloon Text"/>
    <w:basedOn w:val="Normal"/>
    <w:link w:val="BalloonTextChar"/>
    <w:uiPriority w:val="99"/>
    <w:semiHidden/>
    <w:unhideWhenUsed/>
    <w:rsid w:val="00C46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E4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  <w:rsid w:val="000E6A88"/>
  </w:style>
  <w:style w:type="paragraph" w:customStyle="1" w:styleId="Normal2">
    <w:name w:val="Normal2"/>
    <w:basedOn w:val="Normal"/>
    <w:rsid w:val="000E6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E6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A88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A8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A88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E6A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0E6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ega.org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3A970-6A49-4699-BFBC-6F6C99C1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9</Pages>
  <Words>3102</Words>
  <Characters>17683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20744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KORISNIK</cp:lastModifiedBy>
  <cp:revision>275</cp:revision>
  <cp:lastPrinted>2023-02-08T08:59:00Z</cp:lastPrinted>
  <dcterms:created xsi:type="dcterms:W3CDTF">2019-02-10T16:13:00Z</dcterms:created>
  <dcterms:modified xsi:type="dcterms:W3CDTF">2025-01-30T10:22:00Z</dcterms:modified>
</cp:coreProperties>
</file>