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1F" w:rsidRDefault="00AC4E1F" w:rsidP="00AC4E1F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Службени лист</w:t>
      </w:r>
    </w:p>
    <w:p w:rsidR="00AC4E1F" w:rsidRDefault="00AC4E1F" w:rsidP="00AC4E1F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општине Пожега</w:t>
      </w:r>
    </w:p>
    <w:p w:rsidR="00AC4E1F" w:rsidRDefault="00AC4E1F" w:rsidP="00AC4E1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AC4E1F" w:rsidTr="00F93C6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1F" w:rsidRDefault="00AC4E1F" w:rsidP="00F93C6C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AC4E1F" w:rsidRDefault="00AC4E1F" w:rsidP="00F93C6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 7/17, ПОЖЕГА,  11. СЕПТЕМБАР 2017. ГОДИНЕ</w:t>
            </w:r>
          </w:p>
          <w:p w:rsidR="00AC4E1F" w:rsidRDefault="00AC4E1F" w:rsidP="00F93C6C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AC4E1F" w:rsidRDefault="00AC4E1F" w:rsidP="00AC4E1F"/>
    <w:p w:rsidR="00AC4E1F" w:rsidRDefault="00AC4E1F" w:rsidP="00AC4E1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F6317" w:rsidRDefault="001F6317" w:rsidP="00AC4E1F">
      <w:pPr>
        <w:ind w:firstLine="708"/>
        <w:jc w:val="both"/>
        <w:rPr>
          <w:rFonts w:ascii="Arial" w:hAnsi="Arial" w:cs="Arial"/>
          <w:color w:val="FF0000"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</w:pPr>
      <w:r>
        <w:t>На основу члана 177. став 2. Закона о запосленима у аутономним покрајинама и јединицама локалне самоуправе ("Службени гласник РС", бр. 21/2016), Жалбена комисија Општине Пожега, донела је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880"/>
        <w:jc w:val="both"/>
      </w:pPr>
      <w:r>
        <w:rPr>
          <w:b/>
          <w:bCs/>
        </w:rPr>
        <w:t>ПОСЛОВНИК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rPr>
          <w:b/>
          <w:bCs/>
        </w:rPr>
        <w:t xml:space="preserve">                          О РАДУ ЖАЛБЕНЕ КОМИСИЈЕ ОПШТИНЕ ПОЖЕГА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  <w:rPr>
          <w:lang w:val="sr-Latn-CS"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54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3560"/>
        <w:jc w:val="both"/>
        <w:rPr>
          <w:b/>
          <w:bCs/>
        </w:rPr>
      </w:pPr>
      <w:r>
        <w:rPr>
          <w:b/>
          <w:bCs/>
        </w:rPr>
        <w:t>ОПШТЕ ОДРЕДБЕ</w:t>
      </w:r>
    </w:p>
    <w:p w:rsidR="001F6317" w:rsidRDefault="001F6317" w:rsidP="001F6317">
      <w:pPr>
        <w:widowControl w:val="0"/>
        <w:autoSpaceDE w:val="0"/>
        <w:autoSpaceDN w:val="0"/>
        <w:adjustRightInd w:val="0"/>
        <w:ind w:left="356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480"/>
        <w:jc w:val="both"/>
        <w:rPr>
          <w:b/>
          <w:bCs/>
          <w:i/>
        </w:rPr>
      </w:pPr>
      <w:r>
        <w:rPr>
          <w:b/>
          <w:bCs/>
          <w:i/>
        </w:rPr>
        <w:t>Предмет Пословника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48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4180"/>
        <w:jc w:val="both"/>
      </w:pPr>
      <w:r>
        <w:rPr>
          <w:b/>
          <w:bCs/>
        </w:rPr>
        <w:t>Члан 1.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</w:pPr>
      <w:r>
        <w:t>Овим пословником се ближе уређује, у складу са Законом о запосленима у аутономним покрајинама и јединицама локалне самоуправе (у даљем тексту: Закон) организација и начин рада Жалбене комисије Општине Пожега (у даљем тексту: Комисија), као и друга питања значајна за њен рад.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6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180" w:right="1983" w:hanging="1130"/>
        <w:jc w:val="both"/>
        <w:rPr>
          <w:b/>
          <w:bCs/>
          <w:i/>
        </w:rPr>
      </w:pPr>
      <w:r>
        <w:rPr>
          <w:b/>
          <w:bCs/>
          <w:i/>
        </w:rPr>
        <w:t>Надлежност жалбене комисије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180" w:right="1983" w:hanging="1130"/>
        <w:jc w:val="both"/>
        <w:rPr>
          <w:b/>
          <w:bCs/>
          <w:lang w:val="sr-Latn-CS"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180" w:right="3160" w:hanging="1130"/>
        <w:jc w:val="center"/>
      </w:pPr>
      <w:r>
        <w:rPr>
          <w:b/>
          <w:bCs/>
        </w:rPr>
        <w:t>Члан 2.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</w:pPr>
      <w:r>
        <w:t>Жалбена комисија је колегијални орган који у другом степену одлучује о жалбама службеника на решења којима се одлучује о њиховим правима и дужностима, као и о жалбама учесника интерног и јавног конкурса.</w:t>
      </w:r>
    </w:p>
    <w:p w:rsidR="001F6317" w:rsidRDefault="001F6317" w:rsidP="001F6317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Жалбенa комисијa примењујe закон којим се уређује општи управни поступак.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2" w:lineRule="exact"/>
        <w:jc w:val="both"/>
        <w:rPr>
          <w:lang w:val="sr-Latn-CS" w:eastAsia="sr-Latn-CS"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3660"/>
        <w:jc w:val="both"/>
        <w:rPr>
          <w:b/>
          <w:bCs/>
          <w:i/>
        </w:rPr>
      </w:pPr>
      <w:r>
        <w:rPr>
          <w:b/>
          <w:bCs/>
          <w:i/>
        </w:rPr>
        <w:t>Седиште Комисије</w:t>
      </w:r>
    </w:p>
    <w:p w:rsidR="001F6317" w:rsidRDefault="001F6317" w:rsidP="001F6317">
      <w:pPr>
        <w:widowControl w:val="0"/>
        <w:autoSpaceDE w:val="0"/>
        <w:autoSpaceDN w:val="0"/>
        <w:adjustRightInd w:val="0"/>
        <w:ind w:left="366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80"/>
        <w:jc w:val="both"/>
      </w:pPr>
      <w:r>
        <w:rPr>
          <w:b/>
          <w:bCs/>
        </w:rPr>
        <w:t>Члан 3.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8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t>Седиште Комисије је у згради Општине Пожега, ул. Трг Слободе бр.9, 31210 Пожега.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3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80" w:right="2975" w:hanging="403"/>
        <w:rPr>
          <w:b/>
          <w:bCs/>
          <w:i/>
        </w:rPr>
      </w:pPr>
      <w:r>
        <w:rPr>
          <w:b/>
          <w:bCs/>
          <w:i/>
        </w:rPr>
        <w:t xml:space="preserve">Печат комисије 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80" w:right="2975" w:hanging="403"/>
        <w:rPr>
          <w:b/>
          <w:bCs/>
          <w:i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80" w:right="3880" w:hanging="403"/>
        <w:jc w:val="center"/>
      </w:pPr>
      <w:r>
        <w:rPr>
          <w:b/>
          <w:bCs/>
        </w:rPr>
        <w:t>Члан 4.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8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Комисија има печат округлог облика, пречника 32 мм, у чијој средини је грб </w:t>
      </w:r>
      <w:r>
        <w:lastRenderedPageBreak/>
        <w:t>Републике Србије. Текст печата исписан је око грба у концентричним круговима на српском језику, ћириличним писмом.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6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>У спољном кругу печата исписан је назив Република Србија, у следећем унутрашњем кругу исписан је назив Општина Пожега-Жалбена комисија.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У дну печата исписано је седиште Комисије – Пожега.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2940"/>
        <w:jc w:val="both"/>
        <w:rPr>
          <w:b/>
          <w:bCs/>
          <w:lang w:val="sr-Latn-CS"/>
        </w:rPr>
      </w:pPr>
      <w:r>
        <w:rPr>
          <w:b/>
          <w:bCs/>
        </w:rPr>
        <w:t>ОРГАНИЗАЦИЈА И РАД КОМИСИЈЕ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294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820"/>
        <w:jc w:val="both"/>
        <w:rPr>
          <w:b/>
          <w:bCs/>
          <w:i/>
        </w:rPr>
      </w:pPr>
      <w:r>
        <w:rPr>
          <w:b/>
          <w:bCs/>
          <w:i/>
        </w:rPr>
        <w:t>Састав Комисије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82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4300"/>
        <w:jc w:val="both"/>
      </w:pPr>
      <w:r>
        <w:rPr>
          <w:b/>
          <w:bCs/>
        </w:rPr>
        <w:t>Члан 5.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7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Комисија је у свом раду самостална и ради у саставу од три члана од којих је један председник, именованих у складу са Законом.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  <w:i/>
        </w:rPr>
      </w:pP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lang w:val="sr-Latn-CS"/>
        </w:rPr>
      </w:pPr>
      <w:r>
        <w:rPr>
          <w:rFonts w:eastAsia="Calibri"/>
          <w:b/>
          <w:bCs/>
          <w:i/>
          <w:lang w:val="en-US"/>
        </w:rPr>
        <w:t>Престанак дужности члана жалбене комисије</w:t>
      </w: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Члан </w:t>
      </w:r>
      <w:r>
        <w:rPr>
          <w:rFonts w:eastAsia="Calibri"/>
          <w:b/>
          <w:bCs/>
        </w:rPr>
        <w:t>6</w:t>
      </w:r>
      <w:r>
        <w:rPr>
          <w:rFonts w:eastAsia="Calibri"/>
          <w:b/>
          <w:bCs/>
          <w:lang w:val="en-US"/>
        </w:rPr>
        <w:t>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Члану жалбене комисије дужност члана жалбене комисије престаје кад протекне време на које је именован, ако поднесе писмену оставку, када испуни услове за старосну пензију или када буде разрешен.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eastAsia="Calibri"/>
          <w:lang w:val="sr-Latn-CS"/>
        </w:rPr>
      </w:pPr>
      <w:r>
        <w:rPr>
          <w:rFonts w:eastAsia="Calibri"/>
          <w:lang w:val="en-US"/>
        </w:rPr>
        <w:t>Уместо члана жалбене комисије коме је дужност престала пре времена именује се нови, до окончања мандата жалбене комисије.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eastAsia="Calibri"/>
        </w:rPr>
      </w:pP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  <w:lang w:val="en-US"/>
        </w:rPr>
        <w:t>Разлози за разрешење</w:t>
      </w: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en-US"/>
        </w:rPr>
        <w:t xml:space="preserve">Члан </w:t>
      </w:r>
      <w:r>
        <w:rPr>
          <w:rFonts w:eastAsia="Calibri"/>
          <w:b/>
          <w:bCs/>
        </w:rPr>
        <w:t>7</w:t>
      </w:r>
      <w:r>
        <w:rPr>
          <w:rFonts w:eastAsia="Calibri"/>
          <w:b/>
          <w:bCs/>
          <w:lang w:val="en-US"/>
        </w:rPr>
        <w:t>.</w:t>
      </w:r>
    </w:p>
    <w:p w:rsidR="001F6317" w:rsidRDefault="001F6317" w:rsidP="001F631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F6317" w:rsidRDefault="001F6317" w:rsidP="001F6317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Председник жалбене комисије разрешава се дужности председника ако је несавесно или неуспешно врши.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Против решења о разрешењу жалба није допуштена, али може да се покрене управни</w:t>
      </w:r>
      <w:r>
        <w:rPr>
          <w:rFonts w:ascii="ArialMT" w:eastAsia="Calibri" w:hAnsi="ArialMT" w:cs="ArialMT"/>
          <w:sz w:val="21"/>
          <w:szCs w:val="21"/>
          <w:lang w:val="en-US"/>
        </w:rPr>
        <w:t xml:space="preserve"> </w:t>
      </w:r>
      <w:r>
        <w:rPr>
          <w:rFonts w:eastAsia="Calibri"/>
          <w:lang w:val="en-US"/>
        </w:rPr>
        <w:t>спор.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7" w:lineRule="exact"/>
        <w:jc w:val="both"/>
        <w:rPr>
          <w:lang w:val="sr-Latn-CS" w:eastAsia="sr-Latn-CS"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300" w:right="2125" w:hanging="1246"/>
        <w:jc w:val="both"/>
        <w:rPr>
          <w:b/>
          <w:bCs/>
          <w:i/>
        </w:rPr>
      </w:pPr>
      <w:r>
        <w:rPr>
          <w:b/>
          <w:bCs/>
          <w:i/>
        </w:rPr>
        <w:t>Изузеће члана жалбене комисије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300" w:right="2125" w:hanging="1246"/>
        <w:jc w:val="both"/>
        <w:rPr>
          <w:b/>
          <w:bCs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300" w:right="3040" w:hanging="1246"/>
        <w:jc w:val="center"/>
        <w:rPr>
          <w:lang w:val="sr-Latn-CS"/>
        </w:rPr>
      </w:pPr>
      <w:r>
        <w:rPr>
          <w:b/>
          <w:bCs/>
        </w:rPr>
        <w:t>Члан 8.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>Председник или члан жалбене комисије ће бити изузет од вршења дужности у појединачном жалбеном поступку уколико постоји лични интерес који он, или с њиме повезано лице, може имати у вези са одлуком у чијем доношењу учествује.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4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>Решење о изузећу члана жалбене комисије доноси председник комисије. Решење о изузећу председника жалбене комисије доноси Општинско веће. Против решења о изузећу жалба није допуштена али може да се покрене управни спор.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4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t xml:space="preserve">Овим одредбама се не ограничава примена правила о изузећу прописана законом </w:t>
      </w:r>
      <w:r>
        <w:lastRenderedPageBreak/>
        <w:t>којим се уређује општи управни поступак.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0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Функција председника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4300"/>
        <w:jc w:val="both"/>
      </w:pPr>
      <w:r>
        <w:rPr>
          <w:b/>
          <w:bCs/>
        </w:rPr>
        <w:t>Члан 9.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>Председник Комисије представља Комисију, руководи њеним радом, сазива седнице, предлаже дневни ред седница и председава седницама које је сазвао, потписује акте које доноси комисија, стара се о спровођењу овог пословника, остварује неопходне видове сарадње са другим органима и организацијама, одговара за законит и благовремен рад Комисије, и обавља друге послове који су му поверени Законом и овим пословником.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8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t>Председника, у случају његове одсутности или спречености да врши своју дужност, замењује  члан Комисије кога он овласти.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2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right="2975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Извештај о раду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right="2975"/>
        <w:rPr>
          <w:b/>
          <w:bCs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300" w:right="2975" w:hanging="403"/>
        <w:rPr>
          <w:lang w:val="sr-Latn-CS"/>
        </w:rPr>
      </w:pPr>
      <w:r>
        <w:rPr>
          <w:b/>
          <w:bCs/>
        </w:rPr>
        <w:t xml:space="preserve">      Члан 10.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6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Комисија, најмање једном годишње, подноси Извештај о свом раду Општинском већу општине Пожега.</w:t>
      </w: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Извештај о раду садржи податке о укупном броју предмета које је Комисија примила и решила у извештајном периоду, начину на који су предмети решени, броју жалби запослених на решења, броју жалби учесника конкурса, броју осталих жалби, као и броју нерешених предмета на крају извештајног периода.</w:t>
      </w: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983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Административно-технички послови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983"/>
        <w:jc w:val="both"/>
        <w:rPr>
          <w:b/>
          <w:bCs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240" w:right="2940" w:hanging="1284"/>
        <w:jc w:val="center"/>
        <w:rPr>
          <w:lang w:val="sr-Latn-CS"/>
        </w:rPr>
      </w:pPr>
      <w:r>
        <w:rPr>
          <w:b/>
          <w:bCs/>
        </w:rPr>
        <w:t xml:space="preserve">    Члан 11.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2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</w:pPr>
      <w:r>
        <w:rPr>
          <w:rFonts w:eastAsia="Calibri"/>
          <w:lang w:val="en-US"/>
        </w:rPr>
        <w:t>Стручно-техничке и административне послове</w:t>
      </w:r>
      <w:r>
        <w:t xml:space="preserve"> за потребе Комисије обавља Одељење за општу управи и заједничке послове Општинске управе општине Пожега, и то службеник за управљање људским ресурсима.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both"/>
      </w:pPr>
      <w:r>
        <w:t>Послови из става 1. овог члана обухватају: пријем жалби и других поднесака, вођење уписника предмета Комисије, оснивање и предају предмета у рад, отпремање поднесака и друге послове потребне за несметан рад Комисије.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center"/>
        <w:rPr>
          <w:b/>
        </w:rPr>
      </w:pPr>
      <w:r>
        <w:rPr>
          <w:b/>
        </w:rPr>
        <w:t>Накнада за рад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center"/>
        <w:rPr>
          <w:b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center"/>
        <w:rPr>
          <w:b/>
        </w:rPr>
      </w:pPr>
      <w:r>
        <w:rPr>
          <w:b/>
        </w:rPr>
        <w:t>Члан 12.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center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both"/>
      </w:pPr>
      <w:r>
        <w:t>Чланови Комисије имају право на накнаду за рад.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jc w:val="both"/>
      </w:pPr>
      <w:r>
        <w:t>О висини накнаде из става 1. овог члана , одлучује Општинско веће општине Пожега.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2" w:lineRule="exact"/>
        <w:jc w:val="both"/>
        <w:rPr>
          <w:lang w:val="sr-Latn-CS"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Седница Комисије</w:t>
      </w: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1" w:lineRule="exact"/>
        <w:jc w:val="center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Члан 13.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3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Комисија ради и одлучује о питањима из своје надлежности на седницама.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6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</w:pPr>
      <w:r>
        <w:t>Комисија пуноважно ради и одлучује на седници на којој је присутна већина чланова. Комисија доноси одлуке већином гласова свих чланова.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4120"/>
        <w:jc w:val="both"/>
      </w:pPr>
      <w:r>
        <w:rPr>
          <w:b/>
          <w:bCs/>
        </w:rPr>
        <w:t>Члан 14.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t>Председник сазива седницу писменим позивом, по правилу, најмање три дана пре њеног одржавања.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Позив садржи редни број седнице, дан, време и место њеног одржавања.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Уз позив члановима Комисије достављају се предлог дневног реда и материјали за седницу.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5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>Изузетно, када постоје оправдани разлози за хитно поступање, седница се може сазвати у року краћем од три дана, а материјал се може доставити члановима Комисије и пред почетак седнице.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1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4120"/>
        <w:jc w:val="both"/>
      </w:pPr>
      <w:r>
        <w:rPr>
          <w:b/>
          <w:bCs/>
        </w:rPr>
        <w:t>Члан 15.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5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Дневни ред седнице или његове поједине тачке председнику може да предложи сваки члан Комисије.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2" w:lineRule="auto"/>
        <w:ind w:left="4120"/>
        <w:jc w:val="both"/>
      </w:pPr>
      <w:r>
        <w:rPr>
          <w:b/>
          <w:bCs/>
        </w:rPr>
        <w:t>Члан 16.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00"/>
        <w:jc w:val="both"/>
      </w:pPr>
      <w:r>
        <w:t>Члан Комисије који је спречен да присуствује седници дужан је да о томе благовремено обавести председника и да наведе разлоге за своје одсуство.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7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  <w:r>
        <w:t>На седници Комисије могу бити позвана и друга лица ако је то потребно због неке тачке дневног реда.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Њима се доставља материјал само за тачку дневног реда ради које су позвани.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49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  <w:rPr>
          <w:lang w:val="sr-Latn-CS"/>
        </w:rPr>
      </w:pPr>
      <w:r>
        <w:rPr>
          <w:b/>
          <w:bCs/>
        </w:rPr>
        <w:t>Члан 17.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t>Председник отвара седницу пошто утврди да је присутна већина чланова Комисије и да се седница може одржати.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5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t>Ако није присутна већина чланова Комисије, председник одлаже седницу и одређује време када ће она бити одржана.</w:t>
      </w: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Члан 18.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6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Пошто председник отвори седницу, утврђује се њен дневни ред.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Сваки члан Комисије може да предложи измене или допуне дневног реда.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Потом, председник ставља на гласање измењени или допуњени предлог дневног реда.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Изузетно, председник може да предлаже измене или допуне дневног реда до краја седнице.</w:t>
      </w:r>
    </w:p>
    <w:p w:rsidR="001F6317" w:rsidRDefault="001F6317" w:rsidP="001F631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lastRenderedPageBreak/>
        <w:t>Ако се дневни ред мења, прво се одлучује о предлогу да се нека тачка повуче с дневног реда, а потом о предлогу да се дневни ред допуни.</w:t>
      </w: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rPr>
          <w:rFonts w:ascii="TimesNewRomanPSMT" w:eastAsia="Calibri" w:hAnsi="TimesNewRomanPSMT" w:cs="TimesNewRomanPSMT"/>
        </w:rPr>
        <w:t>Предложени дневни ред може да се допуни ако су разлози за то настали пошто је седница већ била сазвана и ако су чланови упознати с материјалом који је с тим у вези.</w:t>
      </w: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  <w:rPr>
          <w:lang w:val="sr-Latn-CS"/>
        </w:rPr>
      </w:pPr>
      <w:r>
        <w:rPr>
          <w:b/>
          <w:bCs/>
        </w:rPr>
        <w:t>Члан 19.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6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Пошто се утврди дневни ред седнице Комисије, усваја се записник са претходне седнице.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6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  <w:r>
        <w:t>Члан Комисије може да стави примедбе на записник, писаним путем пре седнице или усменим путем на самој седници.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О примедбама на Записник Комисија одлучује закључком.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1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Члан 20.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>Тачка дневног реда разматра се тако што председник или предлагач тачке кратко образлаже материјал односно предлог, а затим се отвара расправа у којој чланови Комисије могу да изнесу своје примедбе и предлоге и да затраже додатна објашњења.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6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3500" w:right="2409" w:hanging="475"/>
        <w:jc w:val="center"/>
        <w:rPr>
          <w:b/>
          <w:bCs/>
        </w:rPr>
      </w:pPr>
      <w:r>
        <w:rPr>
          <w:b/>
          <w:bCs/>
        </w:rPr>
        <w:t>ПОСТУПАЊЕ ПО ЖАЛБАМА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3500" w:right="2409" w:hanging="475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3500" w:right="2834" w:hanging="475"/>
        <w:jc w:val="center"/>
        <w:rPr>
          <w:b/>
          <w:bCs/>
          <w:i/>
          <w:lang w:val="sr-Latn-CS"/>
        </w:rPr>
      </w:pPr>
      <w:r>
        <w:rPr>
          <w:b/>
          <w:bCs/>
          <w:i/>
        </w:rPr>
        <w:t>Распоред предмета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3500" w:right="2834" w:hanging="475"/>
        <w:jc w:val="center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Члан 21.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</w:pPr>
      <w:r>
        <w:t>Предмети се распоређују председнику и члановима Комисије (у даљем тексту: известилац) према редоследу пријема, независно од личности странке и околности правне ствари.</w:t>
      </w:r>
    </w:p>
    <w:p w:rsidR="001F6317" w:rsidRDefault="001F6317" w:rsidP="001F6317">
      <w:pPr>
        <w:widowControl w:val="0"/>
        <w:autoSpaceDE w:val="0"/>
        <w:autoSpaceDN w:val="0"/>
        <w:adjustRightInd w:val="0"/>
        <w:ind w:right="-1"/>
        <w:jc w:val="both"/>
      </w:pPr>
      <w:r>
        <w:t>Председник Комисије се задужује истим бројем предмета као и сваки поједини члан Комисије.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3" w:lineRule="auto"/>
        <w:ind w:right="-1"/>
        <w:jc w:val="both"/>
      </w:pPr>
      <w:r>
        <w:t>Известиоцу се одлуком Комисије предмет може одузети и доделити у рад другом известиоцу само ако постоје разлози који указују на то да се поступак неће окончати у Законом прописаном року.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4" w:lineRule="exact"/>
        <w:jc w:val="both"/>
      </w:pPr>
    </w:p>
    <w:p w:rsidR="001F6317" w:rsidRDefault="001F6317" w:rsidP="001F6317">
      <w:pPr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line="216" w:lineRule="auto"/>
        <w:ind w:left="4240" w:right="2267" w:hanging="1001"/>
        <w:jc w:val="both"/>
        <w:rPr>
          <w:b/>
          <w:bCs/>
          <w:i/>
        </w:rPr>
      </w:pPr>
    </w:p>
    <w:p w:rsidR="001F6317" w:rsidRDefault="001F6317" w:rsidP="001F6317">
      <w:pPr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line="216" w:lineRule="auto"/>
        <w:ind w:left="4240" w:right="2267" w:hanging="1001"/>
        <w:rPr>
          <w:b/>
          <w:bCs/>
          <w:i/>
        </w:rPr>
      </w:pPr>
      <w:r>
        <w:rPr>
          <w:b/>
          <w:bCs/>
          <w:i/>
        </w:rPr>
        <w:t>Претходно испитивање жалбе</w:t>
      </w:r>
    </w:p>
    <w:p w:rsidR="001F6317" w:rsidRDefault="001F6317" w:rsidP="001F6317">
      <w:pPr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line="216" w:lineRule="auto"/>
        <w:ind w:left="4240" w:right="2267" w:hanging="1001"/>
        <w:rPr>
          <w:b/>
          <w:bCs/>
        </w:rPr>
      </w:pPr>
      <w:r>
        <w:rPr>
          <w:b/>
          <w:bCs/>
        </w:rPr>
        <w:t xml:space="preserve">             </w:t>
      </w:r>
    </w:p>
    <w:p w:rsidR="001F6317" w:rsidRDefault="001F6317" w:rsidP="001F6317">
      <w:pPr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line="216" w:lineRule="auto"/>
        <w:ind w:right="2267"/>
        <w:jc w:val="center"/>
        <w:rPr>
          <w:lang w:val="sr-Latn-CS"/>
        </w:rPr>
      </w:pPr>
      <w:r>
        <w:rPr>
          <w:b/>
          <w:bCs/>
        </w:rPr>
        <w:t xml:space="preserve">                                 Члан 22.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</w:pPr>
      <w:r>
        <w:t>Постојање процесних услова за разматрање жалбе испитује председник одмах након пријема предмета у рад.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7" w:lineRule="exact"/>
        <w:ind w:right="-1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</w:pPr>
      <w:r>
        <w:t>Уколико су процесни услови за разматрање жалбе испуњени, председник Комисије прибавља списе од првостепеног органа и предмет даје у рад известиоцу.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  Записници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1" w:lineRule="exact"/>
        <w:jc w:val="both"/>
        <w:rPr>
          <w:lang w:val="sr-Latn-CS"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4240"/>
        <w:jc w:val="both"/>
      </w:pPr>
      <w:r>
        <w:rPr>
          <w:b/>
          <w:bCs/>
        </w:rPr>
        <w:t>Члан 23.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7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NewRomanPSMT" w:eastAsia="Calibri" w:hAnsi="TimesNewRomanPSMT" w:cs="TimesNewRomanPSMT"/>
        </w:rPr>
      </w:pPr>
      <w:r>
        <w:t>О току седнице Комисије, води се записник</w:t>
      </w:r>
      <w:r>
        <w:rPr>
          <w:rFonts w:ascii="TimesNewRomanPSMT" w:eastAsia="Calibri" w:hAnsi="TimesNewRomanPSMT" w:cs="TimesNewRomanPSMT"/>
        </w:rPr>
        <w:t>, који се члановима доставља уз предлог дневног реда за наредну седницу.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rPr>
          <w:rFonts w:ascii="TimesNewRomanPSMT" w:eastAsia="Calibri" w:hAnsi="TimesNewRomanPSMT" w:cs="TimesNewRomanPSMT"/>
          <w:sz w:val="23"/>
          <w:szCs w:val="23"/>
        </w:rPr>
        <w:t>У записник се уписује: редни број и датум седнице, ко је председавао седници, време почетка и завршетка седнице, дневни ред седнице, одлуке о свакој тачки дневног реда, да ли је одлука донета једногласно или већином гласова, као и издвојено мишљење ако га је било.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 xml:space="preserve">Записник са седнице Комисије потписују </w:t>
      </w:r>
      <w:r>
        <w:rPr>
          <w:rFonts w:ascii="TimesNewRomanPSMT" w:eastAsia="Calibri" w:hAnsi="TimesNewRomanPSMT" w:cs="TimesNewRomanPSMT"/>
        </w:rPr>
        <w:t>председавајући седнице и овлашћено лице из Општинске управе</w:t>
      </w:r>
      <w:r>
        <w:t>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5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240" w:right="2834" w:hanging="526"/>
        <w:rPr>
          <w:b/>
          <w:bCs/>
          <w:i/>
        </w:rPr>
      </w:pPr>
      <w:r>
        <w:rPr>
          <w:b/>
          <w:bCs/>
          <w:i/>
        </w:rPr>
        <w:t>Већање и гласање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240" w:right="2834" w:hanging="526"/>
        <w:rPr>
          <w:lang w:val="sr-Latn-CS"/>
        </w:rPr>
      </w:pPr>
      <w:r>
        <w:rPr>
          <w:b/>
          <w:bCs/>
        </w:rPr>
        <w:t xml:space="preserve">          Члан 24.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2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00"/>
        <w:jc w:val="both"/>
      </w:pPr>
      <w:r>
        <w:t>Комисија одлучује о жалби након расправљања, а на основу усменог или писменог извештаја известиоца.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45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49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2880"/>
        <w:jc w:val="both"/>
        <w:rPr>
          <w:b/>
          <w:bCs/>
          <w:i/>
        </w:rPr>
      </w:pPr>
      <w:r>
        <w:rPr>
          <w:b/>
          <w:bCs/>
          <w:i/>
        </w:rPr>
        <w:t>Потписивање одлука и других аката</w:t>
      </w:r>
    </w:p>
    <w:p w:rsidR="001F6317" w:rsidRDefault="001F6317" w:rsidP="001F6317">
      <w:pPr>
        <w:widowControl w:val="0"/>
        <w:autoSpaceDE w:val="0"/>
        <w:autoSpaceDN w:val="0"/>
        <w:adjustRightInd w:val="0"/>
        <w:ind w:left="2880"/>
        <w:jc w:val="both"/>
        <w:rPr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Члан 25.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40"/>
        <w:jc w:val="both"/>
      </w:pPr>
      <w:r>
        <w:t>Председник Комисије или члан Комисије, који га замењује према распореду рада потписује акте донете на седници Комисије.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120" w:right="14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140"/>
        <w:jc w:val="both"/>
        <w:rPr>
          <w:b/>
          <w:bCs/>
          <w:i/>
          <w:lang w:val="sr-Latn-CS"/>
        </w:rPr>
      </w:pPr>
      <w:r>
        <w:rPr>
          <w:b/>
          <w:bCs/>
          <w:i/>
        </w:rPr>
        <w:t>Достављање одлука Комисије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3140"/>
        <w:jc w:val="both"/>
        <w:rPr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ind w:left="4200"/>
        <w:jc w:val="both"/>
      </w:pPr>
      <w:r>
        <w:rPr>
          <w:b/>
          <w:bCs/>
        </w:rPr>
        <w:t xml:space="preserve"> Члан 26.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6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Комисија своје одлуке донете по жалби, доставља првостепеном органу и странкама.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3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240" w:right="1841" w:hanging="1613"/>
        <w:jc w:val="center"/>
        <w:rPr>
          <w:b/>
          <w:bCs/>
          <w:i/>
        </w:rPr>
      </w:pPr>
      <w:r>
        <w:rPr>
          <w:b/>
          <w:bCs/>
          <w:i/>
        </w:rPr>
        <w:t>Друга питања значајна за рад Комисије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240" w:right="1841" w:hanging="1613"/>
        <w:jc w:val="center"/>
        <w:rPr>
          <w:b/>
          <w:bCs/>
          <w:i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left="4240" w:right="2600" w:hanging="1613"/>
        <w:jc w:val="center"/>
      </w:pPr>
      <w:r>
        <w:rPr>
          <w:b/>
          <w:bCs/>
        </w:rPr>
        <w:t xml:space="preserve">            Члан 27.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2" w:lineRule="exact"/>
        <w:jc w:val="both"/>
      </w:pPr>
      <w:r>
        <w:t xml:space="preserve"> 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  <w:rPr>
          <w:lang w:val="sr-Latn-CS"/>
        </w:rPr>
      </w:pPr>
      <w:r>
        <w:t>Комисија ради према прописима о државним службеницима, управном поступку и према овом пословнику.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2" w:lineRule="auto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Измене и допуне пословника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2" w:lineRule="auto"/>
        <w:rPr>
          <w:i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>
        <w:rPr>
          <w:b/>
          <w:bCs/>
        </w:rPr>
        <w:t>Члан 28.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56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jc w:val="both"/>
      </w:pPr>
      <w:r>
        <w:t>Пословник се мења и допуњује одлуком.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Предлог одлуке о изменама и допунама Пословника може поднети сваки члан Комисије.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t>Предлог се подноси у облику у коме се доноси одлука и мора бити образложен.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97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20" w:right="2975" w:hanging="466"/>
        <w:jc w:val="both"/>
        <w:rPr>
          <w:b/>
          <w:bCs/>
          <w:i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20" w:right="2975" w:hanging="466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Завршна одредба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20" w:right="2975" w:hanging="466"/>
        <w:jc w:val="both"/>
        <w:rPr>
          <w:b/>
          <w:bCs/>
        </w:rPr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28" w:lineRule="auto"/>
        <w:ind w:left="4120" w:right="3760" w:hanging="466"/>
        <w:jc w:val="center"/>
        <w:rPr>
          <w:lang w:val="sr-Latn-CS"/>
        </w:rPr>
      </w:pPr>
      <w:r>
        <w:rPr>
          <w:b/>
          <w:bCs/>
        </w:rPr>
        <w:t>Члан 29.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  <w:r>
        <w:t>Пословник о раду Комисије ступа на снагу даном усвајања, а објавиће се у „Службеном листу општине Пожега“.</w:t>
      </w:r>
    </w:p>
    <w:p w:rsidR="001F6317" w:rsidRDefault="001F6317" w:rsidP="001F6317">
      <w:pPr>
        <w:widowControl w:val="0"/>
        <w:overflowPunct w:val="0"/>
        <w:autoSpaceDE w:val="0"/>
        <w:autoSpaceDN w:val="0"/>
        <w:adjustRightInd w:val="0"/>
        <w:spacing w:line="216" w:lineRule="auto"/>
        <w:ind w:right="120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52" w:lineRule="exact"/>
        <w:jc w:val="both"/>
        <w:rPr>
          <w:lang w:val="sr-Latn-CS"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</w:pPr>
      <w:r>
        <w:rPr>
          <w:b/>
          <w:bCs/>
        </w:rPr>
        <w:t xml:space="preserve">                                   ЖАЛБЕНА КОМИСИЈА ОПШТИНЕ ПОЖЕГА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2060"/>
        <w:jc w:val="both"/>
      </w:pPr>
      <w:r>
        <w:rPr>
          <w:b/>
          <w:bCs/>
        </w:rPr>
        <w:t xml:space="preserve">         01 Број:06-54/2017 од 30. августа 2017. године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ind w:left="5420"/>
        <w:jc w:val="both"/>
        <w:rPr>
          <w:b/>
          <w:bCs/>
        </w:rPr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b/>
          <w:bCs/>
        </w:rPr>
        <w:t xml:space="preserve">                                                    ЖАЛБЕНА КОМИСИЈА:</w:t>
      </w:r>
    </w:p>
    <w:p w:rsidR="001F6317" w:rsidRDefault="001F6317" w:rsidP="001F6317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F6317" w:rsidRDefault="001F6317" w:rsidP="001F6317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t xml:space="preserve">                                                   Владан Ковачевић, дипл.правник-председник</w:t>
      </w:r>
      <w:bookmarkStart w:id="0" w:name="_GoBack"/>
      <w:bookmarkEnd w:id="0"/>
      <w:r>
        <w:t>,</w:t>
      </w:r>
      <w:r w:rsidR="000E0489">
        <w:t xml:space="preserve"> </w:t>
      </w:r>
      <w:r>
        <w:t>с.р.</w:t>
      </w:r>
    </w:p>
    <w:p w:rsidR="001F6317" w:rsidRDefault="001F6317" w:rsidP="001F6317"/>
    <w:p w:rsidR="00AC4E1F" w:rsidRPr="00F10D8A" w:rsidRDefault="00AC4E1F" w:rsidP="00AC4E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A52D71" w:rsidRDefault="00A52D71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/>
    <w:p w:rsidR="001F6317" w:rsidRDefault="001F6317" w:rsidP="00AC4E1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1F6317" w:rsidRDefault="001F6317" w:rsidP="00AC4E1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AC4E1F" w:rsidRDefault="00AC4E1F" w:rsidP="00AC4E1F">
      <w:pPr>
        <w:spacing w:line="360" w:lineRule="auto"/>
        <w:rPr>
          <w:rFonts w:ascii="Century Gothic" w:hAnsi="Century Gothic"/>
          <w:sz w:val="22"/>
          <w:szCs w:val="22"/>
        </w:rPr>
      </w:pPr>
      <w:r w:rsidRPr="000D6468">
        <w:rPr>
          <w:rFonts w:ascii="Century Gothic" w:hAnsi="Century Gothic"/>
          <w:b/>
          <w:sz w:val="22"/>
          <w:szCs w:val="22"/>
          <w:lang w:val="sr-Latn-CS"/>
        </w:rPr>
        <w:t>Садржај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</w:t>
      </w:r>
      <w:r w:rsidRPr="000D6468">
        <w:rPr>
          <w:rFonts w:ascii="Century Gothic" w:hAnsi="Century Gothic"/>
          <w:b/>
          <w:sz w:val="22"/>
          <w:szCs w:val="22"/>
        </w:rPr>
        <w:t>Страна</w:t>
      </w:r>
    </w:p>
    <w:p w:rsidR="00AC4E1F" w:rsidRDefault="00AC4E1F" w:rsidP="00AC4E1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709"/>
        <w:gridCol w:w="708"/>
        <w:gridCol w:w="674"/>
      </w:tblGrid>
      <w:tr w:rsidR="00AC4E1F" w:rsidTr="00F93C6C">
        <w:tc>
          <w:tcPr>
            <w:tcW w:w="534" w:type="dxa"/>
            <w:hideMark/>
          </w:tcPr>
          <w:p w:rsidR="00AC4E1F" w:rsidRDefault="00AC4E1F" w:rsidP="00F93C6C">
            <w:pPr>
              <w:rPr>
                <w:rFonts w:ascii="Century Gothic" w:hAnsi="Century Gothic"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sz w:val="22"/>
                <w:szCs w:val="22"/>
                <w:lang w:eastAsia="sr-Cyrl-CS"/>
              </w:rPr>
              <w:t>-</w:t>
            </w:r>
          </w:p>
        </w:tc>
        <w:tc>
          <w:tcPr>
            <w:tcW w:w="6662" w:type="dxa"/>
            <w:hideMark/>
          </w:tcPr>
          <w:p w:rsidR="00AC4E1F" w:rsidRPr="001F6317" w:rsidRDefault="001F6317" w:rsidP="001F631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F6317">
              <w:rPr>
                <w:bCs/>
              </w:rPr>
              <w:t xml:space="preserve">Пословник о раду Жалбене комисије општине Пожега </w:t>
            </w:r>
          </w:p>
        </w:tc>
        <w:tc>
          <w:tcPr>
            <w:tcW w:w="709" w:type="dxa"/>
            <w:vAlign w:val="center"/>
            <w:hideMark/>
          </w:tcPr>
          <w:p w:rsidR="00AC4E1F" w:rsidRDefault="00AC4E1F" w:rsidP="00F93C6C">
            <w:pPr>
              <w:rPr>
                <w:rFonts w:ascii="Century Gothic" w:hAnsi="Century Gothic"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sz w:val="22"/>
                <w:szCs w:val="22"/>
                <w:lang w:eastAsia="sr-Cyrl-CS"/>
              </w:rPr>
              <w:t xml:space="preserve"> 1</w:t>
            </w:r>
          </w:p>
        </w:tc>
        <w:tc>
          <w:tcPr>
            <w:tcW w:w="708" w:type="dxa"/>
            <w:vAlign w:val="center"/>
            <w:hideMark/>
          </w:tcPr>
          <w:p w:rsidR="00AC4E1F" w:rsidRDefault="00AC4E1F" w:rsidP="00F93C6C">
            <w:pPr>
              <w:rPr>
                <w:rFonts w:ascii="Century Gothic" w:hAnsi="Century Gothic"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sz w:val="22"/>
                <w:szCs w:val="22"/>
                <w:lang w:eastAsia="sr-Cyrl-CS"/>
              </w:rPr>
              <w:t>-</w:t>
            </w:r>
          </w:p>
        </w:tc>
        <w:tc>
          <w:tcPr>
            <w:tcW w:w="674" w:type="dxa"/>
            <w:vAlign w:val="center"/>
            <w:hideMark/>
          </w:tcPr>
          <w:p w:rsidR="00AC4E1F" w:rsidRDefault="00AC4E1F" w:rsidP="00F93C6C">
            <w:pPr>
              <w:rPr>
                <w:rFonts w:ascii="Century Gothic" w:hAnsi="Century Gothic"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sz w:val="22"/>
                <w:szCs w:val="22"/>
                <w:lang w:eastAsia="sr-Cyrl-CS"/>
              </w:rPr>
              <w:t xml:space="preserve"> </w:t>
            </w:r>
            <w:r w:rsidR="009939D8">
              <w:rPr>
                <w:rFonts w:ascii="Century Gothic" w:hAnsi="Century Gothic"/>
                <w:sz w:val="22"/>
                <w:szCs w:val="22"/>
                <w:lang w:eastAsia="sr-Cyrl-CS"/>
              </w:rPr>
              <w:t>7</w:t>
            </w:r>
          </w:p>
        </w:tc>
      </w:tr>
    </w:tbl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1F6317" w:rsidRDefault="001F6317" w:rsidP="00AC4E1F">
      <w:pPr>
        <w:rPr>
          <w:rFonts w:ascii="Century Gothic" w:hAnsi="Century Gothic"/>
          <w:sz w:val="22"/>
          <w:szCs w:val="22"/>
        </w:rPr>
      </w:pPr>
    </w:p>
    <w:p w:rsidR="00AC4E1F" w:rsidRDefault="00AC4E1F" w:rsidP="00AC4E1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322" w:type="dxa"/>
        <w:tblLook w:val="01E0"/>
      </w:tblPr>
      <w:tblGrid>
        <w:gridCol w:w="9322"/>
      </w:tblGrid>
      <w:tr w:rsidR="00AC4E1F" w:rsidTr="00F93C6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1F" w:rsidRDefault="00AC4E1F" w:rsidP="00F93C6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sr-Cyrl-CS"/>
              </w:rPr>
              <w:t>Издавач: Скупштина општине Пожега</w:t>
            </w:r>
          </w:p>
          <w:p w:rsidR="00AC4E1F" w:rsidRDefault="00AC4E1F" w:rsidP="00F93C6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sr-Cyrl-CS"/>
              </w:rPr>
              <w:t>Одговорни уредник: Секретар Скупштине општине Пожега – Боривоје Неоричић</w:t>
            </w:r>
          </w:p>
          <w:p w:rsidR="00AC4E1F" w:rsidRDefault="00AC4E1F" w:rsidP="00F93C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eastAsia="sr-Cyrl-C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sr-Cyrl-CS"/>
              </w:rPr>
              <w:t>Штампа: Општинска управа Пожега</w:t>
            </w:r>
          </w:p>
        </w:tc>
      </w:tr>
    </w:tbl>
    <w:p w:rsidR="00AC4E1F" w:rsidRDefault="00AC4E1F"/>
    <w:sectPr w:rsidR="00AC4E1F" w:rsidSect="00A52D71">
      <w:footerReference w:type="default" r:id="rId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B0" w:rsidRDefault="00245FB0" w:rsidP="00317DCC">
      <w:r>
        <w:separator/>
      </w:r>
    </w:p>
  </w:endnote>
  <w:endnote w:type="continuationSeparator" w:id="1">
    <w:p w:rsidR="00245FB0" w:rsidRDefault="00245FB0" w:rsidP="0031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844"/>
      <w:docPartObj>
        <w:docPartGallery w:val="Page Numbers (Bottom of Page)"/>
        <w:docPartUnique/>
      </w:docPartObj>
    </w:sdtPr>
    <w:sdtContent>
      <w:p w:rsidR="00317DCC" w:rsidRDefault="00317DCC">
        <w:pPr>
          <w:pStyle w:val="Footer"/>
          <w:jc w:val="right"/>
        </w:pPr>
        <w:fldSimple w:instr=" PAGE   \* MERGEFORMAT ">
          <w:r w:rsidR="009939D8">
            <w:rPr>
              <w:noProof/>
            </w:rPr>
            <w:t>8</w:t>
          </w:r>
        </w:fldSimple>
      </w:p>
    </w:sdtContent>
  </w:sdt>
  <w:p w:rsidR="00317DCC" w:rsidRDefault="00317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B0" w:rsidRDefault="00245FB0" w:rsidP="00317DCC">
      <w:r>
        <w:separator/>
      </w:r>
    </w:p>
  </w:footnote>
  <w:footnote w:type="continuationSeparator" w:id="1">
    <w:p w:rsidR="00245FB0" w:rsidRDefault="00245FB0" w:rsidP="00317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E1F"/>
    <w:rsid w:val="000E0489"/>
    <w:rsid w:val="0014542F"/>
    <w:rsid w:val="001F6317"/>
    <w:rsid w:val="002247AF"/>
    <w:rsid w:val="00245FB0"/>
    <w:rsid w:val="00317DCC"/>
    <w:rsid w:val="004D7658"/>
    <w:rsid w:val="00627F57"/>
    <w:rsid w:val="00781C19"/>
    <w:rsid w:val="007B10A3"/>
    <w:rsid w:val="00922D83"/>
    <w:rsid w:val="009939D8"/>
    <w:rsid w:val="00A52D71"/>
    <w:rsid w:val="00AC4E1F"/>
    <w:rsid w:val="00EB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1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7DC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CC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17DC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DC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1573</Words>
  <Characters>8968</Characters>
  <Application>Microsoft Office Word</Application>
  <DocSecurity>0</DocSecurity>
  <Lines>74</Lines>
  <Paragraphs>21</Paragraphs>
  <ScaleCrop>false</ScaleCrop>
  <Company>Berts-pc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2017-09-11T10:35:00Z</cp:lastPrinted>
  <dcterms:created xsi:type="dcterms:W3CDTF">2017-09-11T10:21:00Z</dcterms:created>
  <dcterms:modified xsi:type="dcterms:W3CDTF">2017-09-11T10:37:00Z</dcterms:modified>
</cp:coreProperties>
</file>