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73" w:rsidRDefault="00903473" w:rsidP="00903473">
      <w:pPr>
        <w:ind w:left="3600"/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</w:t>
      </w:r>
      <w:proofErr w:type="spellStart"/>
      <w:r>
        <w:rPr>
          <w:rFonts w:ascii="Arial Narrow" w:hAnsi="Arial Narrow"/>
          <w:b/>
          <w:i/>
          <w:sz w:val="56"/>
          <w:szCs w:val="56"/>
        </w:rPr>
        <w:t>Службени</w:t>
      </w:r>
      <w:proofErr w:type="spellEnd"/>
      <w:r>
        <w:rPr>
          <w:rFonts w:ascii="Arial Narrow" w:hAnsi="Arial Narrow"/>
          <w:b/>
          <w:i/>
          <w:sz w:val="56"/>
          <w:szCs w:val="56"/>
        </w:rPr>
        <w:t xml:space="preserve"> </w:t>
      </w:r>
      <w:proofErr w:type="spellStart"/>
      <w:r>
        <w:rPr>
          <w:rFonts w:ascii="Arial Narrow" w:hAnsi="Arial Narrow"/>
          <w:b/>
          <w:i/>
          <w:sz w:val="56"/>
          <w:szCs w:val="56"/>
        </w:rPr>
        <w:t>лист</w:t>
      </w:r>
      <w:proofErr w:type="spellEnd"/>
    </w:p>
    <w:p w:rsidR="00903473" w:rsidRDefault="00903473" w:rsidP="00903473">
      <w:pPr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                            </w:t>
      </w:r>
      <w:proofErr w:type="spellStart"/>
      <w:r>
        <w:rPr>
          <w:rFonts w:ascii="Arial Narrow" w:hAnsi="Arial Narrow"/>
          <w:b/>
          <w:i/>
          <w:sz w:val="56"/>
          <w:szCs w:val="56"/>
        </w:rPr>
        <w:t>општине</w:t>
      </w:r>
      <w:proofErr w:type="spellEnd"/>
      <w:r>
        <w:rPr>
          <w:rFonts w:ascii="Arial Narrow" w:hAnsi="Arial Narrow"/>
          <w:b/>
          <w:i/>
          <w:sz w:val="56"/>
          <w:szCs w:val="56"/>
        </w:rPr>
        <w:t xml:space="preserve"> </w:t>
      </w:r>
      <w:proofErr w:type="spellStart"/>
      <w:r>
        <w:rPr>
          <w:rFonts w:ascii="Arial Narrow" w:hAnsi="Arial Narrow"/>
          <w:b/>
          <w:i/>
          <w:sz w:val="56"/>
          <w:szCs w:val="56"/>
        </w:rPr>
        <w:t>Пожега</w:t>
      </w:r>
      <w:proofErr w:type="spellEnd"/>
    </w:p>
    <w:p w:rsidR="00903473" w:rsidRDefault="00903473" w:rsidP="00903473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6660"/>
      </w:tblGrid>
      <w:tr w:rsidR="00903473" w:rsidTr="00903473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73" w:rsidRDefault="00903473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  <w:p w:rsidR="00903473" w:rsidRDefault="0090347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/1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ПОЖЕГА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17. АПРИЛ 2019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ГОДИНЕ</w:t>
            </w:r>
            <w:proofErr w:type="spellEnd"/>
          </w:p>
          <w:p w:rsidR="00903473" w:rsidRDefault="00903473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</w:tc>
      </w:tr>
    </w:tbl>
    <w:p w:rsidR="0070226D" w:rsidRDefault="0070226D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 w:rsidP="00903473">
      <w:pPr>
        <w:ind w:firstLine="720"/>
        <w:jc w:val="both"/>
        <w:rPr>
          <w:rFonts w:ascii="Century Gothic" w:hAnsi="Century Gothic" w:cstheme="minorHAnsi"/>
          <w:sz w:val="24"/>
          <w:szCs w:val="24"/>
          <w:lang w:val="sr-Cyrl-CS"/>
        </w:rPr>
      </w:pPr>
    </w:p>
    <w:p w:rsidR="00903473" w:rsidRPr="00FE189A" w:rsidRDefault="00903473" w:rsidP="00903473">
      <w:pPr>
        <w:ind w:firstLine="720"/>
        <w:jc w:val="both"/>
        <w:rPr>
          <w:rFonts w:ascii="Century Gothic" w:hAnsi="Century Gothic" w:cstheme="minorHAnsi"/>
          <w:sz w:val="24"/>
          <w:szCs w:val="24"/>
          <w:lang w:val="sr-Cyrl-CS"/>
        </w:rPr>
      </w:pPr>
      <w:r w:rsidRPr="00FE189A">
        <w:rPr>
          <w:rFonts w:ascii="Century Gothic" w:hAnsi="Century Gothic" w:cstheme="minorHAnsi"/>
          <w:sz w:val="24"/>
          <w:szCs w:val="24"/>
          <w:lang w:val="sr-Cyrl-CS"/>
        </w:rPr>
        <w:t>На основу члана 38. и 113. Статута општине Пожега (''Службени лист општине Пожега'', бр. 1/19), Скупштина општине Пожега, на седници од 04.04.2019. године, донела је</w:t>
      </w:r>
    </w:p>
    <w:p w:rsidR="00903473" w:rsidRPr="00FE189A" w:rsidRDefault="00903473" w:rsidP="00903473">
      <w:pPr>
        <w:rPr>
          <w:rFonts w:ascii="Century Gothic" w:hAnsi="Century Gothic" w:cstheme="minorHAnsi"/>
          <w:b/>
          <w:sz w:val="24"/>
          <w:szCs w:val="24"/>
        </w:rPr>
      </w:pPr>
    </w:p>
    <w:p w:rsidR="00903473" w:rsidRPr="00FE189A" w:rsidRDefault="00903473" w:rsidP="00903473">
      <w:pPr>
        <w:jc w:val="center"/>
        <w:rPr>
          <w:rFonts w:ascii="Century Gothic" w:hAnsi="Century Gothic" w:cstheme="minorHAnsi"/>
          <w:b/>
          <w:sz w:val="24"/>
          <w:szCs w:val="24"/>
          <w:lang w:val="sr-Cyrl-CS"/>
        </w:rPr>
      </w:pPr>
      <w:r w:rsidRPr="00FE189A">
        <w:rPr>
          <w:rFonts w:ascii="Century Gothic" w:hAnsi="Century Gothic" w:cstheme="minorHAnsi"/>
          <w:b/>
          <w:sz w:val="24"/>
          <w:szCs w:val="24"/>
          <w:lang w:val="sr-Cyrl-CS"/>
        </w:rPr>
        <w:t>З А К Љ У Ч А К</w:t>
      </w:r>
    </w:p>
    <w:p w:rsidR="00903473" w:rsidRPr="00FE189A" w:rsidRDefault="00903473" w:rsidP="00903473">
      <w:pPr>
        <w:rPr>
          <w:rFonts w:ascii="Century Gothic" w:hAnsi="Century Gothic" w:cstheme="minorHAnsi"/>
          <w:b/>
          <w:sz w:val="24"/>
          <w:szCs w:val="24"/>
          <w:u w:val="single"/>
        </w:rPr>
      </w:pPr>
    </w:p>
    <w:p w:rsidR="00903473" w:rsidRPr="00FE189A" w:rsidRDefault="00903473" w:rsidP="00903473">
      <w:pPr>
        <w:ind w:firstLine="708"/>
        <w:jc w:val="both"/>
        <w:rPr>
          <w:rFonts w:ascii="Century Gothic" w:hAnsi="Century Gothic" w:cstheme="minorHAnsi"/>
          <w:sz w:val="24"/>
          <w:szCs w:val="24"/>
          <w:lang w:val="sr-Cyrl-CS"/>
        </w:rPr>
      </w:pPr>
      <w:r w:rsidRPr="00FE189A">
        <w:rPr>
          <w:rFonts w:ascii="Century Gothic" w:hAnsi="Century Gothic" w:cstheme="minorHAnsi"/>
          <w:sz w:val="24"/>
          <w:szCs w:val="24"/>
          <w:lang w:val="sr-Cyrl-CS"/>
        </w:rPr>
        <w:t xml:space="preserve">Усваја се </w:t>
      </w:r>
      <w:r>
        <w:rPr>
          <w:rFonts w:ascii="Century Gothic" w:hAnsi="Century Gothic" w:cstheme="minorHAnsi"/>
          <w:sz w:val="24"/>
          <w:szCs w:val="24"/>
          <w:lang w:val="sr-Cyrl-CS"/>
        </w:rPr>
        <w:t>годишњи Програм заштите уређења и коришћења пољопривредног земљишта у државној својини на територији општине Пожега за 2019. годину, на који је претходну сагласност дало Министарство пољопривреде, шумарства и водопривреде Републике Србије Број: 320-11-2018/2019-14 од 07.03.2019. године.</w:t>
      </w:r>
    </w:p>
    <w:p w:rsidR="00903473" w:rsidRPr="00FE189A" w:rsidRDefault="00903473" w:rsidP="00903473">
      <w:pPr>
        <w:ind w:firstLine="708"/>
        <w:jc w:val="both"/>
        <w:rPr>
          <w:rFonts w:ascii="Century Gothic" w:hAnsi="Century Gothic" w:cstheme="minorHAnsi"/>
          <w:sz w:val="24"/>
          <w:szCs w:val="24"/>
          <w:lang w:val="sr-Cyrl-CS"/>
        </w:rPr>
      </w:pPr>
      <w:r w:rsidRPr="00FE189A">
        <w:rPr>
          <w:rFonts w:ascii="Century Gothic" w:hAnsi="Century Gothic" w:cstheme="minorHAnsi"/>
          <w:sz w:val="24"/>
          <w:szCs w:val="24"/>
          <w:lang w:val="sr-Cyrl-CS"/>
        </w:rPr>
        <w:t xml:space="preserve">Закључак доставити: </w:t>
      </w:r>
      <w:r>
        <w:rPr>
          <w:rFonts w:ascii="Century Gothic" w:hAnsi="Century Gothic" w:cstheme="minorHAnsi"/>
          <w:sz w:val="24"/>
          <w:szCs w:val="24"/>
          <w:lang w:val="sr-Cyrl-CS"/>
        </w:rPr>
        <w:t xml:space="preserve">Одељењу за привреду и локални економски развој </w:t>
      </w:r>
      <w:r w:rsidRPr="00FE189A">
        <w:rPr>
          <w:rFonts w:ascii="Century Gothic" w:hAnsi="Century Gothic" w:cstheme="minorHAnsi"/>
          <w:sz w:val="24"/>
          <w:szCs w:val="24"/>
          <w:lang w:val="sr-Cyrl-CS"/>
        </w:rPr>
        <w:t>и архиви.</w:t>
      </w:r>
    </w:p>
    <w:p w:rsidR="00903473" w:rsidRPr="00FE189A" w:rsidRDefault="00903473" w:rsidP="00903473">
      <w:pPr>
        <w:jc w:val="both"/>
        <w:rPr>
          <w:rFonts w:ascii="Century Gothic" w:hAnsi="Century Gothic" w:cstheme="minorHAnsi"/>
          <w:sz w:val="24"/>
          <w:szCs w:val="24"/>
          <w:lang w:val="sr-Cyrl-CS"/>
        </w:rPr>
      </w:pPr>
    </w:p>
    <w:p w:rsidR="00903473" w:rsidRPr="00FE189A" w:rsidRDefault="00903473" w:rsidP="00903473">
      <w:pPr>
        <w:tabs>
          <w:tab w:val="left" w:pos="6096"/>
        </w:tabs>
        <w:jc w:val="center"/>
        <w:rPr>
          <w:rFonts w:ascii="Century Gothic" w:hAnsi="Century Gothic" w:cstheme="minorHAnsi"/>
          <w:b/>
          <w:sz w:val="24"/>
          <w:szCs w:val="24"/>
          <w:lang w:val="sr-Cyrl-CS"/>
        </w:rPr>
      </w:pPr>
      <w:r w:rsidRPr="00FE189A">
        <w:rPr>
          <w:rFonts w:ascii="Century Gothic" w:hAnsi="Century Gothic" w:cstheme="minorHAnsi"/>
          <w:b/>
          <w:sz w:val="24"/>
          <w:szCs w:val="24"/>
        </w:rPr>
        <w:t xml:space="preserve">01 </w:t>
      </w:r>
      <w:proofErr w:type="spellStart"/>
      <w:r w:rsidRPr="00FE189A">
        <w:rPr>
          <w:rFonts w:ascii="Century Gothic" w:hAnsi="Century Gothic" w:cstheme="minorHAnsi"/>
          <w:b/>
          <w:sz w:val="24"/>
          <w:szCs w:val="24"/>
        </w:rPr>
        <w:t>Број</w:t>
      </w:r>
      <w:proofErr w:type="spellEnd"/>
      <w:r w:rsidRPr="00FE189A">
        <w:rPr>
          <w:rFonts w:ascii="Century Gothic" w:hAnsi="Century Gothic" w:cstheme="minorHAnsi"/>
          <w:b/>
          <w:sz w:val="24"/>
          <w:szCs w:val="24"/>
        </w:rPr>
        <w:t xml:space="preserve">: </w:t>
      </w:r>
      <w:r w:rsidRPr="00FE189A">
        <w:rPr>
          <w:rFonts w:ascii="Century Gothic" w:hAnsi="Century Gothic" w:cstheme="minorHAnsi"/>
          <w:b/>
          <w:sz w:val="24"/>
          <w:szCs w:val="24"/>
          <w:lang w:val="sr-Cyrl-CS"/>
        </w:rPr>
        <w:t>021-1</w:t>
      </w:r>
      <w:r>
        <w:rPr>
          <w:rFonts w:ascii="Century Gothic" w:hAnsi="Century Gothic" w:cstheme="minorHAnsi"/>
          <w:b/>
          <w:sz w:val="24"/>
          <w:szCs w:val="24"/>
          <w:lang w:val="sr-Cyrl-CS"/>
        </w:rPr>
        <w:t>1</w:t>
      </w:r>
      <w:r w:rsidRPr="00FE189A">
        <w:rPr>
          <w:rFonts w:ascii="Century Gothic" w:hAnsi="Century Gothic" w:cstheme="minorHAnsi"/>
          <w:b/>
          <w:sz w:val="24"/>
          <w:szCs w:val="24"/>
          <w:lang w:val="sr-Cyrl-CS"/>
        </w:rPr>
        <w:t>/19</w:t>
      </w:r>
    </w:p>
    <w:p w:rsidR="00903473" w:rsidRPr="00FE189A" w:rsidRDefault="00903473" w:rsidP="00903473">
      <w:pPr>
        <w:tabs>
          <w:tab w:val="left" w:pos="6096"/>
        </w:tabs>
        <w:jc w:val="center"/>
        <w:rPr>
          <w:rFonts w:ascii="Century Gothic" w:hAnsi="Century Gothic" w:cstheme="minorHAnsi"/>
          <w:b/>
          <w:sz w:val="24"/>
          <w:szCs w:val="24"/>
        </w:rPr>
      </w:pPr>
      <w:proofErr w:type="spellStart"/>
      <w:r w:rsidRPr="00FE189A">
        <w:rPr>
          <w:rFonts w:ascii="Century Gothic" w:hAnsi="Century Gothic" w:cstheme="minorHAnsi"/>
          <w:b/>
          <w:sz w:val="24"/>
          <w:szCs w:val="24"/>
        </w:rPr>
        <w:t>СКУПШТИНА</w:t>
      </w:r>
      <w:proofErr w:type="spellEnd"/>
      <w:r w:rsidRPr="00FE189A">
        <w:rPr>
          <w:rFonts w:ascii="Century Gothic" w:hAnsi="Century Gothic" w:cstheme="minorHAnsi"/>
          <w:b/>
          <w:sz w:val="24"/>
          <w:szCs w:val="24"/>
        </w:rPr>
        <w:t xml:space="preserve"> </w:t>
      </w:r>
      <w:proofErr w:type="spellStart"/>
      <w:r w:rsidRPr="00FE189A">
        <w:rPr>
          <w:rFonts w:ascii="Century Gothic" w:hAnsi="Century Gothic" w:cstheme="minorHAnsi"/>
          <w:b/>
          <w:sz w:val="24"/>
          <w:szCs w:val="24"/>
        </w:rPr>
        <w:t>ОПШТИНЕ</w:t>
      </w:r>
      <w:proofErr w:type="spellEnd"/>
      <w:r w:rsidRPr="00FE189A">
        <w:rPr>
          <w:rFonts w:ascii="Century Gothic" w:hAnsi="Century Gothic" w:cstheme="minorHAnsi"/>
          <w:b/>
          <w:sz w:val="24"/>
          <w:szCs w:val="24"/>
        </w:rPr>
        <w:t xml:space="preserve"> </w:t>
      </w:r>
      <w:proofErr w:type="spellStart"/>
      <w:r w:rsidRPr="00FE189A">
        <w:rPr>
          <w:rFonts w:ascii="Century Gothic" w:hAnsi="Century Gothic" w:cstheme="minorHAnsi"/>
          <w:b/>
          <w:sz w:val="24"/>
          <w:szCs w:val="24"/>
        </w:rPr>
        <w:t>ПОЖЕГА</w:t>
      </w:r>
      <w:proofErr w:type="spellEnd"/>
    </w:p>
    <w:p w:rsidR="00903473" w:rsidRDefault="00903473" w:rsidP="00903473">
      <w:pPr>
        <w:rPr>
          <w:rFonts w:ascii="Century Gothic" w:hAnsi="Century Gothic" w:cstheme="minorHAnsi"/>
          <w:sz w:val="24"/>
          <w:szCs w:val="24"/>
          <w:lang w:val="sr-Cyrl-CS"/>
        </w:rPr>
      </w:pPr>
    </w:p>
    <w:p w:rsidR="00903473" w:rsidRPr="00FE189A" w:rsidRDefault="00903473" w:rsidP="00903473">
      <w:pPr>
        <w:rPr>
          <w:rFonts w:ascii="Century Gothic" w:hAnsi="Century Gothic" w:cstheme="minorHAnsi"/>
          <w:sz w:val="24"/>
          <w:szCs w:val="24"/>
          <w:lang w:val="sr-Cyrl-CS"/>
        </w:rPr>
      </w:pPr>
    </w:p>
    <w:p w:rsidR="00903473" w:rsidRPr="00FE189A" w:rsidRDefault="00903473" w:rsidP="00903473">
      <w:pPr>
        <w:rPr>
          <w:rFonts w:ascii="Century Gothic" w:hAnsi="Century Gothic" w:cstheme="minorHAnsi"/>
          <w:b/>
          <w:sz w:val="24"/>
          <w:szCs w:val="24"/>
          <w:lang w:val="sr-Cyrl-CS"/>
        </w:rPr>
      </w:pPr>
      <w:r>
        <w:rPr>
          <w:rFonts w:ascii="Century Gothic" w:hAnsi="Century Gothic" w:cstheme="minorHAnsi"/>
          <w:sz w:val="24"/>
          <w:szCs w:val="24"/>
          <w:lang w:val="sr-Cyrl-CS"/>
        </w:rPr>
        <w:tab/>
      </w:r>
      <w:r>
        <w:rPr>
          <w:rFonts w:ascii="Century Gothic" w:hAnsi="Century Gothic" w:cstheme="minorHAnsi"/>
          <w:sz w:val="24"/>
          <w:szCs w:val="24"/>
          <w:lang w:val="sr-Cyrl-CS"/>
        </w:rPr>
        <w:tab/>
      </w:r>
      <w:r>
        <w:rPr>
          <w:rFonts w:ascii="Century Gothic" w:hAnsi="Century Gothic" w:cstheme="minorHAnsi"/>
          <w:sz w:val="24"/>
          <w:szCs w:val="24"/>
          <w:lang w:val="sr-Cyrl-CS"/>
        </w:rPr>
        <w:tab/>
      </w:r>
      <w:r>
        <w:rPr>
          <w:rFonts w:ascii="Century Gothic" w:hAnsi="Century Gothic" w:cstheme="minorHAnsi"/>
          <w:sz w:val="24"/>
          <w:szCs w:val="24"/>
          <w:lang w:val="sr-Cyrl-CS"/>
        </w:rPr>
        <w:tab/>
      </w:r>
      <w:r>
        <w:rPr>
          <w:rFonts w:ascii="Century Gothic" w:hAnsi="Century Gothic" w:cstheme="minorHAnsi"/>
          <w:sz w:val="24"/>
          <w:szCs w:val="24"/>
          <w:lang w:val="sr-Cyrl-CS"/>
        </w:rPr>
        <w:tab/>
      </w:r>
      <w:r>
        <w:rPr>
          <w:rFonts w:ascii="Century Gothic" w:hAnsi="Century Gothic" w:cstheme="minorHAnsi"/>
          <w:sz w:val="24"/>
          <w:szCs w:val="24"/>
          <w:lang w:val="sr-Cyrl-CS"/>
        </w:rPr>
        <w:tab/>
      </w:r>
      <w:r>
        <w:rPr>
          <w:rFonts w:ascii="Century Gothic" w:hAnsi="Century Gothic" w:cstheme="minorHAnsi"/>
          <w:sz w:val="24"/>
          <w:szCs w:val="24"/>
          <w:lang w:val="sr-Cyrl-CS"/>
        </w:rPr>
        <w:tab/>
      </w:r>
      <w:r>
        <w:rPr>
          <w:rFonts w:ascii="Century Gothic" w:hAnsi="Century Gothic" w:cstheme="minorHAnsi"/>
          <w:sz w:val="24"/>
          <w:szCs w:val="24"/>
          <w:lang w:val="sr-Cyrl-CS"/>
        </w:rPr>
        <w:tab/>
        <w:t xml:space="preserve">        </w:t>
      </w:r>
      <w:r w:rsidRPr="00FE189A">
        <w:rPr>
          <w:rFonts w:ascii="Century Gothic" w:hAnsi="Century Gothic" w:cstheme="minorHAnsi"/>
          <w:b/>
          <w:sz w:val="24"/>
          <w:szCs w:val="24"/>
          <w:lang w:val="sr-Cyrl-CS"/>
        </w:rPr>
        <w:t>ПРЕДСЕДНИК</w:t>
      </w:r>
      <w:r>
        <w:rPr>
          <w:rFonts w:ascii="Century Gothic" w:hAnsi="Century Gothic" w:cstheme="minorHAnsi"/>
          <w:b/>
          <w:sz w:val="24"/>
          <w:szCs w:val="24"/>
          <w:lang w:val="sr-Cyrl-CS"/>
        </w:rPr>
        <w:t>,</w:t>
      </w:r>
    </w:p>
    <w:p w:rsidR="00903473" w:rsidRPr="00FE189A" w:rsidRDefault="00903473" w:rsidP="00903473">
      <w:pPr>
        <w:ind w:left="5664"/>
        <w:rPr>
          <w:rFonts w:ascii="Century Gothic" w:hAnsi="Century Gothic" w:cstheme="minorHAnsi"/>
          <w:b/>
          <w:sz w:val="24"/>
          <w:szCs w:val="24"/>
          <w:lang w:val="sr-Cyrl-CS"/>
        </w:rPr>
      </w:pPr>
      <w:r w:rsidRPr="00FE189A">
        <w:rPr>
          <w:rFonts w:ascii="Century Gothic" w:hAnsi="Century Gothic" w:cstheme="minorHAnsi"/>
          <w:b/>
          <w:sz w:val="24"/>
          <w:szCs w:val="24"/>
          <w:lang w:val="sr-Cyrl-CS"/>
        </w:rPr>
        <w:t>Зорица Митровић</w:t>
      </w:r>
      <w:r>
        <w:rPr>
          <w:rFonts w:ascii="Century Gothic" w:hAnsi="Century Gothic" w:cstheme="minorHAnsi"/>
          <w:b/>
          <w:sz w:val="24"/>
          <w:szCs w:val="24"/>
          <w:lang w:val="sr-Cyrl-CS"/>
        </w:rPr>
        <w:t>, с.р.</w:t>
      </w: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>
      <w:pPr>
        <w:rPr>
          <w:lang w:val="sr-Cyrl-CS"/>
        </w:rPr>
      </w:pPr>
    </w:p>
    <w:p w:rsidR="00903473" w:rsidRDefault="00903473" w:rsidP="00903473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903473" w:rsidRDefault="00903473" w:rsidP="00903473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903473" w:rsidRDefault="00903473" w:rsidP="00903473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903473" w:rsidRDefault="00903473" w:rsidP="00903473">
      <w:pPr>
        <w:jc w:val="right"/>
        <w:rPr>
          <w:rFonts w:ascii="Arial Narrow" w:hAnsi="Arial Narrow"/>
          <w:b/>
          <w:sz w:val="24"/>
          <w:szCs w:val="24"/>
          <w:lang w:val="sr-Cyrl-CS"/>
        </w:rPr>
      </w:pPr>
    </w:p>
    <w:p w:rsidR="00903473" w:rsidRDefault="00903473" w:rsidP="00903473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b/>
          <w:sz w:val="24"/>
          <w:szCs w:val="24"/>
          <w:lang w:val="sr-Cyrl-CS"/>
        </w:rPr>
      </w:pPr>
      <w:r w:rsidRPr="00D0383F">
        <w:rPr>
          <w:rFonts w:ascii="Arial Narrow" w:hAnsi="Arial Narrow"/>
          <w:b/>
          <w:sz w:val="24"/>
          <w:szCs w:val="24"/>
          <w:lang w:val="sr-Cyrl-CS"/>
        </w:rPr>
        <w:t>Садржај:</w:t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</w:r>
      <w:r w:rsidRPr="00D0383F">
        <w:rPr>
          <w:rFonts w:ascii="Arial Narrow" w:hAnsi="Arial Narrow"/>
          <w:b/>
          <w:sz w:val="24"/>
          <w:szCs w:val="24"/>
          <w:lang w:val="sr-Cyrl-CS"/>
        </w:rPr>
        <w:tab/>
        <w:t xml:space="preserve"> стр.</w:t>
      </w:r>
    </w:p>
    <w:p w:rsidR="00903473" w:rsidRPr="00D0383F" w:rsidRDefault="00903473" w:rsidP="00903473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b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85"/>
        <w:gridCol w:w="7205"/>
        <w:gridCol w:w="521"/>
        <w:gridCol w:w="511"/>
        <w:gridCol w:w="565"/>
      </w:tblGrid>
      <w:tr w:rsidR="00903473" w:rsidRPr="00D0383F" w:rsidTr="00903473">
        <w:tc>
          <w:tcPr>
            <w:tcW w:w="485" w:type="dxa"/>
          </w:tcPr>
          <w:p w:rsidR="00903473" w:rsidRPr="00D0383F" w:rsidRDefault="00903473" w:rsidP="00B76D81">
            <w:pPr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D0383F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</w:tcPr>
          <w:p w:rsidR="00903473" w:rsidRPr="00D0383F" w:rsidRDefault="00903473" w:rsidP="00903473">
            <w:pPr>
              <w:widowControl/>
              <w:autoSpaceDE/>
              <w:autoSpaceDN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903473">
              <w:rPr>
                <w:rFonts w:ascii="Century Gothic" w:hAnsi="Century Gothic"/>
                <w:sz w:val="24"/>
                <w:szCs w:val="24"/>
                <w:lang w:val="sr-Cyrl-CS"/>
              </w:rPr>
              <w:t>Закључак</w:t>
            </w:r>
            <w:r>
              <w:rPr>
                <w:rFonts w:ascii="Century Gothic" w:hAnsi="Century Gothic" w:cstheme="minorHAnsi"/>
                <w:sz w:val="24"/>
                <w:szCs w:val="24"/>
                <w:lang w:val="sr-Cyrl-CS"/>
              </w:rPr>
              <w:t xml:space="preserve"> о</w:t>
            </w:r>
            <w:r w:rsidRPr="00903473">
              <w:rPr>
                <w:rFonts w:ascii="Century Gothic" w:hAnsi="Century Gothic" w:cstheme="min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entury Gothic" w:hAnsi="Century Gothic" w:cstheme="minorHAnsi"/>
                <w:sz w:val="24"/>
                <w:szCs w:val="24"/>
                <w:lang w:val="sr-Cyrl-CS"/>
              </w:rPr>
              <w:t>у</w:t>
            </w:r>
            <w:r w:rsidRPr="00FE189A">
              <w:rPr>
                <w:rFonts w:ascii="Century Gothic" w:hAnsi="Century Gothic" w:cstheme="minorHAnsi"/>
                <w:sz w:val="24"/>
                <w:szCs w:val="24"/>
                <w:lang w:val="sr-Cyrl-CS"/>
              </w:rPr>
              <w:t>сваја</w:t>
            </w:r>
            <w:r>
              <w:rPr>
                <w:rFonts w:ascii="Century Gothic" w:hAnsi="Century Gothic" w:cstheme="minorHAnsi"/>
                <w:sz w:val="24"/>
                <w:szCs w:val="24"/>
                <w:lang w:val="sr-Cyrl-CS"/>
              </w:rPr>
              <w:t>њу</w:t>
            </w:r>
            <w:r w:rsidRPr="00FE189A">
              <w:rPr>
                <w:rFonts w:ascii="Century Gothic" w:hAnsi="Century Gothic" w:cstheme="min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entury Gothic" w:hAnsi="Century Gothic" w:cstheme="minorHAnsi"/>
                <w:sz w:val="24"/>
                <w:szCs w:val="24"/>
                <w:lang w:val="sr-Cyrl-CS"/>
              </w:rPr>
              <w:t>годишњи Програм заштите уређења и коришћења пољопривредног земљишта у државној својини на територији општине Пожега за 2019. годину</w:t>
            </w:r>
          </w:p>
        </w:tc>
        <w:tc>
          <w:tcPr>
            <w:tcW w:w="521" w:type="dxa"/>
            <w:vAlign w:val="bottom"/>
          </w:tcPr>
          <w:p w:rsidR="00903473" w:rsidRPr="00D0383F" w:rsidRDefault="00903473" w:rsidP="00B76D81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vAlign w:val="bottom"/>
          </w:tcPr>
          <w:p w:rsidR="00903473" w:rsidRPr="00D0383F" w:rsidRDefault="00903473" w:rsidP="00B76D81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D0383F">
              <w:rPr>
                <w:rFonts w:ascii="Arial Narrow" w:hAnsi="Arial Narrow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vAlign w:val="bottom"/>
          </w:tcPr>
          <w:p w:rsidR="00903473" w:rsidRPr="00D0383F" w:rsidRDefault="00903473" w:rsidP="00B76D81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1</w:t>
            </w:r>
          </w:p>
        </w:tc>
      </w:tr>
    </w:tbl>
    <w:p w:rsidR="00903473" w:rsidRPr="00D0383F" w:rsidRDefault="00903473" w:rsidP="00903473">
      <w:pPr>
        <w:pStyle w:val="Heading1"/>
        <w:ind w:right="316"/>
        <w:rPr>
          <w:rFonts w:ascii="Arial Narrow" w:hAnsi="Arial Narrow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p w:rsidR="00903473" w:rsidRPr="00D0383F" w:rsidRDefault="00903473" w:rsidP="00903473">
      <w:pPr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903473" w:rsidRPr="00D0383F" w:rsidTr="00B76D81">
        <w:tc>
          <w:tcPr>
            <w:tcW w:w="10936" w:type="dxa"/>
          </w:tcPr>
          <w:p w:rsidR="00903473" w:rsidRPr="00D0383F" w:rsidRDefault="00903473" w:rsidP="00B76D8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Издавач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Скупштина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општине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Пожега</w:t>
            </w:r>
            <w:proofErr w:type="spellEnd"/>
          </w:p>
          <w:p w:rsidR="00903473" w:rsidRPr="00D0383F" w:rsidRDefault="00903473" w:rsidP="00B76D8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Одговорни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уредник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Секретар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Скупштине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општине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Пожега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Боривоје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Неоричић</w:t>
            </w:r>
            <w:proofErr w:type="spellEnd"/>
          </w:p>
          <w:p w:rsidR="00903473" w:rsidRPr="00D0383F" w:rsidRDefault="00903473" w:rsidP="00B76D81">
            <w:pPr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</w:pP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Штампа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Општинска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управа</w:t>
            </w:r>
            <w:proofErr w:type="spellEnd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D0383F">
              <w:rPr>
                <w:rFonts w:ascii="Arial Narrow" w:hAnsi="Arial Narrow" w:cs="Arial"/>
                <w:b/>
                <w:sz w:val="24"/>
                <w:szCs w:val="24"/>
              </w:rPr>
              <w:t>Пожега</w:t>
            </w:r>
            <w:proofErr w:type="spellEnd"/>
          </w:p>
        </w:tc>
      </w:tr>
    </w:tbl>
    <w:p w:rsidR="00903473" w:rsidRPr="00847BEE" w:rsidRDefault="00903473" w:rsidP="00903473">
      <w:pPr>
        <w:spacing w:line="200" w:lineRule="exact"/>
        <w:rPr>
          <w:sz w:val="20"/>
          <w:szCs w:val="20"/>
        </w:rPr>
      </w:pPr>
    </w:p>
    <w:p w:rsidR="00903473" w:rsidRPr="00903473" w:rsidRDefault="00903473">
      <w:pPr>
        <w:rPr>
          <w:lang w:val="sr-Cyrl-CS"/>
        </w:rPr>
      </w:pPr>
    </w:p>
    <w:sectPr w:rsidR="00903473" w:rsidRPr="00903473" w:rsidSect="0070226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473"/>
    <w:rsid w:val="000B7AD4"/>
    <w:rsid w:val="0011259C"/>
    <w:rsid w:val="0011460A"/>
    <w:rsid w:val="001A32C9"/>
    <w:rsid w:val="00291A66"/>
    <w:rsid w:val="002D1D7A"/>
    <w:rsid w:val="002E4FAD"/>
    <w:rsid w:val="002F1D1D"/>
    <w:rsid w:val="00355836"/>
    <w:rsid w:val="00406CA9"/>
    <w:rsid w:val="004250FC"/>
    <w:rsid w:val="00440AC5"/>
    <w:rsid w:val="00451B5E"/>
    <w:rsid w:val="00553190"/>
    <w:rsid w:val="00565503"/>
    <w:rsid w:val="005F6E2D"/>
    <w:rsid w:val="006637F5"/>
    <w:rsid w:val="00681D5B"/>
    <w:rsid w:val="0070226D"/>
    <w:rsid w:val="007D27BB"/>
    <w:rsid w:val="00837264"/>
    <w:rsid w:val="008B45E5"/>
    <w:rsid w:val="008E44E0"/>
    <w:rsid w:val="00903473"/>
    <w:rsid w:val="00970202"/>
    <w:rsid w:val="00970DEC"/>
    <w:rsid w:val="00971445"/>
    <w:rsid w:val="00A84144"/>
    <w:rsid w:val="00AD2DD9"/>
    <w:rsid w:val="00B953BB"/>
    <w:rsid w:val="00D17270"/>
    <w:rsid w:val="00E737FF"/>
    <w:rsid w:val="00ED286A"/>
    <w:rsid w:val="00F716D7"/>
    <w:rsid w:val="00FD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Arial"/>
        <w:bCs/>
        <w:color w:val="333333"/>
        <w:spacing w:val="5"/>
        <w:sz w:val="24"/>
        <w:szCs w:val="24"/>
        <w:lang w:val="sr-Cyrl-C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47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Cs w:val="0"/>
      <w:color w:val="auto"/>
      <w:spacing w:val="0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903473"/>
    <w:pPr>
      <w:ind w:left="299" w:right="3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3473"/>
    <w:pPr>
      <w:spacing w:line="240" w:lineRule="auto"/>
    </w:pPr>
    <w:rPr>
      <w:rFonts w:ascii="Times New Roman" w:eastAsia="Times New Roman" w:hAnsi="Times New Roman" w:cs="Times New Roman"/>
      <w:bCs w:val="0"/>
      <w:color w:val="1A1A1A"/>
      <w:spacing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03473"/>
    <w:rPr>
      <w:rFonts w:ascii="Times New Roman" w:eastAsia="Times New Roman" w:hAnsi="Times New Roman" w:cs="Times New Roman"/>
      <w:b/>
      <w:color w:val="auto"/>
      <w:spacing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>Berts-pc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2019-04-17T06:38:00Z</cp:lastPrinted>
  <dcterms:created xsi:type="dcterms:W3CDTF">2019-04-17T06:31:00Z</dcterms:created>
  <dcterms:modified xsi:type="dcterms:W3CDTF">2019-04-17T06:41:00Z</dcterms:modified>
</cp:coreProperties>
</file>