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6E" w:rsidRDefault="009B7E6E" w:rsidP="009B7E6E">
      <w:pPr>
        <w:ind w:left="3600"/>
        <w:jc w:val="right"/>
        <w:rPr>
          <w:rFonts w:ascii="Arial Narrow" w:hAnsi="Arial Narrow"/>
          <w:b/>
          <w:i/>
          <w:sz w:val="56"/>
          <w:szCs w:val="56"/>
        </w:rPr>
      </w:pPr>
      <w:r>
        <w:rPr>
          <w:rFonts w:ascii="Arial Narrow" w:hAnsi="Arial Narrow"/>
          <w:b/>
          <w:i/>
          <w:sz w:val="56"/>
          <w:szCs w:val="56"/>
        </w:rPr>
        <w:t xml:space="preserve">   Службени лист</w:t>
      </w:r>
    </w:p>
    <w:p w:rsidR="009B7E6E" w:rsidRDefault="009B7E6E" w:rsidP="009B7E6E">
      <w:pPr>
        <w:jc w:val="right"/>
        <w:rPr>
          <w:rFonts w:ascii="Arial Narrow" w:hAnsi="Arial Narrow"/>
          <w:b/>
          <w:i/>
          <w:sz w:val="56"/>
          <w:szCs w:val="56"/>
        </w:rPr>
      </w:pPr>
      <w:r>
        <w:rPr>
          <w:rFonts w:ascii="Arial Narrow" w:hAnsi="Arial Narrow"/>
          <w:b/>
          <w:i/>
          <w:sz w:val="56"/>
          <w:szCs w:val="56"/>
        </w:rPr>
        <w:t xml:space="preserve">                               општине Пожега</w:t>
      </w:r>
    </w:p>
    <w:p w:rsidR="009B7E6E" w:rsidRDefault="009B7E6E" w:rsidP="009B7E6E">
      <w:pPr>
        <w:jc w:val="right"/>
        <w:rPr>
          <w:rFonts w:ascii="Arial Narrow" w:hAnsi="Arial Narrow"/>
          <w:sz w:val="20"/>
          <w:szCs w:val="20"/>
        </w:rPr>
      </w:pPr>
    </w:p>
    <w:p w:rsidR="009B7E6E" w:rsidRDefault="009B7E6E" w:rsidP="009B7E6E">
      <w:pPr>
        <w:rPr>
          <w:rFonts w:ascii="Arial Narrow" w:hAnsi="Arial Narrow"/>
          <w:sz w:val="20"/>
          <w:szCs w:val="20"/>
        </w:rPr>
      </w:pPr>
    </w:p>
    <w:tbl>
      <w:tblPr>
        <w:tblW w:w="0" w:type="auto"/>
        <w:tblInd w:w="1189" w:type="dxa"/>
        <w:tblLayout w:type="fixed"/>
        <w:tblLook w:val="04A0"/>
      </w:tblPr>
      <w:tblGrid>
        <w:gridCol w:w="6660"/>
      </w:tblGrid>
      <w:tr w:rsidR="009B7E6E" w:rsidTr="008672B1">
        <w:tc>
          <w:tcPr>
            <w:tcW w:w="6660" w:type="dxa"/>
            <w:tcBorders>
              <w:top w:val="single" w:sz="4" w:space="0" w:color="000000"/>
              <w:left w:val="single" w:sz="4" w:space="0" w:color="000000"/>
              <w:bottom w:val="single" w:sz="4" w:space="0" w:color="000000"/>
              <w:right w:val="single" w:sz="4" w:space="0" w:color="000000"/>
            </w:tcBorders>
            <w:vAlign w:val="center"/>
          </w:tcPr>
          <w:p w:rsidR="009B7E6E" w:rsidRDefault="009B7E6E" w:rsidP="008672B1">
            <w:pPr>
              <w:jc w:val="center"/>
              <w:rPr>
                <w:rFonts w:ascii="Arial Narrow" w:hAnsi="Arial Narrow"/>
                <w:b/>
                <w:sz w:val="16"/>
                <w:szCs w:val="16"/>
              </w:rPr>
            </w:pPr>
          </w:p>
          <w:p w:rsidR="009B7E6E" w:rsidRDefault="009B7E6E" w:rsidP="008672B1">
            <w:pPr>
              <w:jc w:val="center"/>
              <w:rPr>
                <w:rFonts w:ascii="Arial Narrow" w:hAnsi="Arial Narrow"/>
                <w:b/>
                <w:sz w:val="16"/>
                <w:szCs w:val="16"/>
              </w:rPr>
            </w:pPr>
            <w:r>
              <w:rPr>
                <w:rFonts w:ascii="Arial" w:hAnsi="Arial" w:cs="Arial"/>
                <w:b/>
                <w:sz w:val="24"/>
                <w:szCs w:val="24"/>
              </w:rPr>
              <w:t xml:space="preserve">БРОЈ 2/18, ПОЖЕГА,  </w:t>
            </w:r>
            <w:r w:rsidR="00006DB9">
              <w:rPr>
                <w:rFonts w:ascii="Arial" w:hAnsi="Arial" w:cs="Arial"/>
                <w:b/>
                <w:bCs/>
                <w:sz w:val="24"/>
                <w:szCs w:val="24"/>
              </w:rPr>
              <w:t>02.04</w:t>
            </w:r>
            <w:r>
              <w:rPr>
                <w:rFonts w:ascii="Arial" w:hAnsi="Arial" w:cs="Arial"/>
                <w:b/>
                <w:bCs/>
                <w:sz w:val="24"/>
                <w:szCs w:val="24"/>
              </w:rPr>
              <w:t>.2018</w:t>
            </w:r>
            <w:r>
              <w:rPr>
                <w:rFonts w:ascii="Arial" w:hAnsi="Arial" w:cs="Arial"/>
                <w:b/>
                <w:sz w:val="24"/>
                <w:szCs w:val="24"/>
              </w:rPr>
              <w:t>. ГОДИНЕ</w:t>
            </w:r>
          </w:p>
          <w:p w:rsidR="009B7E6E" w:rsidRDefault="009B7E6E" w:rsidP="008672B1">
            <w:pPr>
              <w:jc w:val="center"/>
              <w:rPr>
                <w:rFonts w:ascii="Arial Narrow" w:hAnsi="Arial Narrow"/>
                <w:b/>
                <w:sz w:val="16"/>
                <w:szCs w:val="16"/>
              </w:rPr>
            </w:pPr>
          </w:p>
        </w:tc>
      </w:tr>
    </w:tbl>
    <w:p w:rsidR="00D90D28" w:rsidRDefault="00D90D28" w:rsidP="00A23D87">
      <w:pPr>
        <w:ind w:firstLine="708"/>
        <w:jc w:val="both"/>
        <w:rPr>
          <w:rFonts w:ascii="Arial" w:hAnsi="Arial" w:cs="Arial"/>
        </w:rPr>
      </w:pPr>
    </w:p>
    <w:p w:rsidR="00D90D28" w:rsidRDefault="00D90D28" w:rsidP="00A23D87">
      <w:pPr>
        <w:ind w:firstLine="708"/>
        <w:jc w:val="both"/>
        <w:rPr>
          <w:rFonts w:ascii="Arial" w:hAnsi="Arial" w:cs="Arial"/>
        </w:rPr>
      </w:pPr>
    </w:p>
    <w:p w:rsidR="00A23D87" w:rsidRPr="003E79CA" w:rsidRDefault="00A23D87" w:rsidP="00A23D87">
      <w:pPr>
        <w:ind w:firstLine="708"/>
        <w:jc w:val="both"/>
        <w:rPr>
          <w:rFonts w:ascii="Arial" w:hAnsi="Arial" w:cs="Arial"/>
        </w:rPr>
      </w:pPr>
      <w:r w:rsidRPr="003E79CA">
        <w:rPr>
          <w:rFonts w:ascii="Arial" w:hAnsi="Arial" w:cs="Arial"/>
        </w:rPr>
        <w:t xml:space="preserve">На основу члана 30. тачке 2. Закона о локалној самоуправи («Службени гласник РС» број 9/2002), члана 47. и 63.Закона о буџетском систему («Службени гласник РС»број 54/2009…103/15) и члана 105. Статута општине Пожега («Службени лист општине Пожега» број 2/08), Скупштина општине Пожега на седници одржаној дана </w:t>
      </w:r>
      <w:r>
        <w:rPr>
          <w:rFonts w:ascii="Arial" w:hAnsi="Arial" w:cs="Arial"/>
        </w:rPr>
        <w:t>29.03.2018</w:t>
      </w:r>
      <w:r w:rsidRPr="003E79CA">
        <w:rPr>
          <w:rFonts w:ascii="Arial" w:hAnsi="Arial" w:cs="Arial"/>
        </w:rPr>
        <w:t xml:space="preserve">. године, донела је </w:t>
      </w:r>
    </w:p>
    <w:p w:rsidR="00A23D87" w:rsidRDefault="00A23D87" w:rsidP="00A23D87">
      <w:pPr>
        <w:jc w:val="both"/>
        <w:rPr>
          <w:rFonts w:ascii="Arial" w:hAnsi="Arial" w:cs="Arial"/>
        </w:rPr>
      </w:pPr>
    </w:p>
    <w:p w:rsidR="00A23D87" w:rsidRPr="003E79CA" w:rsidRDefault="00A23D87" w:rsidP="00A23D87">
      <w:pPr>
        <w:jc w:val="both"/>
        <w:rPr>
          <w:rFonts w:ascii="Arial" w:hAnsi="Arial" w:cs="Arial"/>
        </w:rPr>
      </w:pPr>
    </w:p>
    <w:p w:rsidR="00A23D87" w:rsidRPr="003E79CA" w:rsidRDefault="00A23D87" w:rsidP="00A23D87">
      <w:pPr>
        <w:jc w:val="both"/>
        <w:rPr>
          <w:rFonts w:ascii="Arial" w:hAnsi="Arial" w:cs="Arial"/>
          <w:b/>
          <w:bCs/>
          <w:sz w:val="28"/>
          <w:szCs w:val="28"/>
        </w:rPr>
      </w:pPr>
    </w:p>
    <w:p w:rsidR="00A23D87" w:rsidRPr="003E79CA" w:rsidRDefault="00A23D87" w:rsidP="00A23D87">
      <w:pPr>
        <w:jc w:val="center"/>
        <w:rPr>
          <w:rFonts w:ascii="Arial" w:hAnsi="Arial" w:cs="Arial"/>
          <w:b/>
          <w:bCs/>
          <w:sz w:val="28"/>
          <w:szCs w:val="28"/>
        </w:rPr>
      </w:pPr>
      <w:r w:rsidRPr="003E79CA">
        <w:rPr>
          <w:rFonts w:ascii="Arial" w:hAnsi="Arial" w:cs="Arial"/>
          <w:b/>
          <w:bCs/>
          <w:sz w:val="28"/>
          <w:szCs w:val="28"/>
        </w:rPr>
        <w:t>О Д Л У К У</w:t>
      </w:r>
    </w:p>
    <w:p w:rsidR="00A23D87" w:rsidRPr="003E79CA" w:rsidRDefault="00A23D87" w:rsidP="00A23D87">
      <w:pPr>
        <w:jc w:val="center"/>
        <w:rPr>
          <w:rFonts w:ascii="Arial" w:hAnsi="Arial" w:cs="Arial"/>
          <w:b/>
          <w:bCs/>
        </w:rPr>
      </w:pPr>
      <w:r w:rsidRPr="003E79CA">
        <w:rPr>
          <w:rFonts w:ascii="Arial" w:hAnsi="Arial" w:cs="Arial"/>
          <w:b/>
          <w:bCs/>
        </w:rPr>
        <w:t>О ДОПУНСКОМ  БУЏЕТУ ОПШТИНЕ ПОЖЕГА</w:t>
      </w:r>
    </w:p>
    <w:p w:rsidR="00A23D87" w:rsidRPr="003E79CA" w:rsidRDefault="00A23D87" w:rsidP="00A23D87">
      <w:pPr>
        <w:jc w:val="center"/>
        <w:rPr>
          <w:rFonts w:ascii="Arial" w:hAnsi="Arial" w:cs="Arial"/>
          <w:b/>
          <w:bCs/>
        </w:rPr>
      </w:pPr>
      <w:r>
        <w:rPr>
          <w:rFonts w:ascii="Arial" w:hAnsi="Arial" w:cs="Arial"/>
          <w:b/>
          <w:bCs/>
        </w:rPr>
        <w:t xml:space="preserve"> ЗА 2018</w:t>
      </w:r>
      <w:r w:rsidRPr="003E79CA">
        <w:rPr>
          <w:rFonts w:ascii="Arial" w:hAnsi="Arial" w:cs="Arial"/>
          <w:b/>
          <w:bCs/>
        </w:rPr>
        <w:t>.ГОДИНУ</w:t>
      </w:r>
    </w:p>
    <w:p w:rsidR="00A23D87" w:rsidRPr="003E79CA" w:rsidRDefault="00A23D87" w:rsidP="00A23D87">
      <w:pPr>
        <w:jc w:val="center"/>
        <w:rPr>
          <w:rFonts w:ascii="Arial" w:hAnsi="Arial" w:cs="Arial"/>
          <w:b/>
          <w:bCs/>
        </w:rPr>
      </w:pPr>
    </w:p>
    <w:p w:rsidR="00A23D87" w:rsidRDefault="00A23D87" w:rsidP="00A23D87">
      <w:pPr>
        <w:jc w:val="center"/>
        <w:rPr>
          <w:rFonts w:ascii="Arial" w:hAnsi="Arial" w:cs="Arial"/>
          <w:b/>
          <w:bCs/>
        </w:rPr>
      </w:pPr>
    </w:p>
    <w:p w:rsidR="00A23D87" w:rsidRPr="003E79CA" w:rsidRDefault="00A23D87" w:rsidP="00A23D87">
      <w:pPr>
        <w:jc w:val="center"/>
        <w:rPr>
          <w:rFonts w:ascii="Arial" w:hAnsi="Arial" w:cs="Arial"/>
          <w:b/>
          <w:bCs/>
        </w:rPr>
      </w:pPr>
    </w:p>
    <w:p w:rsidR="00A23D87" w:rsidRPr="003E79CA" w:rsidRDefault="00A23D87" w:rsidP="00A23D87">
      <w:pPr>
        <w:jc w:val="center"/>
        <w:rPr>
          <w:rFonts w:ascii="Arial" w:hAnsi="Arial" w:cs="Arial"/>
          <w:b/>
          <w:bCs/>
        </w:rPr>
      </w:pPr>
    </w:p>
    <w:p w:rsidR="00A23D87" w:rsidRPr="003E79CA" w:rsidRDefault="00A23D87" w:rsidP="00A23D87">
      <w:pPr>
        <w:jc w:val="center"/>
        <w:rPr>
          <w:rFonts w:ascii="Arial" w:hAnsi="Arial" w:cs="Arial"/>
          <w:b/>
        </w:rPr>
      </w:pPr>
      <w:r w:rsidRPr="003E79CA">
        <w:rPr>
          <w:rFonts w:ascii="Arial" w:hAnsi="Arial" w:cs="Arial"/>
          <w:b/>
        </w:rPr>
        <w:t>Члан 1.</w:t>
      </w:r>
    </w:p>
    <w:p w:rsidR="00A23D87" w:rsidRPr="003E79CA" w:rsidRDefault="00A23D87" w:rsidP="00A23D87">
      <w:pPr>
        <w:ind w:firstLine="708"/>
        <w:jc w:val="both"/>
        <w:rPr>
          <w:rFonts w:ascii="Arial" w:hAnsi="Arial" w:cs="Arial"/>
        </w:rPr>
      </w:pPr>
      <w:r>
        <w:rPr>
          <w:rFonts w:ascii="Arial" w:hAnsi="Arial" w:cs="Arial"/>
        </w:rPr>
        <w:t>Члан 1. Одлуке о  буџету општине Пожега за 2018</w:t>
      </w:r>
      <w:r w:rsidRPr="003E79CA">
        <w:rPr>
          <w:rFonts w:ascii="Arial" w:hAnsi="Arial" w:cs="Arial"/>
        </w:rPr>
        <w:t>. годину мења се и гласи:</w:t>
      </w:r>
    </w:p>
    <w:p w:rsidR="00A23D87" w:rsidRPr="003E79CA" w:rsidRDefault="00A23D87" w:rsidP="00A23D87">
      <w:pPr>
        <w:ind w:firstLine="708"/>
        <w:jc w:val="both"/>
        <w:rPr>
          <w:rFonts w:ascii="Arial" w:hAnsi="Arial" w:cs="Arial"/>
        </w:rPr>
      </w:pPr>
    </w:p>
    <w:p w:rsidR="00A23D87" w:rsidRPr="003E79CA" w:rsidRDefault="00A23D87" w:rsidP="00A23D87">
      <w:pPr>
        <w:rPr>
          <w:rFonts w:ascii="Arial" w:hAnsi="Arial" w:cs="Arial"/>
          <w:b/>
          <w:bCs/>
        </w:rPr>
      </w:pPr>
    </w:p>
    <w:p w:rsidR="00A23D87" w:rsidRPr="003E79CA" w:rsidRDefault="00A23D87" w:rsidP="00A23D87">
      <w:pPr>
        <w:jc w:val="both"/>
        <w:rPr>
          <w:rFonts w:ascii="Arial" w:hAnsi="Arial" w:cs="Arial"/>
          <w:b/>
        </w:rPr>
      </w:pPr>
      <w:r w:rsidRPr="003E79CA">
        <w:rPr>
          <w:rFonts w:ascii="Arial" w:hAnsi="Arial" w:cs="Arial"/>
          <w:b/>
        </w:rPr>
        <w:t>А. РАЧУН ПРИХОДА И ПРИМАЊА, РАСХОДА И ИЗДАТАКА</w:t>
      </w:r>
    </w:p>
    <w:p w:rsidR="00A23D87" w:rsidRPr="003E79CA" w:rsidRDefault="00A23D87" w:rsidP="00A23D87">
      <w:pPr>
        <w:jc w:val="both"/>
        <w:rPr>
          <w:rFonts w:ascii="Arial" w:hAnsi="Arial" w:cs="Arial"/>
        </w:rPr>
      </w:pPr>
      <w:r w:rsidRPr="003E79CA">
        <w:rPr>
          <w:rFonts w:ascii="Arial" w:hAnsi="Arial" w:cs="Arial"/>
        </w:rPr>
        <w:t xml:space="preserve">Укупни приходи и примања остварени по </w:t>
      </w:r>
    </w:p>
    <w:p w:rsidR="00A23D87" w:rsidRPr="003E79CA" w:rsidRDefault="00A23D87" w:rsidP="00A23D87">
      <w:pPr>
        <w:jc w:val="both"/>
        <w:rPr>
          <w:rFonts w:ascii="Arial" w:hAnsi="Arial" w:cs="Arial"/>
        </w:rPr>
      </w:pPr>
      <w:r w:rsidRPr="003E79CA">
        <w:rPr>
          <w:rFonts w:ascii="Arial" w:hAnsi="Arial" w:cs="Arial"/>
        </w:rPr>
        <w:t xml:space="preserve">основу продаје нефинансијске имовине </w:t>
      </w:r>
      <w:r w:rsidRPr="003E79CA">
        <w:rPr>
          <w:rFonts w:ascii="Arial" w:hAnsi="Arial" w:cs="Arial"/>
        </w:rPr>
        <w:tab/>
      </w:r>
      <w:r w:rsidRPr="003E79CA">
        <w:rPr>
          <w:rFonts w:ascii="Arial" w:hAnsi="Arial" w:cs="Arial"/>
        </w:rPr>
        <w:tab/>
      </w:r>
      <w:r w:rsidRPr="003E79CA">
        <w:rPr>
          <w:rFonts w:ascii="Arial" w:hAnsi="Arial" w:cs="Arial"/>
        </w:rPr>
        <w:tab/>
      </w:r>
      <w:r>
        <w:rPr>
          <w:rFonts w:ascii="Arial" w:hAnsi="Arial" w:cs="Arial"/>
          <w:b/>
        </w:rPr>
        <w:t>908.796.083</w:t>
      </w:r>
      <w:r w:rsidRPr="003E79CA">
        <w:rPr>
          <w:rFonts w:ascii="Arial" w:hAnsi="Arial" w:cs="Arial"/>
          <w:b/>
        </w:rPr>
        <w:tab/>
      </w:r>
      <w:r w:rsidRPr="003E79CA">
        <w:rPr>
          <w:rFonts w:ascii="Arial" w:hAnsi="Arial" w:cs="Arial"/>
        </w:rPr>
        <w:t xml:space="preserve"> динара</w:t>
      </w:r>
    </w:p>
    <w:p w:rsidR="00A23D87" w:rsidRPr="003E79CA" w:rsidRDefault="00A23D87" w:rsidP="00A23D87">
      <w:pPr>
        <w:jc w:val="both"/>
        <w:rPr>
          <w:rFonts w:ascii="Arial" w:hAnsi="Arial" w:cs="Arial"/>
          <w:i/>
        </w:rPr>
      </w:pPr>
      <w:r w:rsidRPr="003E79CA">
        <w:rPr>
          <w:rFonts w:ascii="Arial" w:hAnsi="Arial" w:cs="Arial"/>
        </w:rPr>
        <w:tab/>
      </w:r>
      <w:r w:rsidRPr="003E79CA">
        <w:rPr>
          <w:rFonts w:ascii="Arial" w:hAnsi="Arial" w:cs="Arial"/>
          <w:i/>
        </w:rPr>
        <w:t>1. средства из буџета</w:t>
      </w:r>
      <w:r w:rsidRPr="003E79CA">
        <w:rPr>
          <w:rFonts w:ascii="Arial" w:hAnsi="Arial" w:cs="Arial"/>
          <w:i/>
        </w:rPr>
        <w:tab/>
      </w:r>
      <w:r w:rsidRPr="003E79CA">
        <w:rPr>
          <w:rFonts w:ascii="Arial" w:hAnsi="Arial" w:cs="Arial"/>
          <w:i/>
        </w:rPr>
        <w:tab/>
      </w:r>
      <w:r w:rsidRPr="003E79CA">
        <w:rPr>
          <w:rFonts w:ascii="Arial" w:hAnsi="Arial" w:cs="Arial"/>
          <w:i/>
        </w:rPr>
        <w:tab/>
        <w:t xml:space="preserve">    </w:t>
      </w:r>
      <w:r w:rsidRPr="003E79CA">
        <w:rPr>
          <w:rFonts w:ascii="Arial" w:hAnsi="Arial" w:cs="Arial"/>
          <w:i/>
        </w:rPr>
        <w:tab/>
      </w:r>
      <w:r>
        <w:rPr>
          <w:rFonts w:ascii="Arial" w:hAnsi="Arial" w:cs="Arial"/>
          <w:i/>
        </w:rPr>
        <w:t>895.954.083</w:t>
      </w:r>
      <w:r w:rsidRPr="003E79CA">
        <w:rPr>
          <w:rFonts w:ascii="Arial" w:hAnsi="Arial" w:cs="Arial"/>
          <w:i/>
        </w:rPr>
        <w:t xml:space="preserve"> динара</w:t>
      </w:r>
    </w:p>
    <w:p w:rsidR="00A23D87" w:rsidRPr="003E79CA" w:rsidRDefault="00A23D87" w:rsidP="00A23D87">
      <w:pPr>
        <w:jc w:val="both"/>
        <w:rPr>
          <w:rFonts w:ascii="Arial" w:hAnsi="Arial" w:cs="Arial"/>
          <w:i/>
        </w:rPr>
      </w:pPr>
      <w:r w:rsidRPr="003E79CA">
        <w:rPr>
          <w:rFonts w:ascii="Arial" w:hAnsi="Arial" w:cs="Arial"/>
          <w:i/>
        </w:rPr>
        <w:tab/>
        <w:t xml:space="preserve">2. додатни  приходи           </w:t>
      </w:r>
      <w:r w:rsidRPr="003E79CA">
        <w:rPr>
          <w:rFonts w:ascii="Arial" w:hAnsi="Arial" w:cs="Arial"/>
          <w:i/>
        </w:rPr>
        <w:tab/>
      </w:r>
      <w:r w:rsidRPr="003E79CA">
        <w:rPr>
          <w:rFonts w:ascii="Arial" w:hAnsi="Arial" w:cs="Arial"/>
          <w:i/>
        </w:rPr>
        <w:tab/>
        <w:t xml:space="preserve">     </w:t>
      </w:r>
      <w:r w:rsidRPr="003E79CA">
        <w:rPr>
          <w:rFonts w:ascii="Arial" w:hAnsi="Arial" w:cs="Arial"/>
          <w:i/>
        </w:rPr>
        <w:tab/>
        <w:t xml:space="preserve">  </w:t>
      </w:r>
      <w:r>
        <w:rPr>
          <w:rFonts w:ascii="Arial" w:hAnsi="Arial" w:cs="Arial"/>
          <w:i/>
        </w:rPr>
        <w:t>12.842</w:t>
      </w:r>
      <w:r w:rsidRPr="003E79CA">
        <w:rPr>
          <w:rFonts w:ascii="Arial" w:hAnsi="Arial" w:cs="Arial"/>
          <w:i/>
        </w:rPr>
        <w:t>.000 динара</w:t>
      </w:r>
    </w:p>
    <w:p w:rsidR="00A23D87" w:rsidRPr="003E79CA" w:rsidRDefault="00A23D87" w:rsidP="00A23D87">
      <w:pPr>
        <w:jc w:val="both"/>
        <w:rPr>
          <w:rFonts w:ascii="Arial" w:hAnsi="Arial" w:cs="Arial"/>
        </w:rPr>
      </w:pPr>
      <w:r w:rsidRPr="003E79CA">
        <w:rPr>
          <w:rFonts w:ascii="Arial" w:hAnsi="Arial" w:cs="Arial"/>
        </w:rPr>
        <w:t>Укупни расходи и издаци за набавку</w:t>
      </w:r>
    </w:p>
    <w:p w:rsidR="00A23D87" w:rsidRPr="003E79CA" w:rsidRDefault="00A23D87" w:rsidP="00A23D87">
      <w:pPr>
        <w:jc w:val="both"/>
        <w:rPr>
          <w:rFonts w:ascii="Arial" w:hAnsi="Arial" w:cs="Arial"/>
        </w:rPr>
      </w:pPr>
      <w:r w:rsidRPr="003E79CA">
        <w:rPr>
          <w:rFonts w:ascii="Arial" w:hAnsi="Arial" w:cs="Arial"/>
        </w:rPr>
        <w:t>нефинансијске имовине</w:t>
      </w:r>
      <w:r w:rsidRPr="003E79CA">
        <w:rPr>
          <w:rFonts w:ascii="Arial" w:hAnsi="Arial" w:cs="Arial"/>
        </w:rPr>
        <w:tab/>
      </w:r>
      <w:r w:rsidRPr="003E79CA">
        <w:rPr>
          <w:rFonts w:ascii="Arial" w:hAnsi="Arial" w:cs="Arial"/>
        </w:rPr>
        <w:tab/>
      </w:r>
      <w:r w:rsidRPr="003E79CA">
        <w:rPr>
          <w:rFonts w:ascii="Arial" w:hAnsi="Arial" w:cs="Arial"/>
        </w:rPr>
        <w:tab/>
      </w:r>
      <w:r w:rsidRPr="003E79CA">
        <w:rPr>
          <w:rFonts w:ascii="Arial" w:hAnsi="Arial" w:cs="Arial"/>
        </w:rPr>
        <w:tab/>
      </w:r>
      <w:r w:rsidRPr="003E79CA">
        <w:rPr>
          <w:rFonts w:ascii="Arial" w:hAnsi="Arial" w:cs="Arial"/>
        </w:rPr>
        <w:tab/>
      </w:r>
      <w:r w:rsidRPr="003E79CA">
        <w:rPr>
          <w:rFonts w:ascii="Arial" w:hAnsi="Arial" w:cs="Arial"/>
        </w:rPr>
        <w:tab/>
      </w:r>
      <w:r>
        <w:rPr>
          <w:rFonts w:ascii="Arial" w:hAnsi="Arial" w:cs="Arial"/>
          <w:b/>
        </w:rPr>
        <w:t>925.909.083</w:t>
      </w:r>
      <w:r w:rsidRPr="003E79CA">
        <w:rPr>
          <w:rFonts w:ascii="Arial" w:hAnsi="Arial" w:cs="Arial"/>
        </w:rPr>
        <w:t xml:space="preserve"> динара</w:t>
      </w:r>
    </w:p>
    <w:p w:rsidR="00A23D87" w:rsidRPr="003E79CA" w:rsidRDefault="00A23D87" w:rsidP="00A23D87">
      <w:pPr>
        <w:jc w:val="both"/>
        <w:rPr>
          <w:rFonts w:ascii="Arial" w:hAnsi="Arial" w:cs="Arial"/>
          <w:i/>
        </w:rPr>
      </w:pPr>
      <w:r w:rsidRPr="003E79CA">
        <w:rPr>
          <w:rFonts w:ascii="Arial" w:hAnsi="Arial" w:cs="Arial"/>
        </w:rPr>
        <w:tab/>
      </w:r>
      <w:r w:rsidRPr="003E79CA">
        <w:rPr>
          <w:rFonts w:ascii="Arial" w:hAnsi="Arial" w:cs="Arial"/>
          <w:i/>
        </w:rPr>
        <w:t>1. расходи и издаци  из буџета</w:t>
      </w:r>
      <w:r w:rsidRPr="003E79CA">
        <w:rPr>
          <w:rFonts w:ascii="Arial" w:hAnsi="Arial" w:cs="Arial"/>
          <w:i/>
        </w:rPr>
        <w:tab/>
      </w:r>
      <w:r w:rsidRPr="003E79CA">
        <w:rPr>
          <w:rFonts w:ascii="Arial" w:hAnsi="Arial" w:cs="Arial"/>
          <w:i/>
        </w:rPr>
        <w:tab/>
      </w:r>
      <w:r w:rsidRPr="003E79CA">
        <w:rPr>
          <w:rFonts w:ascii="Arial" w:hAnsi="Arial" w:cs="Arial"/>
          <w:i/>
        </w:rPr>
        <w:tab/>
      </w:r>
      <w:r>
        <w:rPr>
          <w:rFonts w:ascii="Arial" w:hAnsi="Arial" w:cs="Arial"/>
          <w:i/>
        </w:rPr>
        <w:t>913.067.083</w:t>
      </w:r>
      <w:r w:rsidRPr="003E79CA">
        <w:rPr>
          <w:rFonts w:ascii="Arial" w:hAnsi="Arial" w:cs="Arial"/>
          <w:i/>
        </w:rPr>
        <w:t xml:space="preserve"> динара</w:t>
      </w:r>
    </w:p>
    <w:p w:rsidR="00A23D87" w:rsidRPr="003E79CA" w:rsidRDefault="00A23D87" w:rsidP="00A23D87">
      <w:pPr>
        <w:jc w:val="both"/>
        <w:rPr>
          <w:rFonts w:ascii="Arial" w:hAnsi="Arial" w:cs="Arial"/>
          <w:i/>
        </w:rPr>
      </w:pPr>
      <w:r w:rsidRPr="003E79CA">
        <w:rPr>
          <w:rFonts w:ascii="Arial" w:hAnsi="Arial" w:cs="Arial"/>
          <w:i/>
        </w:rPr>
        <w:tab/>
        <w:t xml:space="preserve">2. расходи и издаци из додатних  прихода     </w:t>
      </w:r>
      <w:r>
        <w:rPr>
          <w:rFonts w:ascii="Arial" w:hAnsi="Arial" w:cs="Arial"/>
          <w:i/>
        </w:rPr>
        <w:t>12.842</w:t>
      </w:r>
      <w:r w:rsidRPr="003E79CA">
        <w:rPr>
          <w:rFonts w:ascii="Arial" w:hAnsi="Arial" w:cs="Arial"/>
          <w:i/>
        </w:rPr>
        <w:t>.000 динара</w:t>
      </w:r>
    </w:p>
    <w:p w:rsidR="00A23D87" w:rsidRPr="003E79CA" w:rsidRDefault="00A23D87" w:rsidP="00A23D87">
      <w:pPr>
        <w:jc w:val="both"/>
        <w:rPr>
          <w:rFonts w:ascii="Arial" w:hAnsi="Arial" w:cs="Arial"/>
        </w:rPr>
      </w:pPr>
    </w:p>
    <w:p w:rsidR="00A23D87" w:rsidRPr="003E79CA" w:rsidRDefault="00A23D87" w:rsidP="00A23D87">
      <w:pPr>
        <w:jc w:val="both"/>
        <w:rPr>
          <w:rFonts w:ascii="Arial" w:hAnsi="Arial" w:cs="Arial"/>
        </w:rPr>
      </w:pPr>
      <w:r w:rsidRPr="003E79CA">
        <w:rPr>
          <w:rFonts w:ascii="Arial" w:hAnsi="Arial" w:cs="Arial"/>
          <w:b/>
        </w:rPr>
        <w:t>Буџетски суфицит-дефицит</w:t>
      </w:r>
      <w:r w:rsidRPr="003E79CA">
        <w:rPr>
          <w:rFonts w:ascii="Arial" w:hAnsi="Arial" w:cs="Arial"/>
        </w:rPr>
        <w:tab/>
      </w:r>
      <w:r w:rsidRPr="003E79CA">
        <w:rPr>
          <w:rFonts w:ascii="Arial" w:hAnsi="Arial" w:cs="Arial"/>
        </w:rPr>
        <w:tab/>
      </w:r>
      <w:r w:rsidRPr="003E79CA">
        <w:rPr>
          <w:rFonts w:ascii="Arial" w:hAnsi="Arial" w:cs="Arial"/>
        </w:rPr>
        <w:tab/>
      </w:r>
      <w:r w:rsidRPr="003E79CA">
        <w:rPr>
          <w:rFonts w:ascii="Arial" w:hAnsi="Arial" w:cs="Arial"/>
        </w:rPr>
        <w:tab/>
      </w:r>
      <w:r w:rsidRPr="003E79CA">
        <w:rPr>
          <w:rFonts w:ascii="Arial" w:hAnsi="Arial" w:cs="Arial"/>
        </w:rPr>
        <w:tab/>
      </w:r>
      <w:r>
        <w:rPr>
          <w:rFonts w:ascii="Arial" w:hAnsi="Arial" w:cs="Arial"/>
        </w:rPr>
        <w:t xml:space="preserve">   -</w:t>
      </w:r>
      <w:r>
        <w:rPr>
          <w:rFonts w:ascii="Arial" w:hAnsi="Arial" w:cs="Arial"/>
          <w:b/>
        </w:rPr>
        <w:t>17.113.000</w:t>
      </w:r>
      <w:r w:rsidRPr="003E79CA">
        <w:rPr>
          <w:rFonts w:ascii="Arial" w:hAnsi="Arial" w:cs="Arial"/>
          <w:b/>
        </w:rPr>
        <w:t xml:space="preserve"> динара</w:t>
      </w:r>
    </w:p>
    <w:p w:rsidR="00A23D87" w:rsidRPr="003E79CA" w:rsidRDefault="00A23D87" w:rsidP="00A23D87">
      <w:pPr>
        <w:jc w:val="both"/>
        <w:rPr>
          <w:rFonts w:ascii="Arial" w:hAnsi="Arial" w:cs="Arial"/>
        </w:rPr>
      </w:pPr>
      <w:r w:rsidRPr="003E79CA">
        <w:rPr>
          <w:rFonts w:ascii="Arial" w:hAnsi="Arial" w:cs="Arial"/>
        </w:rPr>
        <w:t>Издаци за набавку финансијске имовине</w:t>
      </w:r>
    </w:p>
    <w:p w:rsidR="00A23D87" w:rsidRPr="003E79CA" w:rsidRDefault="00A23D87" w:rsidP="00A23D87">
      <w:pPr>
        <w:jc w:val="both"/>
        <w:rPr>
          <w:rFonts w:ascii="Arial" w:hAnsi="Arial" w:cs="Arial"/>
        </w:rPr>
      </w:pPr>
      <w:r w:rsidRPr="003E79CA">
        <w:rPr>
          <w:rFonts w:ascii="Arial" w:hAnsi="Arial" w:cs="Arial"/>
        </w:rPr>
        <w:lastRenderedPageBreak/>
        <w:t>(у циљу спровођења јавних политика)</w:t>
      </w:r>
      <w:r w:rsidRPr="003E79CA">
        <w:rPr>
          <w:rFonts w:ascii="Arial" w:hAnsi="Arial" w:cs="Arial"/>
        </w:rPr>
        <w:tab/>
      </w:r>
      <w:r w:rsidRPr="003E79CA">
        <w:rPr>
          <w:rFonts w:ascii="Arial" w:hAnsi="Arial" w:cs="Arial"/>
        </w:rPr>
        <w:tab/>
      </w:r>
      <w:r w:rsidRPr="003E79CA">
        <w:rPr>
          <w:rFonts w:ascii="Arial" w:hAnsi="Arial" w:cs="Arial"/>
        </w:rPr>
        <w:tab/>
      </w:r>
      <w:r>
        <w:rPr>
          <w:rFonts w:ascii="Arial" w:hAnsi="Arial" w:cs="Arial"/>
        </w:rPr>
        <w:t xml:space="preserve"> </w:t>
      </w:r>
      <w:r w:rsidRPr="003E79CA">
        <w:rPr>
          <w:rFonts w:ascii="Arial" w:hAnsi="Arial" w:cs="Arial"/>
        </w:rPr>
        <w:tab/>
        <w:t xml:space="preserve">      </w:t>
      </w:r>
      <w:r>
        <w:rPr>
          <w:rFonts w:ascii="Arial" w:hAnsi="Arial" w:cs="Arial"/>
        </w:rPr>
        <w:t xml:space="preserve">  </w:t>
      </w:r>
      <w:r w:rsidRPr="003E79CA">
        <w:rPr>
          <w:rFonts w:ascii="Arial" w:hAnsi="Arial" w:cs="Arial"/>
        </w:rPr>
        <w:t xml:space="preserve"> 0 динара</w:t>
      </w:r>
    </w:p>
    <w:p w:rsidR="00A23D87" w:rsidRPr="003E79CA" w:rsidRDefault="00A23D87" w:rsidP="00A23D87">
      <w:pPr>
        <w:jc w:val="both"/>
        <w:rPr>
          <w:rFonts w:ascii="Arial" w:hAnsi="Arial" w:cs="Arial"/>
          <w:b/>
        </w:rPr>
      </w:pPr>
      <w:r w:rsidRPr="003E79CA">
        <w:rPr>
          <w:rFonts w:ascii="Arial" w:hAnsi="Arial" w:cs="Arial"/>
          <w:b/>
        </w:rPr>
        <w:t>Укупни фискални суфицит-дефицит</w:t>
      </w:r>
      <w:r w:rsidRPr="003E79CA">
        <w:rPr>
          <w:rFonts w:ascii="Arial" w:hAnsi="Arial" w:cs="Arial"/>
          <w:b/>
        </w:rPr>
        <w:tab/>
      </w:r>
      <w:r w:rsidRPr="003E79CA">
        <w:rPr>
          <w:rFonts w:ascii="Arial" w:hAnsi="Arial" w:cs="Arial"/>
          <w:b/>
        </w:rPr>
        <w:tab/>
      </w:r>
      <w:r>
        <w:rPr>
          <w:rFonts w:ascii="Arial" w:hAnsi="Arial" w:cs="Arial"/>
          <w:b/>
        </w:rPr>
        <w:t xml:space="preserve">              -17.113.000</w:t>
      </w:r>
      <w:r w:rsidRPr="003E79CA">
        <w:rPr>
          <w:rFonts w:ascii="Arial" w:hAnsi="Arial" w:cs="Arial"/>
          <w:b/>
        </w:rPr>
        <w:t xml:space="preserve"> динара</w:t>
      </w:r>
    </w:p>
    <w:p w:rsidR="00A23D87" w:rsidRPr="003E79CA" w:rsidRDefault="00A23D87" w:rsidP="00A23D87">
      <w:pPr>
        <w:jc w:val="both"/>
        <w:rPr>
          <w:rFonts w:ascii="Arial" w:hAnsi="Arial" w:cs="Arial"/>
          <w:b/>
        </w:rPr>
      </w:pPr>
    </w:p>
    <w:p w:rsidR="00A23D87" w:rsidRPr="003E79CA" w:rsidRDefault="00A23D87" w:rsidP="00A23D87">
      <w:pPr>
        <w:jc w:val="both"/>
        <w:rPr>
          <w:rFonts w:ascii="Arial" w:hAnsi="Arial" w:cs="Arial"/>
          <w:b/>
        </w:rPr>
      </w:pPr>
      <w:r w:rsidRPr="003E79CA">
        <w:rPr>
          <w:rFonts w:ascii="Arial" w:hAnsi="Arial" w:cs="Arial"/>
          <w:b/>
        </w:rPr>
        <w:t>Б.РАЧУН ФИНАНСИРАЊА</w:t>
      </w:r>
    </w:p>
    <w:p w:rsidR="00A23D87" w:rsidRPr="003E79CA" w:rsidRDefault="00A23D87" w:rsidP="00A23D87">
      <w:pPr>
        <w:jc w:val="both"/>
        <w:rPr>
          <w:rFonts w:ascii="Arial" w:hAnsi="Arial" w:cs="Arial"/>
        </w:rPr>
      </w:pPr>
      <w:r w:rsidRPr="003E79CA">
        <w:rPr>
          <w:rFonts w:ascii="Arial" w:hAnsi="Arial" w:cs="Arial"/>
        </w:rPr>
        <w:t xml:space="preserve">Примања од продаје финансијске имовине </w:t>
      </w:r>
    </w:p>
    <w:p w:rsidR="00A23D87" w:rsidRPr="003E79CA" w:rsidRDefault="00A23D87" w:rsidP="00A23D87">
      <w:pPr>
        <w:jc w:val="both"/>
        <w:rPr>
          <w:rFonts w:ascii="Arial" w:hAnsi="Arial" w:cs="Arial"/>
        </w:rPr>
      </w:pPr>
      <w:r w:rsidRPr="003E79CA">
        <w:rPr>
          <w:rFonts w:ascii="Arial" w:hAnsi="Arial" w:cs="Arial"/>
        </w:rPr>
        <w:t>и задуживања</w:t>
      </w:r>
      <w:r w:rsidRPr="003E79CA">
        <w:rPr>
          <w:rFonts w:ascii="Arial" w:hAnsi="Arial" w:cs="Arial"/>
        </w:rPr>
        <w:tab/>
      </w:r>
      <w:r w:rsidRPr="003E79CA">
        <w:rPr>
          <w:rFonts w:ascii="Arial" w:hAnsi="Arial" w:cs="Arial"/>
        </w:rPr>
        <w:tab/>
      </w:r>
      <w:r w:rsidRPr="003E79CA">
        <w:rPr>
          <w:rFonts w:ascii="Arial" w:hAnsi="Arial" w:cs="Arial"/>
        </w:rPr>
        <w:tab/>
      </w:r>
      <w:r w:rsidRPr="003E79CA">
        <w:rPr>
          <w:rFonts w:ascii="Arial" w:hAnsi="Arial" w:cs="Arial"/>
        </w:rPr>
        <w:tab/>
      </w:r>
      <w:r w:rsidRPr="003E79CA">
        <w:rPr>
          <w:rFonts w:ascii="Arial" w:hAnsi="Arial" w:cs="Arial"/>
        </w:rPr>
        <w:tab/>
      </w:r>
      <w:r w:rsidRPr="003E79CA">
        <w:rPr>
          <w:rFonts w:ascii="Arial" w:hAnsi="Arial" w:cs="Arial"/>
        </w:rPr>
        <w:tab/>
        <w:t xml:space="preserve">               </w:t>
      </w:r>
      <w:r>
        <w:rPr>
          <w:rFonts w:ascii="Arial" w:hAnsi="Arial" w:cs="Arial"/>
        </w:rPr>
        <w:t>15</w:t>
      </w:r>
      <w:r w:rsidRPr="003E79CA">
        <w:rPr>
          <w:rFonts w:ascii="Arial" w:hAnsi="Arial" w:cs="Arial"/>
        </w:rPr>
        <w:t>.000.000 динара</w:t>
      </w:r>
    </w:p>
    <w:p w:rsidR="00A23D87" w:rsidRPr="003E79CA" w:rsidRDefault="00A23D87" w:rsidP="00A23D87">
      <w:pPr>
        <w:jc w:val="both"/>
        <w:rPr>
          <w:rFonts w:ascii="Arial" w:hAnsi="Arial" w:cs="Arial"/>
        </w:rPr>
      </w:pPr>
      <w:r w:rsidRPr="003E79CA">
        <w:rPr>
          <w:rFonts w:ascii="Arial" w:hAnsi="Arial" w:cs="Arial"/>
        </w:rPr>
        <w:t>Пренети вишак прихода</w:t>
      </w:r>
      <w:r w:rsidRPr="003E79CA">
        <w:rPr>
          <w:rFonts w:ascii="Arial" w:hAnsi="Arial" w:cs="Arial"/>
        </w:rPr>
        <w:tab/>
      </w:r>
      <w:r w:rsidRPr="003E79CA">
        <w:rPr>
          <w:rFonts w:ascii="Arial" w:hAnsi="Arial" w:cs="Arial"/>
        </w:rPr>
        <w:tab/>
      </w:r>
      <w:r w:rsidRPr="003E79CA">
        <w:rPr>
          <w:rFonts w:ascii="Arial" w:hAnsi="Arial" w:cs="Arial"/>
        </w:rPr>
        <w:tab/>
      </w:r>
      <w:r w:rsidRPr="003E79CA">
        <w:rPr>
          <w:rFonts w:ascii="Arial" w:hAnsi="Arial" w:cs="Arial"/>
        </w:rPr>
        <w:tab/>
      </w:r>
      <w:r w:rsidRPr="003E79CA">
        <w:rPr>
          <w:rFonts w:ascii="Arial" w:hAnsi="Arial" w:cs="Arial"/>
        </w:rPr>
        <w:tab/>
        <w:t xml:space="preserve">               </w:t>
      </w:r>
      <w:r>
        <w:rPr>
          <w:rFonts w:ascii="Arial" w:hAnsi="Arial" w:cs="Arial"/>
        </w:rPr>
        <w:t xml:space="preserve">17.937.000 </w:t>
      </w:r>
      <w:r w:rsidRPr="003E79CA">
        <w:rPr>
          <w:rFonts w:ascii="Arial" w:hAnsi="Arial" w:cs="Arial"/>
        </w:rPr>
        <w:t>динара</w:t>
      </w:r>
    </w:p>
    <w:p w:rsidR="00A23D87" w:rsidRPr="003E79CA" w:rsidRDefault="00A23D87" w:rsidP="00A23D87">
      <w:pPr>
        <w:jc w:val="both"/>
        <w:rPr>
          <w:rFonts w:ascii="Arial" w:hAnsi="Arial" w:cs="Arial"/>
        </w:rPr>
      </w:pPr>
      <w:r w:rsidRPr="003E79CA">
        <w:rPr>
          <w:rFonts w:ascii="Arial" w:hAnsi="Arial" w:cs="Arial"/>
        </w:rPr>
        <w:t xml:space="preserve">Издаци за набавку финансијске имовине и </w:t>
      </w:r>
    </w:p>
    <w:p w:rsidR="00A23D87" w:rsidRPr="003E79CA" w:rsidRDefault="00A23D87" w:rsidP="00A23D87">
      <w:pPr>
        <w:jc w:val="both"/>
        <w:rPr>
          <w:rFonts w:ascii="Arial" w:hAnsi="Arial" w:cs="Arial"/>
        </w:rPr>
      </w:pPr>
      <w:r w:rsidRPr="003E79CA">
        <w:rPr>
          <w:rFonts w:ascii="Arial" w:hAnsi="Arial" w:cs="Arial"/>
        </w:rPr>
        <w:t xml:space="preserve">отплату главнице дуга </w:t>
      </w:r>
      <w:r w:rsidRPr="003E79CA">
        <w:rPr>
          <w:rFonts w:ascii="Arial" w:hAnsi="Arial" w:cs="Arial"/>
        </w:rPr>
        <w:tab/>
      </w:r>
      <w:r w:rsidRPr="003E79CA">
        <w:rPr>
          <w:rFonts w:ascii="Arial" w:hAnsi="Arial" w:cs="Arial"/>
        </w:rPr>
        <w:tab/>
      </w:r>
      <w:r w:rsidRPr="003E79CA">
        <w:rPr>
          <w:rFonts w:ascii="Arial" w:hAnsi="Arial" w:cs="Arial"/>
        </w:rPr>
        <w:tab/>
      </w:r>
      <w:r w:rsidRPr="003E79CA">
        <w:rPr>
          <w:rFonts w:ascii="Arial" w:hAnsi="Arial" w:cs="Arial"/>
        </w:rPr>
        <w:tab/>
      </w:r>
      <w:r w:rsidRPr="003E79CA">
        <w:rPr>
          <w:rFonts w:ascii="Arial" w:hAnsi="Arial" w:cs="Arial"/>
        </w:rPr>
        <w:tab/>
      </w:r>
      <w:r w:rsidRPr="003E79CA">
        <w:rPr>
          <w:rFonts w:ascii="Arial" w:hAnsi="Arial" w:cs="Arial"/>
        </w:rPr>
        <w:tab/>
      </w:r>
      <w:r>
        <w:rPr>
          <w:rFonts w:ascii="Arial" w:hAnsi="Arial" w:cs="Arial"/>
        </w:rPr>
        <w:t xml:space="preserve">     15.824.000</w:t>
      </w:r>
      <w:r w:rsidRPr="003E79CA">
        <w:rPr>
          <w:rFonts w:ascii="Arial" w:hAnsi="Arial" w:cs="Arial"/>
        </w:rPr>
        <w:t xml:space="preserve"> динара</w:t>
      </w:r>
    </w:p>
    <w:p w:rsidR="00A23D87" w:rsidRPr="003E79CA" w:rsidRDefault="00A23D87" w:rsidP="00A23D87">
      <w:pPr>
        <w:jc w:val="both"/>
        <w:rPr>
          <w:rFonts w:ascii="Arial" w:hAnsi="Arial" w:cs="Arial"/>
          <w:b/>
        </w:rPr>
      </w:pPr>
      <w:r w:rsidRPr="003E79CA">
        <w:rPr>
          <w:rFonts w:ascii="Arial" w:hAnsi="Arial" w:cs="Arial"/>
          <w:b/>
        </w:rPr>
        <w:t>Нето финансирање</w:t>
      </w:r>
      <w:r w:rsidRPr="003E79CA">
        <w:rPr>
          <w:rFonts w:ascii="Arial" w:hAnsi="Arial" w:cs="Arial"/>
          <w:b/>
        </w:rPr>
        <w:tab/>
      </w:r>
      <w:r w:rsidRPr="003E79CA">
        <w:rPr>
          <w:rFonts w:ascii="Arial" w:hAnsi="Arial" w:cs="Arial"/>
          <w:b/>
        </w:rPr>
        <w:tab/>
      </w:r>
      <w:r w:rsidRPr="003E79CA">
        <w:rPr>
          <w:rFonts w:ascii="Arial" w:hAnsi="Arial" w:cs="Arial"/>
          <w:b/>
        </w:rPr>
        <w:tab/>
      </w:r>
      <w:r w:rsidRPr="003E79CA">
        <w:rPr>
          <w:rFonts w:ascii="Arial" w:hAnsi="Arial" w:cs="Arial"/>
          <w:b/>
        </w:rPr>
        <w:tab/>
      </w:r>
      <w:r w:rsidRPr="003E79CA">
        <w:rPr>
          <w:rFonts w:ascii="Arial" w:hAnsi="Arial" w:cs="Arial"/>
          <w:b/>
        </w:rPr>
        <w:tab/>
      </w:r>
      <w:r w:rsidRPr="003E79CA">
        <w:rPr>
          <w:rFonts w:ascii="Arial" w:hAnsi="Arial" w:cs="Arial"/>
          <w:b/>
        </w:rPr>
        <w:tab/>
        <w:t xml:space="preserve">   </w:t>
      </w:r>
      <w:r>
        <w:rPr>
          <w:rFonts w:ascii="Arial" w:hAnsi="Arial" w:cs="Arial"/>
          <w:b/>
        </w:rPr>
        <w:t xml:space="preserve"> 17.113.000</w:t>
      </w:r>
      <w:r w:rsidRPr="003E79CA">
        <w:rPr>
          <w:rFonts w:ascii="Arial" w:hAnsi="Arial" w:cs="Arial"/>
          <w:b/>
        </w:rPr>
        <w:t xml:space="preserve"> динара  </w:t>
      </w:r>
    </w:p>
    <w:p w:rsidR="00A23D87" w:rsidRDefault="00A23D87" w:rsidP="00A23D87">
      <w:pPr>
        <w:jc w:val="both"/>
        <w:rPr>
          <w:rFonts w:ascii="Arial" w:hAnsi="Arial" w:cs="Arial"/>
          <w:b/>
        </w:rPr>
      </w:pPr>
    </w:p>
    <w:p w:rsidR="00A23D87" w:rsidRPr="003E79CA" w:rsidRDefault="00A23D87" w:rsidP="00A23D87">
      <w:pPr>
        <w:jc w:val="both"/>
        <w:rPr>
          <w:rFonts w:ascii="Arial" w:hAnsi="Arial" w:cs="Arial"/>
          <w:b/>
        </w:rPr>
      </w:pPr>
    </w:p>
    <w:p w:rsidR="00A23D87" w:rsidRPr="003E79CA" w:rsidRDefault="00A23D87" w:rsidP="00A23D87">
      <w:pPr>
        <w:jc w:val="center"/>
        <w:rPr>
          <w:rFonts w:ascii="Arial" w:hAnsi="Arial" w:cs="Arial"/>
          <w:b/>
        </w:rPr>
      </w:pPr>
      <w:r w:rsidRPr="003E79CA">
        <w:rPr>
          <w:rFonts w:ascii="Arial" w:hAnsi="Arial" w:cs="Arial"/>
          <w:b/>
        </w:rPr>
        <w:t>Члан 2.</w:t>
      </w:r>
    </w:p>
    <w:p w:rsidR="00A23D87" w:rsidRPr="003E79CA" w:rsidRDefault="00A23D87" w:rsidP="00A23D87">
      <w:pPr>
        <w:jc w:val="both"/>
        <w:rPr>
          <w:rFonts w:ascii="Arial" w:hAnsi="Arial" w:cs="Arial"/>
          <w:b/>
        </w:rPr>
      </w:pPr>
    </w:p>
    <w:p w:rsidR="00A23D87" w:rsidRPr="003E79CA" w:rsidRDefault="00A23D87" w:rsidP="00A23D87">
      <w:pPr>
        <w:ind w:firstLine="708"/>
        <w:jc w:val="both"/>
        <w:rPr>
          <w:rFonts w:ascii="Arial" w:hAnsi="Arial" w:cs="Arial"/>
        </w:rPr>
      </w:pPr>
      <w:r w:rsidRPr="003E79CA">
        <w:rPr>
          <w:rFonts w:ascii="Arial" w:hAnsi="Arial" w:cs="Arial"/>
        </w:rPr>
        <w:t>Члан 2. Одлуке о допунск</w:t>
      </w:r>
      <w:r>
        <w:rPr>
          <w:rFonts w:ascii="Arial" w:hAnsi="Arial" w:cs="Arial"/>
        </w:rPr>
        <w:t>ом буџету општине Пожега за 2018</w:t>
      </w:r>
      <w:r w:rsidRPr="003E79CA">
        <w:rPr>
          <w:rFonts w:ascii="Arial" w:hAnsi="Arial" w:cs="Arial"/>
        </w:rPr>
        <w:t>. годину мења се и гласи:</w:t>
      </w:r>
    </w:p>
    <w:p w:rsidR="00A23D87" w:rsidRPr="003E79CA" w:rsidRDefault="00A23D87" w:rsidP="00A23D87">
      <w:pPr>
        <w:jc w:val="both"/>
        <w:rPr>
          <w:rFonts w:ascii="Arial" w:hAnsi="Arial" w:cs="Arial"/>
          <w:b/>
          <w:bCs/>
        </w:rPr>
      </w:pPr>
    </w:p>
    <w:p w:rsidR="00A23D87" w:rsidRPr="003E79CA" w:rsidRDefault="00A23D87" w:rsidP="00A23D87">
      <w:pPr>
        <w:ind w:firstLine="708"/>
        <w:jc w:val="both"/>
        <w:rPr>
          <w:rFonts w:ascii="Arial" w:hAnsi="Arial" w:cs="Arial"/>
        </w:rPr>
      </w:pPr>
      <w:r w:rsidRPr="003E79CA">
        <w:rPr>
          <w:rFonts w:ascii="Arial" w:hAnsi="Arial" w:cs="Arial"/>
        </w:rPr>
        <w:t>Приходи и примања  и расходи и издаци остварени по основу продаје нефинансијске имовине утврђени су у следећим износима у Рачуну прихода и примања, расхода и издатака:</w:t>
      </w:r>
    </w:p>
    <w:p w:rsidR="00A23D87" w:rsidRPr="003E79CA" w:rsidRDefault="00A23D87" w:rsidP="00A23D87">
      <w:pPr>
        <w:jc w:val="both"/>
        <w:rPr>
          <w:rFonts w:ascii="Arial" w:hAnsi="Arial" w:cs="Arial"/>
        </w:rPr>
      </w:pP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1739"/>
        <w:gridCol w:w="1800"/>
      </w:tblGrid>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center"/>
              <w:rPr>
                <w:rFonts w:ascii="Arial" w:hAnsi="Arial" w:cs="Arial"/>
                <w:sz w:val="22"/>
                <w:szCs w:val="22"/>
                <w:lang w:eastAsia="sl-SI"/>
              </w:rPr>
            </w:pPr>
            <w:r w:rsidRPr="00F57F9A">
              <w:rPr>
                <w:rFonts w:ascii="Arial" w:hAnsi="Arial" w:cs="Arial"/>
                <w:sz w:val="22"/>
                <w:szCs w:val="22"/>
              </w:rPr>
              <w:t>Економска  класификација</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center"/>
              <w:rPr>
                <w:rFonts w:ascii="Arial" w:hAnsi="Arial" w:cs="Arial"/>
                <w:sz w:val="22"/>
                <w:szCs w:val="22"/>
                <w:lang w:eastAsia="sl-SI"/>
              </w:rPr>
            </w:pPr>
            <w:r w:rsidRPr="00F57F9A">
              <w:rPr>
                <w:rFonts w:ascii="Arial" w:hAnsi="Arial" w:cs="Arial"/>
                <w:sz w:val="22"/>
                <w:szCs w:val="22"/>
              </w:rPr>
              <w:t>Средства из буџета</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center"/>
              <w:rPr>
                <w:rFonts w:ascii="Arial" w:hAnsi="Arial" w:cs="Arial"/>
                <w:sz w:val="22"/>
                <w:szCs w:val="22"/>
                <w:lang w:eastAsia="sl-SI"/>
              </w:rPr>
            </w:pPr>
            <w:r w:rsidRPr="00F57F9A">
              <w:rPr>
                <w:rFonts w:ascii="Arial" w:hAnsi="Arial" w:cs="Arial"/>
                <w:sz w:val="22"/>
                <w:szCs w:val="22"/>
              </w:rPr>
              <w:t>1.</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center"/>
              <w:rPr>
                <w:rFonts w:ascii="Arial" w:hAnsi="Arial" w:cs="Arial"/>
                <w:sz w:val="22"/>
                <w:szCs w:val="22"/>
                <w:lang w:eastAsia="sl-SI"/>
              </w:rPr>
            </w:pPr>
            <w:r w:rsidRPr="00F57F9A">
              <w:rPr>
                <w:rFonts w:ascii="Arial" w:hAnsi="Arial" w:cs="Arial"/>
                <w:sz w:val="22"/>
                <w:szCs w:val="22"/>
              </w:rPr>
              <w:t>2.</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center"/>
              <w:rPr>
                <w:rFonts w:ascii="Arial" w:hAnsi="Arial" w:cs="Arial"/>
                <w:sz w:val="22"/>
                <w:szCs w:val="22"/>
                <w:lang w:eastAsia="sl-SI"/>
              </w:rPr>
            </w:pPr>
            <w:r w:rsidRPr="00F57F9A">
              <w:rPr>
                <w:rFonts w:ascii="Arial" w:hAnsi="Arial" w:cs="Arial"/>
                <w:sz w:val="22"/>
                <w:szCs w:val="22"/>
              </w:rPr>
              <w:t>3.</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b/>
                <w:sz w:val="20"/>
                <w:szCs w:val="20"/>
                <w:lang w:eastAsia="sl-SI"/>
              </w:rPr>
            </w:pPr>
          </w:p>
          <w:p w:rsidR="00A23D87" w:rsidRPr="00F57F9A" w:rsidRDefault="00A23D87" w:rsidP="008672B1">
            <w:pPr>
              <w:jc w:val="both"/>
              <w:rPr>
                <w:rFonts w:ascii="Arial" w:hAnsi="Arial" w:cs="Arial"/>
                <w:b/>
                <w:sz w:val="20"/>
                <w:szCs w:val="20"/>
              </w:rPr>
            </w:pPr>
            <w:r w:rsidRPr="00F57F9A">
              <w:rPr>
                <w:rFonts w:ascii="Arial" w:hAnsi="Arial" w:cs="Arial"/>
                <w:b/>
                <w:sz w:val="20"/>
                <w:szCs w:val="20"/>
              </w:rPr>
              <w:t>А.РАЧУН ПРИХОДА И ПРИМАЊА ОД ПРОДАЈЕ НЕФИНАНСИЈСКЕ ИМОВИНЕ И РАСХОДА И ИЗДАТАКА ЗА НАБАВКУ НЕФИНАНСИЈСКЕ ИМОВИНЕ БУЏЕТА ОПШТИНЕ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0"/>
                <w:szCs w:val="20"/>
                <w:lang w:eastAsia="sl-SI"/>
              </w:rPr>
            </w:pP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0"/>
                <w:szCs w:val="20"/>
                <w:lang w:eastAsia="sl-SI"/>
              </w:rPr>
            </w:pP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ascii="Arial" w:hAnsi="Arial" w:cs="Arial"/>
                <w:b/>
                <w:i/>
                <w:sz w:val="22"/>
                <w:szCs w:val="22"/>
                <w:lang w:eastAsia="sl-SI"/>
              </w:rPr>
            </w:pPr>
            <w:r w:rsidRPr="00F57F9A">
              <w:rPr>
                <w:rFonts w:ascii="Baskerville Old Face" w:hAnsi="Baskerville Old Face" w:cs="Arial"/>
                <w:b/>
                <w:i/>
                <w:sz w:val="22"/>
                <w:szCs w:val="22"/>
              </w:rPr>
              <w:t>I</w:t>
            </w:r>
            <w:r w:rsidRPr="00F57F9A">
              <w:rPr>
                <w:rFonts w:ascii="Arial" w:hAnsi="Arial" w:cs="Arial"/>
                <w:b/>
                <w:i/>
                <w:sz w:val="22"/>
                <w:szCs w:val="22"/>
              </w:rPr>
              <w:t xml:space="preserve">   УКУПНИ ПРИХОДИ И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lang w:eastAsia="sl-SI"/>
              </w:rPr>
              <w:t>7+8</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lang w:eastAsia="sl-SI"/>
              </w:rPr>
              <w:t>908.796.083</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center"/>
              <w:rPr>
                <w:rFonts w:ascii="Arial" w:hAnsi="Arial" w:cs="Arial"/>
                <w:sz w:val="22"/>
                <w:szCs w:val="22"/>
                <w:lang w:eastAsia="sl-SI"/>
              </w:rPr>
            </w:pPr>
            <w:r w:rsidRPr="00F57F9A">
              <w:rPr>
                <w:rFonts w:ascii="Arial" w:hAnsi="Arial" w:cs="Arial"/>
                <w:sz w:val="22"/>
                <w:szCs w:val="22"/>
              </w:rPr>
              <w:t>Текући приходи:</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lang w:eastAsia="sl-SI"/>
              </w:rPr>
              <w:t>903.053.083</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1. Порески приходи</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71</w:t>
            </w:r>
          </w:p>
        </w:tc>
        <w:tc>
          <w:tcPr>
            <w:tcW w:w="1800" w:type="dxa"/>
            <w:tcBorders>
              <w:top w:val="single" w:sz="4" w:space="0" w:color="auto"/>
              <w:left w:val="single" w:sz="4" w:space="0" w:color="auto"/>
              <w:bottom w:val="single" w:sz="4" w:space="0" w:color="auto"/>
              <w:right w:val="single" w:sz="4" w:space="0" w:color="auto"/>
            </w:tcBorders>
            <w:vAlign w:val="bottom"/>
          </w:tcPr>
          <w:p w:rsidR="00A23D87" w:rsidRPr="00F57F9A" w:rsidRDefault="00A23D87" w:rsidP="008672B1">
            <w:pPr>
              <w:jc w:val="right"/>
              <w:rPr>
                <w:rFonts w:ascii="Arial" w:hAnsi="Arial" w:cs="Arial"/>
                <w:b/>
                <w:sz w:val="22"/>
                <w:szCs w:val="22"/>
              </w:rPr>
            </w:pPr>
            <w:r w:rsidRPr="00F57F9A">
              <w:rPr>
                <w:rFonts w:ascii="Arial" w:hAnsi="Arial" w:cs="Arial"/>
                <w:b/>
                <w:sz w:val="22"/>
                <w:szCs w:val="22"/>
              </w:rPr>
              <w:t>518.871.000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 xml:space="preserve">      1.1. Порез на доходак,добит и капиталне добитке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711</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351.050.000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rPr>
            </w:pPr>
            <w:r w:rsidRPr="00F57F9A">
              <w:rPr>
                <w:rFonts w:ascii="Arial" w:hAnsi="Arial" w:cs="Arial"/>
                <w:sz w:val="22"/>
                <w:szCs w:val="22"/>
              </w:rPr>
              <w:t xml:space="preserve">      1.2. Порез на фонд зарада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rPr>
            </w:pPr>
            <w:r w:rsidRPr="00F57F9A">
              <w:rPr>
                <w:rFonts w:ascii="Arial" w:hAnsi="Arial" w:cs="Arial"/>
                <w:sz w:val="22"/>
                <w:szCs w:val="22"/>
              </w:rPr>
              <w:t>712</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rPr>
            </w:pPr>
            <w:r w:rsidRPr="00F57F9A">
              <w:rPr>
                <w:rFonts w:ascii="Arial" w:hAnsi="Arial" w:cs="Arial"/>
                <w:sz w:val="22"/>
                <w:szCs w:val="22"/>
              </w:rPr>
              <w:t>5.000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 xml:space="preserve">      1.3. Порез на имовину</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713</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128.401.000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 xml:space="preserve">      1.4. Порез на добра и услуге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714</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17.415.000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 xml:space="preserve">      1.5. Други порези</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716</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22.000.000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2. Непорески приходи, од чега: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74</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lang w:eastAsia="sl-SI"/>
              </w:rPr>
              <w:t>113.159.000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 xml:space="preserve">      2.1. Приходи од имовине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741</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14.200.000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 xml:space="preserve">      2.2. Приходи од продаје добара и услуга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742</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65.749.000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i/>
                <w:sz w:val="20"/>
                <w:szCs w:val="20"/>
              </w:rPr>
            </w:pPr>
            <w:r w:rsidRPr="00F57F9A">
              <w:rPr>
                <w:rFonts w:ascii="Arial" w:hAnsi="Arial" w:cs="Arial"/>
                <w:i/>
                <w:sz w:val="20"/>
                <w:szCs w:val="20"/>
              </w:rPr>
              <w:t xml:space="preserve">од тога:сопствени приходи индирект.буџ.корисника </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i/>
                <w:sz w:val="20"/>
                <w:szCs w:val="20"/>
              </w:rPr>
            </w:pP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ascii="Arial" w:hAnsi="Arial" w:cs="Arial"/>
                <w:i/>
                <w:sz w:val="20"/>
                <w:szCs w:val="20"/>
              </w:rPr>
            </w:pPr>
            <w:r w:rsidRPr="00F57F9A">
              <w:rPr>
                <w:rFonts w:ascii="Arial" w:hAnsi="Arial" w:cs="Arial"/>
                <w:i/>
                <w:sz w:val="20"/>
                <w:szCs w:val="20"/>
              </w:rPr>
              <w:t>4.059.000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 xml:space="preserve">      2.3. Новчане казне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743</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10.210.000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rPr>
            </w:pPr>
            <w:r w:rsidRPr="00F57F9A">
              <w:rPr>
                <w:rFonts w:ascii="Arial" w:hAnsi="Arial" w:cs="Arial"/>
                <w:sz w:val="22"/>
                <w:szCs w:val="22"/>
              </w:rPr>
              <w:t xml:space="preserve">      2.4  Капитални добровољни трансфери</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rPr>
            </w:pPr>
            <w:r w:rsidRPr="00F57F9A">
              <w:rPr>
                <w:rFonts w:ascii="Arial" w:hAnsi="Arial" w:cs="Arial"/>
                <w:sz w:val="22"/>
                <w:szCs w:val="22"/>
              </w:rPr>
              <w:t>744</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5.000.000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 xml:space="preserve">      2.5. Мешовити и неодређени приходи</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745</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18.000.000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3. Меморандумске ставке за рефундацију расхода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771+772</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lang w:eastAsia="sl-SI"/>
              </w:rPr>
              <w:t>100.000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4. Донације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731+732</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lang w:eastAsia="sl-SI"/>
              </w:rPr>
              <w:t>12.896.000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i/>
                <w:sz w:val="20"/>
                <w:szCs w:val="20"/>
              </w:rPr>
            </w:pPr>
            <w:r w:rsidRPr="00F57F9A">
              <w:rPr>
                <w:rFonts w:ascii="Arial" w:hAnsi="Arial" w:cs="Arial"/>
                <w:sz w:val="22"/>
                <w:szCs w:val="22"/>
              </w:rPr>
              <w:t xml:space="preserve">     </w:t>
            </w:r>
            <w:r w:rsidRPr="00F57F9A">
              <w:rPr>
                <w:rFonts w:ascii="Arial" w:hAnsi="Arial" w:cs="Arial"/>
                <w:i/>
                <w:sz w:val="20"/>
                <w:szCs w:val="20"/>
              </w:rPr>
              <w:t>Донације индиректних буџетских корисника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i/>
                <w:sz w:val="20"/>
                <w:szCs w:val="20"/>
                <w:lang w:eastAsia="sl-SI"/>
              </w:rPr>
            </w:pPr>
            <w:r w:rsidRPr="00F57F9A">
              <w:rPr>
                <w:rFonts w:ascii="Arial" w:hAnsi="Arial" w:cs="Arial"/>
                <w:i/>
                <w:sz w:val="20"/>
                <w:szCs w:val="20"/>
                <w:lang w:eastAsia="sl-SI"/>
              </w:rPr>
              <w:t>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5. Трансфери</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733</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lang w:eastAsia="sl-SI"/>
              </w:rPr>
              <w:t>258.027.083</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i/>
                <w:sz w:val="20"/>
                <w:szCs w:val="20"/>
              </w:rPr>
            </w:pPr>
            <w:r w:rsidRPr="00F57F9A">
              <w:rPr>
                <w:rFonts w:ascii="Arial" w:hAnsi="Arial" w:cs="Arial"/>
                <w:i/>
                <w:sz w:val="20"/>
                <w:szCs w:val="20"/>
              </w:rPr>
              <w:t>од тога:трансфери од др. нивоа власти индир.корисн.</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i/>
                <w:sz w:val="20"/>
                <w:szCs w:val="20"/>
              </w:rPr>
            </w:pP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ascii="Arial" w:hAnsi="Arial" w:cs="Arial"/>
                <w:i/>
                <w:sz w:val="20"/>
                <w:szCs w:val="20"/>
              </w:rPr>
            </w:pPr>
            <w:r w:rsidRPr="00F57F9A">
              <w:rPr>
                <w:rFonts w:ascii="Arial" w:hAnsi="Arial" w:cs="Arial"/>
                <w:i/>
                <w:sz w:val="20"/>
                <w:szCs w:val="20"/>
              </w:rPr>
              <w:t>3.540.000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lastRenderedPageBreak/>
              <w:t>6.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8</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lang w:eastAsia="sl-SI"/>
              </w:rPr>
              <w:t>5.743.000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rPr>
            </w:pPr>
            <w:r w:rsidRPr="00F57F9A">
              <w:rPr>
                <w:rFonts w:ascii="Arial" w:hAnsi="Arial" w:cs="Arial"/>
                <w:i/>
                <w:sz w:val="20"/>
                <w:szCs w:val="20"/>
              </w:rPr>
              <w:t>од тога:примања од продаје неф.имовине индир.корисн.</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i/>
                <w:sz w:val="20"/>
                <w:szCs w:val="20"/>
              </w:rPr>
            </w:pPr>
            <w:r w:rsidRPr="00F57F9A">
              <w:rPr>
                <w:rFonts w:ascii="Arial" w:hAnsi="Arial" w:cs="Arial"/>
                <w:i/>
                <w:sz w:val="20"/>
                <w:szCs w:val="20"/>
              </w:rPr>
              <w:t>5.243.000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ascii="Arial" w:hAnsi="Arial" w:cs="Arial"/>
                <w:b/>
                <w:i/>
                <w:sz w:val="22"/>
                <w:szCs w:val="22"/>
                <w:lang w:eastAsia="sl-SI"/>
              </w:rPr>
            </w:pPr>
            <w:r w:rsidRPr="00F57F9A">
              <w:rPr>
                <w:rFonts w:ascii="Baskerville Old Face" w:hAnsi="Baskerville Old Face" w:cs="Arial"/>
                <w:b/>
                <w:i/>
                <w:sz w:val="22"/>
                <w:szCs w:val="22"/>
              </w:rPr>
              <w:t>II</w:t>
            </w:r>
            <w:r w:rsidRPr="00F57F9A">
              <w:rPr>
                <w:rFonts w:cs="Arial"/>
                <w:b/>
                <w:i/>
                <w:sz w:val="22"/>
                <w:szCs w:val="22"/>
              </w:rPr>
              <w:t xml:space="preserve">  </w:t>
            </w:r>
            <w:r w:rsidRPr="00F57F9A">
              <w:rPr>
                <w:rFonts w:ascii="Arial" w:hAnsi="Arial" w:cs="Arial"/>
                <w:b/>
                <w:i/>
                <w:sz w:val="22"/>
                <w:szCs w:val="22"/>
              </w:rPr>
              <w:t xml:space="preserve"> УКУПНИ РАСХОДИ  ИЗДАЦИ ЗА НАБАВКУ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lang w:eastAsia="sl-SI"/>
              </w:rPr>
              <w:t>4+5</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lang w:eastAsia="sl-SI"/>
              </w:rPr>
              <w:t>925.909.083</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center"/>
              <w:rPr>
                <w:rFonts w:ascii="Arial" w:hAnsi="Arial" w:cs="Arial"/>
                <w:sz w:val="22"/>
                <w:szCs w:val="22"/>
                <w:lang w:eastAsia="sl-SI"/>
              </w:rPr>
            </w:pPr>
            <w:r w:rsidRPr="00F57F9A">
              <w:rPr>
                <w:rFonts w:ascii="Arial" w:hAnsi="Arial" w:cs="Arial"/>
                <w:sz w:val="22"/>
                <w:szCs w:val="22"/>
              </w:rPr>
              <w:t>Текући расходи:</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4</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lang w:eastAsia="sl-SI"/>
              </w:rPr>
              <w:t>700.659.600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1. Расходи за запослене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41</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195.739.000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i/>
                <w:sz w:val="20"/>
                <w:szCs w:val="20"/>
              </w:rPr>
            </w:pPr>
            <w:r w:rsidRPr="00F57F9A">
              <w:rPr>
                <w:rFonts w:ascii="Arial" w:hAnsi="Arial" w:cs="Arial"/>
                <w:i/>
                <w:sz w:val="20"/>
                <w:szCs w:val="20"/>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i/>
                <w:sz w:val="20"/>
                <w:szCs w:val="20"/>
              </w:rPr>
            </w:pP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ascii="Arial" w:hAnsi="Arial" w:cs="Arial"/>
                <w:i/>
                <w:sz w:val="20"/>
                <w:szCs w:val="20"/>
              </w:rPr>
            </w:pPr>
            <w:r w:rsidRPr="00F57F9A">
              <w:rPr>
                <w:rFonts w:ascii="Arial" w:hAnsi="Arial" w:cs="Arial"/>
                <w:i/>
                <w:sz w:val="20"/>
                <w:szCs w:val="20"/>
              </w:rPr>
              <w:t>3.700.000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2. Коришћење услуга и роба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42</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292.541.600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rPr>
            </w:pPr>
            <w:r w:rsidRPr="00F57F9A">
              <w:rPr>
                <w:rFonts w:ascii="Arial" w:hAnsi="Arial" w:cs="Arial"/>
                <w:i/>
                <w:sz w:val="20"/>
                <w:szCs w:val="20"/>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ascii="Arial" w:hAnsi="Arial" w:cs="Arial"/>
                <w:i/>
                <w:sz w:val="20"/>
                <w:szCs w:val="20"/>
              </w:rPr>
            </w:pPr>
            <w:r w:rsidRPr="00F57F9A">
              <w:rPr>
                <w:rFonts w:ascii="Arial" w:hAnsi="Arial" w:cs="Arial"/>
                <w:i/>
                <w:sz w:val="20"/>
                <w:szCs w:val="20"/>
              </w:rPr>
              <w:t>3.309.000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3. Отплата камата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44</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1.180.000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4. Субвенције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45</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23.410.000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5. Издаци за социјалну заштиту</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47</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14.398.000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6. Остали расходи</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48+49</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47.840.296</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rPr>
            </w:pPr>
            <w:r w:rsidRPr="00F57F9A">
              <w:rPr>
                <w:rFonts w:ascii="Arial" w:hAnsi="Arial" w:cs="Arial"/>
                <w:i/>
                <w:sz w:val="20"/>
                <w:szCs w:val="20"/>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ascii="Arial" w:hAnsi="Arial" w:cs="Arial"/>
                <w:i/>
                <w:sz w:val="20"/>
                <w:szCs w:val="20"/>
              </w:rPr>
            </w:pPr>
            <w:r w:rsidRPr="00F57F9A">
              <w:rPr>
                <w:rFonts w:ascii="Arial" w:hAnsi="Arial" w:cs="Arial"/>
                <w:i/>
                <w:sz w:val="20"/>
                <w:szCs w:val="20"/>
              </w:rPr>
              <w:t>10.000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 Трансфери</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46</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125.550.704</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rPr>
            </w:pPr>
            <w:r w:rsidRPr="00F57F9A">
              <w:rPr>
                <w:rFonts w:ascii="Arial" w:hAnsi="Arial" w:cs="Arial"/>
                <w:i/>
                <w:sz w:val="20"/>
                <w:szCs w:val="20"/>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ascii="Arial" w:hAnsi="Arial" w:cs="Arial"/>
                <w:i/>
                <w:sz w:val="20"/>
                <w:szCs w:val="20"/>
                <w:lang w:eastAsia="sl-SI"/>
              </w:rPr>
            </w:pPr>
            <w:r w:rsidRPr="00F57F9A">
              <w:rPr>
                <w:rFonts w:ascii="Arial" w:hAnsi="Arial" w:cs="Arial"/>
                <w:i/>
                <w:sz w:val="20"/>
                <w:szCs w:val="20"/>
                <w:lang w:eastAsia="sl-SI"/>
              </w:rPr>
              <w:t>5.743.000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8. Издаци за нефинансијску имовину</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5</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lang w:eastAsia="sl-SI"/>
              </w:rPr>
              <w:t>225.249.483</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rPr>
            </w:pPr>
            <w:r w:rsidRPr="00F57F9A">
              <w:rPr>
                <w:rFonts w:ascii="Arial" w:hAnsi="Arial" w:cs="Arial"/>
                <w:i/>
                <w:sz w:val="20"/>
                <w:szCs w:val="20"/>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ascii="Arial" w:hAnsi="Arial" w:cs="Arial"/>
                <w:i/>
                <w:sz w:val="20"/>
                <w:szCs w:val="20"/>
              </w:rPr>
            </w:pPr>
            <w:r w:rsidRPr="00F57F9A">
              <w:rPr>
                <w:rFonts w:ascii="Arial" w:hAnsi="Arial" w:cs="Arial"/>
                <w:i/>
                <w:sz w:val="20"/>
                <w:szCs w:val="20"/>
              </w:rPr>
              <w:t>80.000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ascii="Arial" w:hAnsi="Arial" w:cs="Arial"/>
                <w:b/>
                <w:sz w:val="22"/>
                <w:szCs w:val="22"/>
                <w:lang w:eastAsia="sl-SI"/>
              </w:rPr>
            </w:pPr>
            <w:r w:rsidRPr="00F57F9A">
              <w:rPr>
                <w:rFonts w:ascii="Baskerville Old Face" w:hAnsi="Baskerville Old Face" w:cs="Arial"/>
                <w:b/>
                <w:sz w:val="22"/>
                <w:szCs w:val="22"/>
              </w:rPr>
              <w:t>III</w:t>
            </w:r>
            <w:r w:rsidRPr="00F57F9A">
              <w:rPr>
                <w:rFonts w:ascii="Arial" w:hAnsi="Arial" w:cs="Arial"/>
                <w:b/>
                <w:sz w:val="22"/>
                <w:szCs w:val="22"/>
              </w:rPr>
              <w:t xml:space="preserve"> БУЏЕТСКИ СУФИЦИТ(БУЏЕТСКИ ДЕФИЦИТ) (</w:t>
            </w:r>
            <w:r w:rsidRPr="00F57F9A">
              <w:rPr>
                <w:rFonts w:ascii="Baskerville Old Face" w:hAnsi="Baskerville Old Face" w:cs="Arial"/>
                <w:b/>
                <w:sz w:val="22"/>
                <w:szCs w:val="22"/>
              </w:rPr>
              <w:t>I</w:t>
            </w:r>
            <w:r w:rsidRPr="00F57F9A">
              <w:rPr>
                <w:rFonts w:cs="Arial"/>
                <w:b/>
                <w:sz w:val="22"/>
                <w:szCs w:val="22"/>
              </w:rPr>
              <w:t>-</w:t>
            </w:r>
            <w:r w:rsidRPr="00F57F9A">
              <w:rPr>
                <w:rFonts w:ascii="Baskerville Old Face" w:hAnsi="Baskerville Old Face" w:cs="Arial"/>
                <w:b/>
                <w:sz w:val="22"/>
                <w:szCs w:val="22"/>
              </w:rPr>
              <w:t>II</w:t>
            </w:r>
            <w:r w:rsidRPr="00F57F9A">
              <w:rPr>
                <w:rFonts w:cs="Arial"/>
                <w:b/>
                <w:sz w:val="22"/>
                <w:szCs w:val="22"/>
              </w:rPr>
              <w:t>)</w:t>
            </w:r>
            <w:r w:rsidRPr="00F57F9A">
              <w:rPr>
                <w:rFonts w:ascii="Arial" w:hAnsi="Arial" w:cs="Arial"/>
                <w:b/>
                <w:sz w:val="22"/>
                <w:szCs w:val="22"/>
              </w:rPr>
              <w:t xml:space="preserve"> </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(7+8)-(4+5)</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lang w:eastAsia="sl-SI"/>
              </w:rPr>
              <w:t>-17.113.000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b/>
                <w:sz w:val="22"/>
                <w:szCs w:val="22"/>
                <w:lang w:eastAsia="sl-SI"/>
              </w:rPr>
            </w:pPr>
          </w:p>
          <w:p w:rsidR="00A23D87" w:rsidRPr="00F57F9A" w:rsidRDefault="00A23D87" w:rsidP="008672B1">
            <w:pPr>
              <w:jc w:val="both"/>
              <w:rPr>
                <w:rFonts w:ascii="Arial" w:hAnsi="Arial" w:cs="Arial"/>
                <w:b/>
                <w:sz w:val="22"/>
                <w:szCs w:val="22"/>
              </w:rPr>
            </w:pPr>
            <w:r w:rsidRPr="00F57F9A">
              <w:rPr>
                <w:rFonts w:ascii="Arial" w:hAnsi="Arial" w:cs="Arial"/>
                <w:b/>
                <w:sz w:val="22"/>
                <w:szCs w:val="22"/>
              </w:rPr>
              <w:t>Б. РАЧУН ФИНАНСИРАЊА</w:t>
            </w:r>
          </w:p>
          <w:p w:rsidR="00A23D87" w:rsidRPr="00F57F9A" w:rsidRDefault="00A23D87" w:rsidP="008672B1">
            <w:pPr>
              <w:jc w:val="both"/>
              <w:rPr>
                <w:rFonts w:ascii="Arial" w:hAnsi="Arial" w:cs="Arial"/>
                <w:b/>
                <w:sz w:val="22"/>
                <w:szCs w:val="22"/>
                <w:lang w:eastAsia="sl-SI"/>
              </w:rPr>
            </w:pP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ascii="Arial" w:hAnsi="Arial" w:cs="Arial"/>
                <w:b/>
                <w:sz w:val="22"/>
                <w:szCs w:val="22"/>
                <w:lang w:eastAsia="sl-SI"/>
              </w:rPr>
            </w:pPr>
            <w:r w:rsidRPr="00F57F9A">
              <w:rPr>
                <w:b/>
                <w:sz w:val="22"/>
                <w:szCs w:val="22"/>
              </w:rPr>
              <w:t>IV</w:t>
            </w:r>
            <w:r w:rsidRPr="00F57F9A">
              <w:rPr>
                <w:rFonts w:ascii="Arial" w:hAnsi="Arial" w:cs="Arial"/>
                <w:b/>
                <w:sz w:val="22"/>
                <w:szCs w:val="22"/>
              </w:rPr>
              <w:t xml:space="preserve"> ПРИМАЊА ОД ПРОДАЈЕ ФИНАНС. ИМОВИНЕ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92</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rPr>
              <w:t>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ascii="Arial" w:hAnsi="Arial" w:cs="Arial"/>
                <w:b/>
                <w:sz w:val="22"/>
                <w:szCs w:val="22"/>
                <w:lang w:eastAsia="sl-SI"/>
              </w:rPr>
            </w:pPr>
            <w:r w:rsidRPr="00F57F9A">
              <w:rPr>
                <w:b/>
                <w:sz w:val="22"/>
                <w:szCs w:val="22"/>
              </w:rPr>
              <w:t>V</w:t>
            </w:r>
            <w:r w:rsidRPr="00F57F9A">
              <w:rPr>
                <w:rFonts w:ascii="Arial" w:hAnsi="Arial" w:cs="Arial"/>
                <w:b/>
                <w:sz w:val="22"/>
                <w:szCs w:val="22"/>
              </w:rPr>
              <w:t xml:space="preserve"> ПРИМАЊА ОД ЗАДУЖИВАЊА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91</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rPr>
              <w:t>15.000.000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1. Примања од домаћих задуживања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911</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rPr>
              <w:t>15.000.000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2. Примања од иностраног задуживања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912</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rPr>
              <w:t>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b/>
                <w:sz w:val="22"/>
                <w:szCs w:val="22"/>
                <w:lang w:eastAsia="sl-SI"/>
              </w:rPr>
            </w:pPr>
            <w:r w:rsidRPr="00F57F9A">
              <w:rPr>
                <w:rFonts w:ascii="Arial" w:hAnsi="Arial" w:cs="Arial"/>
                <w:b/>
                <w:sz w:val="22"/>
                <w:szCs w:val="22"/>
              </w:rPr>
              <w:t>VI НЕУТРОШЕНА СРЕДСТВА ИЗ ПРЕТХ.ГОДИНЕ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rPr>
              <w:t>17.937.000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ascii="Arial" w:hAnsi="Arial" w:cs="Arial"/>
                <w:b/>
                <w:sz w:val="22"/>
                <w:szCs w:val="22"/>
                <w:lang w:eastAsia="sl-SI"/>
              </w:rPr>
            </w:pPr>
            <w:r w:rsidRPr="00F57F9A">
              <w:rPr>
                <w:b/>
                <w:sz w:val="22"/>
                <w:szCs w:val="22"/>
              </w:rPr>
              <w:t>VI</w:t>
            </w:r>
            <w:r w:rsidRPr="00F57F9A">
              <w:rPr>
                <w:b/>
                <w:sz w:val="22"/>
                <w:szCs w:val="22"/>
                <w:lang w:val="en-US"/>
              </w:rPr>
              <w:t>I</w:t>
            </w:r>
            <w:r w:rsidRPr="00F57F9A">
              <w:rPr>
                <w:rFonts w:cs="Arial"/>
                <w:b/>
                <w:sz w:val="22"/>
                <w:szCs w:val="22"/>
              </w:rPr>
              <w:t xml:space="preserve"> </w:t>
            </w:r>
            <w:r w:rsidRPr="00F57F9A">
              <w:rPr>
                <w:rFonts w:ascii="Arial" w:hAnsi="Arial" w:cs="Arial"/>
                <w:b/>
                <w:sz w:val="22"/>
                <w:szCs w:val="22"/>
              </w:rPr>
              <w:t>НАБАВКА 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62</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rPr>
              <w:t>6.104.000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ascii="Arial" w:hAnsi="Arial" w:cs="Arial"/>
                <w:b/>
                <w:sz w:val="22"/>
                <w:szCs w:val="22"/>
                <w:lang w:eastAsia="sl-SI"/>
              </w:rPr>
            </w:pPr>
            <w:r w:rsidRPr="00F57F9A">
              <w:rPr>
                <w:b/>
                <w:sz w:val="22"/>
                <w:szCs w:val="22"/>
              </w:rPr>
              <w:t>VII</w:t>
            </w:r>
            <w:r w:rsidRPr="00F57F9A">
              <w:rPr>
                <w:b/>
                <w:sz w:val="22"/>
                <w:szCs w:val="22"/>
                <w:lang w:val="en-US"/>
              </w:rPr>
              <w:t>I</w:t>
            </w:r>
            <w:r w:rsidRPr="00F57F9A">
              <w:rPr>
                <w:rFonts w:ascii="Arial" w:hAnsi="Arial" w:cs="Arial"/>
                <w:b/>
                <w:sz w:val="22"/>
                <w:szCs w:val="22"/>
              </w:rPr>
              <w:t xml:space="preserve"> ОТПЛАТА ГЛАВНИЦЕ</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61</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rPr>
              <w:t>9.720.000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1. Отплата главнице домаћим кредиторима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611</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9.720.000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2. Отплата главнице страним кредиторима</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r w:rsidRPr="00F57F9A">
              <w:rPr>
                <w:rFonts w:ascii="Arial" w:hAnsi="Arial" w:cs="Arial"/>
                <w:sz w:val="22"/>
                <w:szCs w:val="22"/>
              </w:rPr>
              <w:t>612</w:t>
            </w: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sz w:val="22"/>
                <w:szCs w:val="22"/>
                <w:lang w:eastAsia="sl-SI"/>
              </w:rPr>
            </w:pPr>
            <w:r w:rsidRPr="00F57F9A">
              <w:rPr>
                <w:rFonts w:ascii="Arial" w:hAnsi="Arial" w:cs="Arial"/>
                <w:sz w:val="22"/>
                <w:szCs w:val="22"/>
                <w:lang w:eastAsia="sl-SI"/>
              </w:rPr>
              <w:t>0</w:t>
            </w:r>
          </w:p>
        </w:tc>
      </w:tr>
      <w:tr w:rsidR="00A23D87" w:rsidRPr="00F57F9A" w:rsidTr="008672B1">
        <w:tc>
          <w:tcPr>
            <w:tcW w:w="6181"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rPr>
                <w:rFonts w:cs="Arial"/>
                <w:b/>
                <w:sz w:val="22"/>
                <w:szCs w:val="22"/>
                <w:lang w:eastAsia="sl-SI"/>
              </w:rPr>
            </w:pPr>
            <w:r w:rsidRPr="00F57F9A">
              <w:rPr>
                <w:b/>
                <w:sz w:val="22"/>
                <w:szCs w:val="22"/>
              </w:rPr>
              <w:t>IX</w:t>
            </w:r>
            <w:r w:rsidRPr="00F57F9A">
              <w:rPr>
                <w:rFonts w:cs="Arial"/>
                <w:b/>
                <w:sz w:val="22"/>
                <w:szCs w:val="22"/>
              </w:rPr>
              <w:t xml:space="preserve">  </w:t>
            </w:r>
            <w:r w:rsidRPr="00F57F9A">
              <w:rPr>
                <w:rFonts w:ascii="Arial" w:hAnsi="Arial" w:cs="Arial"/>
                <w:b/>
                <w:sz w:val="22"/>
                <w:szCs w:val="22"/>
              </w:rPr>
              <w:t>НЕТО ФИНАНСИРАЊЕ (</w:t>
            </w:r>
            <w:r w:rsidRPr="00F57F9A">
              <w:rPr>
                <w:rFonts w:ascii="Baskerville Old Face" w:hAnsi="Baskerville Old Face" w:cs="Arial"/>
                <w:b/>
                <w:sz w:val="22"/>
                <w:szCs w:val="22"/>
              </w:rPr>
              <w:t>IV+V+VI</w:t>
            </w:r>
            <w:r w:rsidRPr="00F57F9A">
              <w:rPr>
                <w:rFonts w:cs="Arial"/>
                <w:b/>
                <w:sz w:val="22"/>
                <w:szCs w:val="22"/>
              </w:rPr>
              <w:t>-</w:t>
            </w:r>
            <w:r w:rsidRPr="00F57F9A">
              <w:rPr>
                <w:rFonts w:ascii="Baskerville Old Face" w:hAnsi="Baskerville Old Face" w:cs="Arial"/>
                <w:b/>
                <w:sz w:val="22"/>
                <w:szCs w:val="22"/>
              </w:rPr>
              <w:t>VII</w:t>
            </w:r>
            <w:r w:rsidRPr="00F57F9A">
              <w:rPr>
                <w:rFonts w:cs="Arial"/>
                <w:b/>
                <w:sz w:val="22"/>
                <w:szCs w:val="22"/>
              </w:rPr>
              <w:t>-</w:t>
            </w:r>
            <w:r w:rsidRPr="00F57F9A">
              <w:rPr>
                <w:rFonts w:ascii="Baskerville Old Face" w:hAnsi="Baskerville Old Face" w:cs="Arial"/>
                <w:b/>
                <w:sz w:val="22"/>
                <w:szCs w:val="22"/>
              </w:rPr>
              <w:t>VIII</w:t>
            </w:r>
            <w:r w:rsidRPr="00F57F9A">
              <w:rPr>
                <w:rFonts w:cs="Arial"/>
                <w:b/>
                <w:sz w:val="22"/>
                <w:szCs w:val="22"/>
              </w:rPr>
              <w:t>= -</w:t>
            </w:r>
            <w:r w:rsidRPr="00F57F9A">
              <w:rPr>
                <w:rFonts w:ascii="Baskerville Old Face" w:hAnsi="Baskerville Old Face" w:cs="Arial"/>
                <w:b/>
                <w:sz w:val="22"/>
                <w:szCs w:val="22"/>
              </w:rPr>
              <w:t>III</w:t>
            </w:r>
            <w:r w:rsidRPr="00F57F9A">
              <w:rPr>
                <w:rFonts w:cs="Arial"/>
                <w:b/>
                <w:sz w:val="22"/>
                <w:szCs w:val="22"/>
              </w:rPr>
              <w:t>)</w:t>
            </w:r>
          </w:p>
        </w:tc>
        <w:tc>
          <w:tcPr>
            <w:tcW w:w="1739"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both"/>
              <w:rPr>
                <w:rFonts w:ascii="Arial" w:hAnsi="Arial" w:cs="Arial"/>
                <w:sz w:val="22"/>
                <w:szCs w:val="22"/>
                <w:lang w:eastAsia="sl-SI"/>
              </w:rPr>
            </w:pPr>
          </w:p>
        </w:tc>
        <w:tc>
          <w:tcPr>
            <w:tcW w:w="1800" w:type="dxa"/>
            <w:tcBorders>
              <w:top w:val="single" w:sz="4" w:space="0" w:color="auto"/>
              <w:left w:val="single" w:sz="4" w:space="0" w:color="auto"/>
              <w:bottom w:val="single" w:sz="4" w:space="0" w:color="auto"/>
              <w:right w:val="single" w:sz="4" w:space="0" w:color="auto"/>
            </w:tcBorders>
          </w:tcPr>
          <w:p w:rsidR="00A23D87" w:rsidRPr="00F57F9A" w:rsidRDefault="00A23D87" w:rsidP="008672B1">
            <w:pPr>
              <w:jc w:val="right"/>
              <w:rPr>
                <w:rFonts w:ascii="Arial" w:hAnsi="Arial" w:cs="Arial"/>
                <w:b/>
                <w:sz w:val="22"/>
                <w:szCs w:val="22"/>
                <w:lang w:eastAsia="sl-SI"/>
              </w:rPr>
            </w:pPr>
            <w:r w:rsidRPr="00F57F9A">
              <w:rPr>
                <w:rFonts w:ascii="Arial" w:hAnsi="Arial" w:cs="Arial"/>
                <w:b/>
                <w:sz w:val="22"/>
                <w:szCs w:val="22"/>
              </w:rPr>
              <w:t>17.113.000</w:t>
            </w:r>
          </w:p>
        </w:tc>
      </w:tr>
    </w:tbl>
    <w:p w:rsidR="00D90D28" w:rsidRDefault="00D90D28" w:rsidP="00A23D87">
      <w:pPr>
        <w:jc w:val="center"/>
        <w:rPr>
          <w:rFonts w:ascii="Arial" w:hAnsi="Arial" w:cs="Arial"/>
          <w:b/>
        </w:rPr>
      </w:pPr>
    </w:p>
    <w:p w:rsidR="00A23D87" w:rsidRPr="000E4CFA" w:rsidRDefault="00A23D87" w:rsidP="00A23D87">
      <w:pPr>
        <w:jc w:val="center"/>
        <w:rPr>
          <w:rFonts w:ascii="Arial" w:hAnsi="Arial" w:cs="Arial"/>
          <w:b/>
        </w:rPr>
      </w:pPr>
      <w:r w:rsidRPr="000E4CFA">
        <w:rPr>
          <w:rFonts w:ascii="Arial" w:hAnsi="Arial" w:cs="Arial"/>
          <w:b/>
        </w:rPr>
        <w:t>Члан 3.</w:t>
      </w:r>
    </w:p>
    <w:p w:rsidR="00A23D87" w:rsidRDefault="00A23D87" w:rsidP="00A23D87">
      <w:pPr>
        <w:jc w:val="both"/>
        <w:rPr>
          <w:rFonts w:ascii="Arial" w:hAnsi="Arial" w:cs="Arial"/>
        </w:rPr>
      </w:pPr>
      <w:r w:rsidRPr="003E79CA">
        <w:rPr>
          <w:rFonts w:ascii="Arial" w:hAnsi="Arial" w:cs="Arial"/>
        </w:rPr>
        <w:tab/>
        <w:t>У члану 22. – ПРИХОДИ  у Билансу прихода и расхода врше се следеће измене:</w:t>
      </w:r>
    </w:p>
    <w:p w:rsidR="00A23D87" w:rsidRDefault="00A23D87" w:rsidP="00A23D87">
      <w:pPr>
        <w:jc w:val="both"/>
        <w:rPr>
          <w:rFonts w:ascii="Arial" w:hAnsi="Arial" w:cs="Arial"/>
        </w:rPr>
      </w:pPr>
      <w:r>
        <w:rPr>
          <w:rFonts w:ascii="Arial" w:hAnsi="Arial" w:cs="Arial"/>
        </w:rPr>
        <w:tab/>
        <w:t>-321310 Нераспоређени вишак прихода из ранијих година додаје се износ „17.937.000“;</w:t>
      </w:r>
    </w:p>
    <w:p w:rsidR="00A23D87" w:rsidRPr="003E79CA" w:rsidRDefault="00A23D87" w:rsidP="00A23D87">
      <w:pPr>
        <w:jc w:val="both"/>
        <w:rPr>
          <w:rFonts w:ascii="Arial" w:hAnsi="Arial" w:cs="Arial"/>
        </w:rPr>
      </w:pPr>
      <w:r>
        <w:rPr>
          <w:rFonts w:ascii="Arial" w:hAnsi="Arial" w:cs="Arial"/>
        </w:rPr>
        <w:tab/>
        <w:t>-732250 Капиталне донације од других нивоа власти додаје се износ од „12.896.000“;</w:t>
      </w:r>
    </w:p>
    <w:p w:rsidR="00A23D87" w:rsidRDefault="00A23D87" w:rsidP="00A23D87">
      <w:pPr>
        <w:ind w:firstLine="708"/>
        <w:jc w:val="both"/>
        <w:rPr>
          <w:rFonts w:ascii="Arial" w:hAnsi="Arial" w:cs="Arial"/>
        </w:rPr>
      </w:pPr>
      <w:r w:rsidRPr="003E79CA">
        <w:rPr>
          <w:rFonts w:ascii="Arial" w:hAnsi="Arial" w:cs="Arial"/>
        </w:rPr>
        <w:t>-</w:t>
      </w:r>
      <w:r>
        <w:rPr>
          <w:rFonts w:ascii="Arial" w:hAnsi="Arial" w:cs="Arial"/>
        </w:rPr>
        <w:t>733150 Текући трансфери од других нивоа власти у корист нивоа општина  износ</w:t>
      </w:r>
      <w:r w:rsidRPr="003E79CA">
        <w:rPr>
          <w:rFonts w:ascii="Arial" w:hAnsi="Arial" w:cs="Arial"/>
        </w:rPr>
        <w:t xml:space="preserve"> „2</w:t>
      </w:r>
      <w:r>
        <w:rPr>
          <w:rFonts w:ascii="Arial" w:hAnsi="Arial" w:cs="Arial"/>
        </w:rPr>
        <w:t>40.500</w:t>
      </w:r>
      <w:r w:rsidRPr="003E79CA">
        <w:rPr>
          <w:rFonts w:ascii="Arial" w:hAnsi="Arial" w:cs="Arial"/>
        </w:rPr>
        <w:t>.000“ замењује се износом „</w:t>
      </w:r>
      <w:r>
        <w:rPr>
          <w:rFonts w:ascii="Arial" w:hAnsi="Arial" w:cs="Arial"/>
        </w:rPr>
        <w:t>243.110.000“.</w:t>
      </w:r>
    </w:p>
    <w:p w:rsidR="00A23D87" w:rsidRPr="003E79CA" w:rsidRDefault="00A23D87" w:rsidP="00A23D87">
      <w:pPr>
        <w:ind w:firstLine="708"/>
        <w:jc w:val="both"/>
        <w:rPr>
          <w:rFonts w:ascii="Arial" w:hAnsi="Arial" w:cs="Arial"/>
        </w:rPr>
      </w:pPr>
    </w:p>
    <w:p w:rsidR="00A23D87" w:rsidRPr="000E4CFA" w:rsidRDefault="00A23D87" w:rsidP="00A23D87">
      <w:pPr>
        <w:jc w:val="center"/>
        <w:rPr>
          <w:rFonts w:ascii="Arial" w:hAnsi="Arial" w:cs="Arial"/>
          <w:b/>
        </w:rPr>
      </w:pPr>
      <w:r w:rsidRPr="000E4CFA">
        <w:rPr>
          <w:rFonts w:ascii="Arial" w:hAnsi="Arial" w:cs="Arial"/>
          <w:b/>
        </w:rPr>
        <w:t>Члан 4.</w:t>
      </w:r>
    </w:p>
    <w:p w:rsidR="00A23D87" w:rsidRDefault="00A23D87" w:rsidP="00A23D87">
      <w:pPr>
        <w:jc w:val="both"/>
        <w:rPr>
          <w:rFonts w:ascii="Arial" w:hAnsi="Arial" w:cs="Arial"/>
        </w:rPr>
      </w:pPr>
      <w:r w:rsidRPr="003E79CA">
        <w:rPr>
          <w:rFonts w:ascii="Arial" w:hAnsi="Arial" w:cs="Arial"/>
        </w:rPr>
        <w:tab/>
        <w:t>У члану 22. – РАСХОДИ  у Билансу прихода и расхода врше се следеће измене:</w:t>
      </w:r>
    </w:p>
    <w:p w:rsidR="00A23D87" w:rsidRDefault="00A23D87" w:rsidP="00A23D87">
      <w:pPr>
        <w:jc w:val="both"/>
        <w:rPr>
          <w:rFonts w:ascii="Arial" w:hAnsi="Arial" w:cs="Arial"/>
        </w:rPr>
      </w:pPr>
      <w:r>
        <w:rPr>
          <w:rFonts w:ascii="Arial" w:hAnsi="Arial" w:cs="Arial"/>
        </w:rPr>
        <w:tab/>
        <w:t>-413000 Накнаде у натури износ „857.000“ замењује се износом „957.000“;</w:t>
      </w:r>
    </w:p>
    <w:p w:rsidR="00A23D87" w:rsidRDefault="00A23D87" w:rsidP="00A23D87">
      <w:pPr>
        <w:jc w:val="both"/>
        <w:rPr>
          <w:rFonts w:ascii="Arial" w:hAnsi="Arial" w:cs="Arial"/>
        </w:rPr>
      </w:pPr>
      <w:r>
        <w:rPr>
          <w:rFonts w:ascii="Arial" w:hAnsi="Arial" w:cs="Arial"/>
        </w:rPr>
        <w:tab/>
        <w:t>-415000 Накнаде за запослене износ „880.000“ замењује се износом „1.240.000“;</w:t>
      </w:r>
    </w:p>
    <w:p w:rsidR="00A23D87" w:rsidRDefault="00A23D87" w:rsidP="00A23D87">
      <w:pPr>
        <w:jc w:val="both"/>
        <w:rPr>
          <w:rFonts w:ascii="Arial" w:hAnsi="Arial" w:cs="Arial"/>
        </w:rPr>
      </w:pPr>
      <w:r>
        <w:rPr>
          <w:rFonts w:ascii="Arial" w:hAnsi="Arial" w:cs="Arial"/>
        </w:rPr>
        <w:lastRenderedPageBreak/>
        <w:tab/>
        <w:t>-421000 Стални трошкови износ „43.338.000“ замењује се износом „44.988.000“;</w:t>
      </w:r>
    </w:p>
    <w:p w:rsidR="00A23D87" w:rsidRDefault="00A23D87" w:rsidP="00A23D87">
      <w:pPr>
        <w:jc w:val="both"/>
        <w:rPr>
          <w:rFonts w:ascii="Arial" w:hAnsi="Arial" w:cs="Arial"/>
        </w:rPr>
      </w:pPr>
      <w:r>
        <w:rPr>
          <w:rFonts w:ascii="Arial" w:hAnsi="Arial" w:cs="Arial"/>
        </w:rPr>
        <w:tab/>
        <w:t>-422000 Трошкови путовања износ „19.183.000“ замењује се износом „19.283.000“;</w:t>
      </w:r>
    </w:p>
    <w:p w:rsidR="00A23D87" w:rsidRDefault="00A23D87" w:rsidP="00A23D87">
      <w:pPr>
        <w:jc w:val="both"/>
        <w:rPr>
          <w:rFonts w:ascii="Arial" w:hAnsi="Arial" w:cs="Arial"/>
        </w:rPr>
      </w:pPr>
      <w:r>
        <w:rPr>
          <w:rFonts w:ascii="Arial" w:hAnsi="Arial" w:cs="Arial"/>
        </w:rPr>
        <w:tab/>
        <w:t>-423000 Услуге по уговору износ „58.565.100“ замењује се износом „61.708.100“;</w:t>
      </w:r>
    </w:p>
    <w:p w:rsidR="00A23D87" w:rsidRDefault="00A23D87" w:rsidP="00A23D87">
      <w:pPr>
        <w:jc w:val="both"/>
        <w:rPr>
          <w:rFonts w:ascii="Arial" w:hAnsi="Arial" w:cs="Arial"/>
        </w:rPr>
      </w:pPr>
      <w:r>
        <w:rPr>
          <w:rFonts w:ascii="Arial" w:hAnsi="Arial" w:cs="Arial"/>
        </w:rPr>
        <w:tab/>
        <w:t>-424000 Специјализоване услуге износ „84.441.000“ замењује се износом „84.591.000“;</w:t>
      </w:r>
    </w:p>
    <w:p w:rsidR="00A23D87" w:rsidRDefault="00A23D87" w:rsidP="00A23D87">
      <w:pPr>
        <w:jc w:val="both"/>
        <w:rPr>
          <w:rFonts w:ascii="Arial" w:hAnsi="Arial" w:cs="Arial"/>
        </w:rPr>
      </w:pPr>
      <w:r>
        <w:rPr>
          <w:rFonts w:ascii="Arial" w:hAnsi="Arial" w:cs="Arial"/>
        </w:rPr>
        <w:tab/>
        <w:t>-425000 Текуће поправке и одржавање износ „55.582.500“ замењује се износом „57.582.500“;</w:t>
      </w:r>
    </w:p>
    <w:p w:rsidR="00A23D87" w:rsidRDefault="00A23D87" w:rsidP="00A23D87">
      <w:pPr>
        <w:jc w:val="both"/>
        <w:rPr>
          <w:rFonts w:ascii="Arial" w:hAnsi="Arial" w:cs="Arial"/>
        </w:rPr>
      </w:pPr>
      <w:r>
        <w:rPr>
          <w:rFonts w:ascii="Arial" w:hAnsi="Arial" w:cs="Arial"/>
        </w:rPr>
        <w:tab/>
        <w:t>-426000 Материјал износ „20.880.000“ замењује се износом „21.080.000“;</w:t>
      </w:r>
    </w:p>
    <w:p w:rsidR="00A23D87" w:rsidRPr="00BB7536" w:rsidRDefault="00A23D87" w:rsidP="00A23D87">
      <w:pPr>
        <w:jc w:val="both"/>
        <w:rPr>
          <w:rFonts w:ascii="Arial" w:hAnsi="Arial" w:cs="Arial"/>
        </w:rPr>
      </w:pPr>
      <w:r>
        <w:rPr>
          <w:rFonts w:ascii="Arial" w:hAnsi="Arial" w:cs="Arial"/>
        </w:rPr>
        <w:tab/>
        <w:t>-451000 Субвенције износ „35.410.000“ замењује се износом „23.410.000“;</w:t>
      </w:r>
    </w:p>
    <w:p w:rsidR="00A23D87" w:rsidRDefault="00A23D87" w:rsidP="00A23D87">
      <w:pPr>
        <w:jc w:val="both"/>
        <w:rPr>
          <w:rFonts w:ascii="Arial" w:hAnsi="Arial" w:cs="Arial"/>
        </w:rPr>
      </w:pPr>
      <w:r w:rsidRPr="003E79CA">
        <w:rPr>
          <w:rFonts w:ascii="Arial" w:hAnsi="Arial" w:cs="Arial"/>
        </w:rPr>
        <w:tab/>
        <w:t>-463000 Донације и трансфери осталим нивоима власти износ ”</w:t>
      </w:r>
      <w:r>
        <w:rPr>
          <w:rFonts w:ascii="Arial" w:hAnsi="Arial" w:cs="Arial"/>
        </w:rPr>
        <w:t>104.595.704</w:t>
      </w:r>
      <w:r w:rsidRPr="003E79CA">
        <w:rPr>
          <w:rFonts w:ascii="Arial" w:hAnsi="Arial" w:cs="Arial"/>
        </w:rPr>
        <w:t>” замењује се износом “</w:t>
      </w:r>
      <w:r>
        <w:rPr>
          <w:rFonts w:ascii="Arial" w:hAnsi="Arial" w:cs="Arial"/>
        </w:rPr>
        <w:t>104.052.704“;</w:t>
      </w:r>
    </w:p>
    <w:p w:rsidR="00A23D87" w:rsidRDefault="00A23D87" w:rsidP="00A23D87">
      <w:pPr>
        <w:jc w:val="both"/>
        <w:rPr>
          <w:rFonts w:ascii="Arial" w:hAnsi="Arial" w:cs="Arial"/>
        </w:rPr>
      </w:pPr>
      <w:r>
        <w:rPr>
          <w:rFonts w:ascii="Arial" w:hAnsi="Arial" w:cs="Arial"/>
        </w:rPr>
        <w:tab/>
        <w:t>-472000 Накнаде за социјалну заштиту из буџета износ „13.798.000“ замењује се износом „14.398.000“;</w:t>
      </w:r>
    </w:p>
    <w:p w:rsidR="00A23D87" w:rsidRDefault="00A23D87" w:rsidP="00A23D87">
      <w:pPr>
        <w:jc w:val="both"/>
        <w:rPr>
          <w:rFonts w:ascii="Arial" w:hAnsi="Arial" w:cs="Arial"/>
        </w:rPr>
      </w:pPr>
      <w:r>
        <w:rPr>
          <w:rFonts w:ascii="Arial" w:hAnsi="Arial" w:cs="Arial"/>
        </w:rPr>
        <w:tab/>
        <w:t>-482000 Порези, обавезне таксе и казне износ „261.000“ замењује се износом „1.258.000“;</w:t>
      </w:r>
    </w:p>
    <w:p w:rsidR="00A23D87" w:rsidRDefault="00A23D87" w:rsidP="00A23D87">
      <w:pPr>
        <w:jc w:val="both"/>
        <w:rPr>
          <w:rFonts w:ascii="Arial" w:hAnsi="Arial" w:cs="Arial"/>
        </w:rPr>
      </w:pPr>
      <w:r>
        <w:rPr>
          <w:rFonts w:ascii="Arial" w:hAnsi="Arial" w:cs="Arial"/>
        </w:rPr>
        <w:tab/>
        <w:t>-511000 Зграде и грађевински објекти износ „182.293.583“ замењује се износом „218.626.583“;</w:t>
      </w:r>
    </w:p>
    <w:p w:rsidR="00A23D87" w:rsidRDefault="00A23D87" w:rsidP="00A23D87">
      <w:pPr>
        <w:jc w:val="both"/>
        <w:rPr>
          <w:rFonts w:ascii="Arial" w:hAnsi="Arial" w:cs="Arial"/>
        </w:rPr>
      </w:pPr>
      <w:r>
        <w:rPr>
          <w:rFonts w:ascii="Arial" w:hAnsi="Arial" w:cs="Arial"/>
        </w:rPr>
        <w:tab/>
        <w:t>-512000 Машине и опрема износ „5.690.900“ замењује се износом „6.043.900“.</w:t>
      </w:r>
    </w:p>
    <w:p w:rsidR="00A23D87" w:rsidRPr="003E79CA" w:rsidRDefault="00A23D87" w:rsidP="00A23D87">
      <w:pPr>
        <w:jc w:val="both"/>
        <w:rPr>
          <w:rFonts w:ascii="Arial" w:hAnsi="Arial" w:cs="Arial"/>
        </w:rPr>
      </w:pPr>
    </w:p>
    <w:p w:rsidR="00A23D87" w:rsidRPr="000E4CFA" w:rsidRDefault="00A23D87" w:rsidP="00A23D87">
      <w:pPr>
        <w:jc w:val="center"/>
        <w:rPr>
          <w:rFonts w:ascii="Arial" w:hAnsi="Arial" w:cs="Arial"/>
          <w:b/>
        </w:rPr>
      </w:pPr>
      <w:r w:rsidRPr="000E4CFA">
        <w:rPr>
          <w:rFonts w:ascii="Arial" w:hAnsi="Arial" w:cs="Arial"/>
          <w:b/>
        </w:rPr>
        <w:t>Члан 5.</w:t>
      </w:r>
    </w:p>
    <w:p w:rsidR="00A23D87" w:rsidRPr="00B26363" w:rsidRDefault="00A23D87" w:rsidP="00A23D87">
      <w:pPr>
        <w:ind w:firstLine="708"/>
        <w:jc w:val="both"/>
        <w:rPr>
          <w:rFonts w:ascii="Arial" w:hAnsi="Arial" w:cs="Arial"/>
        </w:rPr>
      </w:pPr>
      <w:r w:rsidRPr="003E79CA">
        <w:rPr>
          <w:rFonts w:ascii="Arial" w:hAnsi="Arial" w:cs="Arial"/>
        </w:rPr>
        <w:t>У  Посебном делу буџета врше се следеће измене:</w:t>
      </w:r>
    </w:p>
    <w:p w:rsidR="00A23D87" w:rsidRPr="00B26363" w:rsidRDefault="00A23D87" w:rsidP="00A23D87">
      <w:pPr>
        <w:ind w:firstLine="708"/>
        <w:jc w:val="both"/>
        <w:rPr>
          <w:rFonts w:ascii="Arial" w:hAnsi="Arial" w:cs="Arial"/>
        </w:rPr>
      </w:pPr>
      <w:r w:rsidRPr="003E79CA">
        <w:rPr>
          <w:rFonts w:ascii="Arial" w:hAnsi="Arial" w:cs="Arial"/>
        </w:rPr>
        <w:t xml:space="preserve">-функција 130 Опште услуге, програм 0602 Локална самоуправа, програмска активност 0001 Функционисање локалне самоуправе и градских општина, позиција </w:t>
      </w:r>
      <w:r>
        <w:rPr>
          <w:rFonts w:ascii="Arial" w:hAnsi="Arial" w:cs="Arial"/>
        </w:rPr>
        <w:t>34</w:t>
      </w:r>
      <w:r w:rsidRPr="003E79CA">
        <w:rPr>
          <w:rFonts w:ascii="Arial" w:hAnsi="Arial" w:cs="Arial"/>
        </w:rPr>
        <w:t xml:space="preserve">, економска класификација </w:t>
      </w:r>
      <w:r>
        <w:rPr>
          <w:rFonts w:ascii="Arial" w:hAnsi="Arial" w:cs="Arial"/>
        </w:rPr>
        <w:t xml:space="preserve">482 Порези, обавезне таксе и казне  </w:t>
      </w:r>
      <w:r w:rsidRPr="003E79CA">
        <w:rPr>
          <w:rFonts w:ascii="Arial" w:hAnsi="Arial" w:cs="Arial"/>
        </w:rPr>
        <w:t>износ “</w:t>
      </w:r>
      <w:r>
        <w:rPr>
          <w:rFonts w:ascii="Arial" w:hAnsi="Arial" w:cs="Arial"/>
        </w:rPr>
        <w:t>141.000“ замењује се износом „1.138.000“;</w:t>
      </w:r>
    </w:p>
    <w:p w:rsidR="00A23D87" w:rsidRDefault="00A23D87" w:rsidP="00A23D87">
      <w:pPr>
        <w:ind w:firstLine="708"/>
        <w:jc w:val="both"/>
        <w:rPr>
          <w:rFonts w:ascii="Arial" w:hAnsi="Arial" w:cs="Arial"/>
        </w:rPr>
      </w:pPr>
      <w:r w:rsidRPr="003E79CA">
        <w:rPr>
          <w:rFonts w:ascii="Arial" w:hAnsi="Arial" w:cs="Arial"/>
        </w:rPr>
        <w:t xml:space="preserve">-функција 130 Опште услуге, програм 0602 Локална самоуправа, програмска активност 0001 Функционисање локалне самоуправе и градских општина, позиција </w:t>
      </w:r>
      <w:r>
        <w:rPr>
          <w:rFonts w:ascii="Arial" w:hAnsi="Arial" w:cs="Arial"/>
        </w:rPr>
        <w:t>37</w:t>
      </w:r>
      <w:r w:rsidRPr="003E79CA">
        <w:rPr>
          <w:rFonts w:ascii="Arial" w:hAnsi="Arial" w:cs="Arial"/>
        </w:rPr>
        <w:t xml:space="preserve">, економска класификација </w:t>
      </w:r>
      <w:r>
        <w:rPr>
          <w:rFonts w:ascii="Arial" w:hAnsi="Arial" w:cs="Arial"/>
        </w:rPr>
        <w:t xml:space="preserve">511 Зграде и грађевински објекти додаје се </w:t>
      </w:r>
      <w:r w:rsidRPr="003E79CA">
        <w:rPr>
          <w:rFonts w:ascii="Arial" w:hAnsi="Arial" w:cs="Arial"/>
        </w:rPr>
        <w:t>износ “</w:t>
      </w:r>
      <w:r>
        <w:rPr>
          <w:rFonts w:ascii="Arial" w:hAnsi="Arial" w:cs="Arial"/>
        </w:rPr>
        <w:t>18.447.000“;</w:t>
      </w:r>
    </w:p>
    <w:p w:rsidR="00A23D87" w:rsidRDefault="00A23D87" w:rsidP="00A23D87">
      <w:pPr>
        <w:ind w:firstLine="708"/>
        <w:jc w:val="both"/>
        <w:rPr>
          <w:rFonts w:ascii="Arial" w:hAnsi="Arial" w:cs="Arial"/>
        </w:rPr>
      </w:pPr>
      <w:r>
        <w:rPr>
          <w:rFonts w:ascii="Arial" w:hAnsi="Arial" w:cs="Arial"/>
        </w:rPr>
        <w:t>-функција 421 Пољопривреда, програм 0101 Развој пољопривреде, пројекат 0004 Изградња мини млекаре, позиција 50, економска класификација 511 Зграде и грађевински објекти, износ „2.070.000“ замењује се износом „2.613.000“;</w:t>
      </w:r>
    </w:p>
    <w:p w:rsidR="00A23D87" w:rsidRDefault="00A23D87" w:rsidP="00A23D87">
      <w:pPr>
        <w:ind w:firstLine="708"/>
        <w:jc w:val="both"/>
        <w:rPr>
          <w:rFonts w:ascii="Arial" w:hAnsi="Arial" w:cs="Arial"/>
        </w:rPr>
      </w:pPr>
      <w:r w:rsidRPr="003E79CA">
        <w:rPr>
          <w:rFonts w:ascii="Arial" w:hAnsi="Arial" w:cs="Arial"/>
        </w:rPr>
        <w:t xml:space="preserve">-функција </w:t>
      </w:r>
      <w:r>
        <w:rPr>
          <w:rFonts w:ascii="Arial" w:hAnsi="Arial" w:cs="Arial"/>
        </w:rPr>
        <w:t>451 Друмски саобраћај</w:t>
      </w:r>
      <w:r w:rsidRPr="003E79CA">
        <w:rPr>
          <w:rFonts w:ascii="Arial" w:hAnsi="Arial" w:cs="Arial"/>
        </w:rPr>
        <w:t xml:space="preserve">, програм </w:t>
      </w:r>
      <w:r>
        <w:rPr>
          <w:rFonts w:ascii="Arial" w:hAnsi="Arial" w:cs="Arial"/>
        </w:rPr>
        <w:t>0701 Организација саобраћаја и саобраћајна инфраструктура</w:t>
      </w:r>
      <w:r w:rsidRPr="003E79CA">
        <w:rPr>
          <w:rFonts w:ascii="Arial" w:hAnsi="Arial" w:cs="Arial"/>
        </w:rPr>
        <w:t>,</w:t>
      </w:r>
      <w:r>
        <w:rPr>
          <w:rFonts w:ascii="Arial" w:hAnsi="Arial" w:cs="Arial"/>
        </w:rPr>
        <w:t xml:space="preserve"> програмска активност 0002 Одржавање саобраћајне инфраструктуре</w:t>
      </w:r>
      <w:r w:rsidRPr="003E79CA">
        <w:rPr>
          <w:rFonts w:ascii="Arial" w:hAnsi="Arial" w:cs="Arial"/>
        </w:rPr>
        <w:t xml:space="preserve">, позиција </w:t>
      </w:r>
      <w:r>
        <w:rPr>
          <w:rFonts w:ascii="Arial" w:hAnsi="Arial" w:cs="Arial"/>
        </w:rPr>
        <w:t>55</w:t>
      </w:r>
      <w:r w:rsidRPr="003E79CA">
        <w:rPr>
          <w:rFonts w:ascii="Arial" w:hAnsi="Arial" w:cs="Arial"/>
        </w:rPr>
        <w:t xml:space="preserve">, економска класификација </w:t>
      </w:r>
      <w:r>
        <w:rPr>
          <w:rFonts w:ascii="Arial" w:hAnsi="Arial" w:cs="Arial"/>
        </w:rPr>
        <w:t xml:space="preserve">425 Текуће поправке и одржавање  </w:t>
      </w:r>
      <w:r w:rsidRPr="003E79CA">
        <w:rPr>
          <w:rFonts w:ascii="Arial" w:hAnsi="Arial" w:cs="Arial"/>
        </w:rPr>
        <w:t>износ “</w:t>
      </w:r>
      <w:r>
        <w:rPr>
          <w:rFonts w:ascii="Arial" w:hAnsi="Arial" w:cs="Arial"/>
        </w:rPr>
        <w:t>30.000.000“ замењује се износом „32.000.000“;</w:t>
      </w:r>
    </w:p>
    <w:p w:rsidR="00A23D87" w:rsidRPr="00C1720D" w:rsidRDefault="00A23D87" w:rsidP="00A23D87">
      <w:pPr>
        <w:jc w:val="both"/>
        <w:rPr>
          <w:rFonts w:ascii="Arial" w:hAnsi="Arial" w:cs="Arial"/>
        </w:rPr>
      </w:pPr>
    </w:p>
    <w:p w:rsidR="00A23D87" w:rsidRDefault="00A23D87" w:rsidP="00A23D87">
      <w:pPr>
        <w:ind w:firstLine="708"/>
        <w:jc w:val="both"/>
        <w:rPr>
          <w:rFonts w:ascii="Arial" w:hAnsi="Arial" w:cs="Arial"/>
        </w:rPr>
      </w:pPr>
      <w:r w:rsidRPr="003E79CA">
        <w:rPr>
          <w:rFonts w:ascii="Arial" w:hAnsi="Arial" w:cs="Arial"/>
        </w:rPr>
        <w:lastRenderedPageBreak/>
        <w:t xml:space="preserve">-функција </w:t>
      </w:r>
      <w:r>
        <w:rPr>
          <w:rFonts w:ascii="Arial" w:hAnsi="Arial" w:cs="Arial"/>
        </w:rPr>
        <w:t>451 Друмски саобраћај</w:t>
      </w:r>
      <w:r w:rsidRPr="003E79CA">
        <w:rPr>
          <w:rFonts w:ascii="Arial" w:hAnsi="Arial" w:cs="Arial"/>
        </w:rPr>
        <w:t xml:space="preserve">, програм </w:t>
      </w:r>
      <w:r>
        <w:rPr>
          <w:rFonts w:ascii="Arial" w:hAnsi="Arial" w:cs="Arial"/>
        </w:rPr>
        <w:t>0701 Организација саобраћаја и саобраћајна инфраструктура</w:t>
      </w:r>
      <w:r w:rsidRPr="003E79CA">
        <w:rPr>
          <w:rFonts w:ascii="Arial" w:hAnsi="Arial" w:cs="Arial"/>
        </w:rPr>
        <w:t>,</w:t>
      </w:r>
      <w:r>
        <w:rPr>
          <w:rFonts w:ascii="Arial" w:hAnsi="Arial" w:cs="Arial"/>
        </w:rPr>
        <w:t xml:space="preserve"> пројекат „Реконструкција моста на Добрињској реци –КО Доња Добриња“</w:t>
      </w:r>
      <w:r w:rsidRPr="003E79CA">
        <w:rPr>
          <w:rFonts w:ascii="Arial" w:hAnsi="Arial" w:cs="Arial"/>
        </w:rPr>
        <w:t xml:space="preserve">, позиција </w:t>
      </w:r>
      <w:r>
        <w:rPr>
          <w:rFonts w:ascii="Arial" w:hAnsi="Arial" w:cs="Arial"/>
        </w:rPr>
        <w:t>55-1</w:t>
      </w:r>
      <w:r w:rsidRPr="003E79CA">
        <w:rPr>
          <w:rFonts w:ascii="Arial" w:hAnsi="Arial" w:cs="Arial"/>
        </w:rPr>
        <w:t xml:space="preserve">, економска класификација </w:t>
      </w:r>
      <w:r>
        <w:rPr>
          <w:rFonts w:ascii="Arial" w:hAnsi="Arial" w:cs="Arial"/>
        </w:rPr>
        <w:t xml:space="preserve">511 Зграде и грађевински објекти </w:t>
      </w:r>
      <w:r w:rsidRPr="003E79CA">
        <w:rPr>
          <w:rFonts w:ascii="Arial" w:hAnsi="Arial" w:cs="Arial"/>
        </w:rPr>
        <w:t>износ “</w:t>
      </w:r>
      <w:r>
        <w:rPr>
          <w:rFonts w:ascii="Arial" w:hAnsi="Arial" w:cs="Arial"/>
        </w:rPr>
        <w:t>5.442.685“ замењује се износом „6.531.685“;</w:t>
      </w:r>
    </w:p>
    <w:p w:rsidR="00A23D87" w:rsidRDefault="00A23D87" w:rsidP="00A23D87">
      <w:pPr>
        <w:ind w:firstLine="708"/>
        <w:jc w:val="both"/>
        <w:rPr>
          <w:rFonts w:ascii="Arial" w:hAnsi="Arial" w:cs="Arial"/>
        </w:rPr>
      </w:pPr>
      <w:r w:rsidRPr="003E79CA">
        <w:rPr>
          <w:rFonts w:ascii="Arial" w:hAnsi="Arial" w:cs="Arial"/>
        </w:rPr>
        <w:t xml:space="preserve">-функција </w:t>
      </w:r>
      <w:r>
        <w:rPr>
          <w:rFonts w:ascii="Arial" w:hAnsi="Arial" w:cs="Arial"/>
        </w:rPr>
        <w:t>451 Друмски саобраћај</w:t>
      </w:r>
      <w:r w:rsidRPr="003E79CA">
        <w:rPr>
          <w:rFonts w:ascii="Arial" w:hAnsi="Arial" w:cs="Arial"/>
        </w:rPr>
        <w:t xml:space="preserve">, програм </w:t>
      </w:r>
      <w:r>
        <w:rPr>
          <w:rFonts w:ascii="Arial" w:hAnsi="Arial" w:cs="Arial"/>
        </w:rPr>
        <w:t>0701 Организација саобраћаја и саобраћајна инфраструктура</w:t>
      </w:r>
      <w:r w:rsidRPr="003E79CA">
        <w:rPr>
          <w:rFonts w:ascii="Arial" w:hAnsi="Arial" w:cs="Arial"/>
        </w:rPr>
        <w:t>,</w:t>
      </w:r>
      <w:r>
        <w:rPr>
          <w:rFonts w:ascii="Arial" w:hAnsi="Arial" w:cs="Arial"/>
        </w:rPr>
        <w:t xml:space="preserve"> пројекат „Реконструкција моста на Добрињској реци –КО Честобродица“</w:t>
      </w:r>
      <w:r w:rsidRPr="003E79CA">
        <w:rPr>
          <w:rFonts w:ascii="Arial" w:hAnsi="Arial" w:cs="Arial"/>
        </w:rPr>
        <w:t xml:space="preserve">, позиција </w:t>
      </w:r>
      <w:r>
        <w:rPr>
          <w:rFonts w:ascii="Arial" w:hAnsi="Arial" w:cs="Arial"/>
        </w:rPr>
        <w:t>55-2</w:t>
      </w:r>
      <w:r w:rsidRPr="003E79CA">
        <w:rPr>
          <w:rFonts w:ascii="Arial" w:hAnsi="Arial" w:cs="Arial"/>
        </w:rPr>
        <w:t xml:space="preserve">, економска класификација </w:t>
      </w:r>
      <w:r>
        <w:rPr>
          <w:rFonts w:ascii="Arial" w:hAnsi="Arial" w:cs="Arial"/>
        </w:rPr>
        <w:t xml:space="preserve">511 Зграде и грађевински објекти </w:t>
      </w:r>
      <w:r w:rsidRPr="003E79CA">
        <w:rPr>
          <w:rFonts w:ascii="Arial" w:hAnsi="Arial" w:cs="Arial"/>
        </w:rPr>
        <w:t>износ “</w:t>
      </w:r>
      <w:r>
        <w:rPr>
          <w:rFonts w:ascii="Arial" w:hAnsi="Arial" w:cs="Arial"/>
        </w:rPr>
        <w:t>5.934.398“ замењује се износом „7.121.398“;</w:t>
      </w:r>
    </w:p>
    <w:p w:rsidR="00A23D87" w:rsidRDefault="00A23D87" w:rsidP="00A23D87">
      <w:pPr>
        <w:ind w:firstLine="708"/>
        <w:jc w:val="both"/>
        <w:rPr>
          <w:rFonts w:ascii="Arial" w:hAnsi="Arial" w:cs="Arial"/>
        </w:rPr>
      </w:pPr>
      <w:r w:rsidRPr="003E79CA">
        <w:rPr>
          <w:rFonts w:ascii="Arial" w:hAnsi="Arial" w:cs="Arial"/>
        </w:rPr>
        <w:t xml:space="preserve">-функција </w:t>
      </w:r>
      <w:r>
        <w:rPr>
          <w:rFonts w:ascii="Arial" w:hAnsi="Arial" w:cs="Arial"/>
        </w:rPr>
        <w:t>451 Друмски саобраћај</w:t>
      </w:r>
      <w:r w:rsidRPr="003E79CA">
        <w:rPr>
          <w:rFonts w:ascii="Arial" w:hAnsi="Arial" w:cs="Arial"/>
        </w:rPr>
        <w:t xml:space="preserve">, програм </w:t>
      </w:r>
      <w:r>
        <w:rPr>
          <w:rFonts w:ascii="Arial" w:hAnsi="Arial" w:cs="Arial"/>
        </w:rPr>
        <w:t>0701 Организација саобраћаја и саобраћајна инфраструктура</w:t>
      </w:r>
      <w:r w:rsidRPr="003E79CA">
        <w:rPr>
          <w:rFonts w:ascii="Arial" w:hAnsi="Arial" w:cs="Arial"/>
        </w:rPr>
        <w:t>,</w:t>
      </w:r>
      <w:r>
        <w:rPr>
          <w:rFonts w:ascii="Arial" w:hAnsi="Arial" w:cs="Arial"/>
        </w:rPr>
        <w:t xml:space="preserve"> програмска активност 0002 Одржавање саобраћајне инфраструтуре“</w:t>
      </w:r>
      <w:r w:rsidRPr="003E79CA">
        <w:rPr>
          <w:rFonts w:ascii="Arial" w:hAnsi="Arial" w:cs="Arial"/>
        </w:rPr>
        <w:t xml:space="preserve">, позиција </w:t>
      </w:r>
      <w:r>
        <w:rPr>
          <w:rFonts w:ascii="Arial" w:hAnsi="Arial" w:cs="Arial"/>
        </w:rPr>
        <w:t>58</w:t>
      </w:r>
      <w:r w:rsidRPr="003E79CA">
        <w:rPr>
          <w:rFonts w:ascii="Arial" w:hAnsi="Arial" w:cs="Arial"/>
        </w:rPr>
        <w:t xml:space="preserve">, економска класификација </w:t>
      </w:r>
      <w:r>
        <w:rPr>
          <w:rFonts w:ascii="Arial" w:hAnsi="Arial" w:cs="Arial"/>
        </w:rPr>
        <w:t xml:space="preserve">511 Зграде и грађевински објекти </w:t>
      </w:r>
      <w:r w:rsidRPr="003E79CA">
        <w:rPr>
          <w:rFonts w:ascii="Arial" w:hAnsi="Arial" w:cs="Arial"/>
        </w:rPr>
        <w:t>износ “</w:t>
      </w:r>
      <w:r>
        <w:rPr>
          <w:rFonts w:ascii="Arial" w:hAnsi="Arial" w:cs="Arial"/>
        </w:rPr>
        <w:t>18.000.000“ замењује се износом „39.067.000“;</w:t>
      </w:r>
    </w:p>
    <w:p w:rsidR="00A23D87" w:rsidRDefault="00A23D87" w:rsidP="00A23D87">
      <w:pPr>
        <w:ind w:firstLine="708"/>
        <w:jc w:val="both"/>
        <w:rPr>
          <w:rFonts w:ascii="Arial" w:hAnsi="Arial" w:cs="Arial"/>
        </w:rPr>
      </w:pPr>
      <w:r w:rsidRPr="003E79CA">
        <w:rPr>
          <w:rFonts w:ascii="Arial" w:hAnsi="Arial" w:cs="Arial"/>
        </w:rPr>
        <w:t xml:space="preserve">-функција </w:t>
      </w:r>
      <w:r>
        <w:rPr>
          <w:rFonts w:ascii="Arial" w:hAnsi="Arial" w:cs="Arial"/>
        </w:rPr>
        <w:t>452 Водени саобраћај</w:t>
      </w:r>
      <w:r w:rsidRPr="003E79CA">
        <w:rPr>
          <w:rFonts w:ascii="Arial" w:hAnsi="Arial" w:cs="Arial"/>
        </w:rPr>
        <w:t xml:space="preserve">, програм </w:t>
      </w:r>
      <w:r>
        <w:rPr>
          <w:rFonts w:ascii="Arial" w:hAnsi="Arial" w:cs="Arial"/>
        </w:rPr>
        <w:t xml:space="preserve">1102 Комуналне делатности, пројекат „Безбедно и зелено“, </w:t>
      </w:r>
      <w:r w:rsidRPr="003E79CA">
        <w:rPr>
          <w:rFonts w:ascii="Arial" w:hAnsi="Arial" w:cs="Arial"/>
        </w:rPr>
        <w:t xml:space="preserve">позиција </w:t>
      </w:r>
      <w:r>
        <w:rPr>
          <w:rFonts w:ascii="Arial" w:hAnsi="Arial" w:cs="Arial"/>
        </w:rPr>
        <w:t>59</w:t>
      </w:r>
      <w:r w:rsidRPr="003E79CA">
        <w:rPr>
          <w:rFonts w:ascii="Arial" w:hAnsi="Arial" w:cs="Arial"/>
        </w:rPr>
        <w:t xml:space="preserve">, економска класификација </w:t>
      </w:r>
      <w:r>
        <w:rPr>
          <w:rFonts w:ascii="Arial" w:hAnsi="Arial" w:cs="Arial"/>
        </w:rPr>
        <w:t xml:space="preserve">423 Услуге по уговору додаје се </w:t>
      </w:r>
      <w:r w:rsidRPr="003E79CA">
        <w:rPr>
          <w:rFonts w:ascii="Arial" w:hAnsi="Arial" w:cs="Arial"/>
        </w:rPr>
        <w:t>износ “</w:t>
      </w:r>
      <w:r>
        <w:rPr>
          <w:rFonts w:ascii="Arial" w:hAnsi="Arial" w:cs="Arial"/>
        </w:rPr>
        <w:t>1.896.000“;</w:t>
      </w:r>
    </w:p>
    <w:p w:rsidR="00A23D87" w:rsidRDefault="00A23D87" w:rsidP="00A23D87">
      <w:pPr>
        <w:ind w:firstLine="708"/>
        <w:jc w:val="both"/>
        <w:rPr>
          <w:rFonts w:ascii="Arial" w:hAnsi="Arial" w:cs="Arial"/>
        </w:rPr>
      </w:pPr>
      <w:r w:rsidRPr="003E79CA">
        <w:rPr>
          <w:rFonts w:ascii="Arial" w:hAnsi="Arial" w:cs="Arial"/>
        </w:rPr>
        <w:t xml:space="preserve">-функција </w:t>
      </w:r>
      <w:r>
        <w:rPr>
          <w:rFonts w:ascii="Arial" w:hAnsi="Arial" w:cs="Arial"/>
        </w:rPr>
        <w:t>452 Водени саобраћај</w:t>
      </w:r>
      <w:r w:rsidRPr="003E79CA">
        <w:rPr>
          <w:rFonts w:ascii="Arial" w:hAnsi="Arial" w:cs="Arial"/>
        </w:rPr>
        <w:t xml:space="preserve">, програм </w:t>
      </w:r>
      <w:r>
        <w:rPr>
          <w:rFonts w:ascii="Arial" w:hAnsi="Arial" w:cs="Arial"/>
        </w:rPr>
        <w:t xml:space="preserve">1102 Комуналне делатности, пројекат „Безбедно и зелено“, </w:t>
      </w:r>
      <w:r w:rsidRPr="003E79CA">
        <w:rPr>
          <w:rFonts w:ascii="Arial" w:hAnsi="Arial" w:cs="Arial"/>
        </w:rPr>
        <w:t xml:space="preserve">позиција </w:t>
      </w:r>
      <w:r>
        <w:rPr>
          <w:rFonts w:ascii="Arial" w:hAnsi="Arial" w:cs="Arial"/>
        </w:rPr>
        <w:t>59</w:t>
      </w:r>
      <w:r w:rsidRPr="003E79CA">
        <w:rPr>
          <w:rFonts w:ascii="Arial" w:hAnsi="Arial" w:cs="Arial"/>
        </w:rPr>
        <w:t xml:space="preserve">, економска класификација </w:t>
      </w:r>
      <w:r>
        <w:rPr>
          <w:rFonts w:ascii="Arial" w:hAnsi="Arial" w:cs="Arial"/>
        </w:rPr>
        <w:t xml:space="preserve">511 Зграде и грађевински објекти додаје се </w:t>
      </w:r>
      <w:r w:rsidRPr="003E79CA">
        <w:rPr>
          <w:rFonts w:ascii="Arial" w:hAnsi="Arial" w:cs="Arial"/>
        </w:rPr>
        <w:t>износ “</w:t>
      </w:r>
      <w:r>
        <w:rPr>
          <w:rFonts w:ascii="Arial" w:hAnsi="Arial" w:cs="Arial"/>
        </w:rPr>
        <w:t>11.000.000“;</w:t>
      </w:r>
    </w:p>
    <w:p w:rsidR="00A23D87" w:rsidRDefault="00A23D87" w:rsidP="00A23D87">
      <w:pPr>
        <w:ind w:firstLine="708"/>
        <w:jc w:val="both"/>
        <w:rPr>
          <w:rFonts w:ascii="Arial" w:hAnsi="Arial" w:cs="Arial"/>
        </w:rPr>
      </w:pPr>
      <w:r w:rsidRPr="003E79CA">
        <w:rPr>
          <w:rFonts w:ascii="Arial" w:hAnsi="Arial" w:cs="Arial"/>
        </w:rPr>
        <w:t xml:space="preserve">-функција </w:t>
      </w:r>
      <w:r>
        <w:rPr>
          <w:rFonts w:ascii="Arial" w:hAnsi="Arial" w:cs="Arial"/>
        </w:rPr>
        <w:t>610 Стамбени развој</w:t>
      </w:r>
      <w:r w:rsidRPr="003E79CA">
        <w:rPr>
          <w:rFonts w:ascii="Arial" w:hAnsi="Arial" w:cs="Arial"/>
        </w:rPr>
        <w:t xml:space="preserve">, програм </w:t>
      </w:r>
      <w:r>
        <w:rPr>
          <w:rFonts w:ascii="Arial" w:hAnsi="Arial" w:cs="Arial"/>
        </w:rPr>
        <w:t>1101 Урбанизам и просторно планирање</w:t>
      </w:r>
      <w:r w:rsidRPr="003E79CA">
        <w:rPr>
          <w:rFonts w:ascii="Arial" w:hAnsi="Arial" w:cs="Arial"/>
        </w:rPr>
        <w:t>, програмска активност 000</w:t>
      </w:r>
      <w:r>
        <w:rPr>
          <w:rFonts w:ascii="Arial" w:hAnsi="Arial" w:cs="Arial"/>
        </w:rPr>
        <w:t>4 Социјално становање</w:t>
      </w:r>
      <w:r w:rsidRPr="003E79CA">
        <w:rPr>
          <w:rFonts w:ascii="Arial" w:hAnsi="Arial" w:cs="Arial"/>
        </w:rPr>
        <w:t>,</w:t>
      </w:r>
      <w:r>
        <w:rPr>
          <w:rFonts w:ascii="Arial" w:hAnsi="Arial" w:cs="Arial"/>
        </w:rPr>
        <w:t xml:space="preserve"> позиција 74</w:t>
      </w:r>
      <w:r w:rsidRPr="003E79CA">
        <w:rPr>
          <w:rFonts w:ascii="Arial" w:hAnsi="Arial" w:cs="Arial"/>
        </w:rPr>
        <w:t xml:space="preserve">, економска класификација </w:t>
      </w:r>
      <w:r>
        <w:rPr>
          <w:rFonts w:ascii="Arial" w:hAnsi="Arial" w:cs="Arial"/>
        </w:rPr>
        <w:t xml:space="preserve">451 Субвенције, </w:t>
      </w:r>
      <w:r w:rsidRPr="003E79CA">
        <w:rPr>
          <w:rFonts w:ascii="Arial" w:hAnsi="Arial" w:cs="Arial"/>
        </w:rPr>
        <w:t>износ „</w:t>
      </w:r>
      <w:r>
        <w:rPr>
          <w:rFonts w:ascii="Arial" w:hAnsi="Arial" w:cs="Arial"/>
        </w:rPr>
        <w:t>12.000</w:t>
      </w:r>
      <w:r w:rsidRPr="003E79CA">
        <w:rPr>
          <w:rFonts w:ascii="Arial" w:hAnsi="Arial" w:cs="Arial"/>
        </w:rPr>
        <w:t>.000“</w:t>
      </w:r>
      <w:r>
        <w:rPr>
          <w:rFonts w:ascii="Arial" w:hAnsi="Arial" w:cs="Arial"/>
        </w:rPr>
        <w:t xml:space="preserve"> брише се</w:t>
      </w:r>
      <w:r w:rsidRPr="003E79CA">
        <w:rPr>
          <w:rFonts w:ascii="Arial" w:hAnsi="Arial" w:cs="Arial"/>
        </w:rPr>
        <w:t>;</w:t>
      </w:r>
    </w:p>
    <w:p w:rsidR="00A23D87" w:rsidRDefault="00A23D87" w:rsidP="00A23D87">
      <w:pPr>
        <w:ind w:firstLine="708"/>
        <w:jc w:val="both"/>
        <w:rPr>
          <w:rFonts w:ascii="Arial" w:hAnsi="Arial" w:cs="Arial"/>
        </w:rPr>
      </w:pPr>
      <w:r>
        <w:rPr>
          <w:rFonts w:ascii="Arial" w:hAnsi="Arial" w:cs="Arial"/>
        </w:rPr>
        <w:t>-функција 760 Здравство некласификовано на другом месту, програм 1801 Здравствена заштита, програмска активност 0003 Спровођење активности из области друштвене бриге за јавно здравље, позиција 82, економска класификација 472 Накнаде за социјалну заштиту из буџета  износ „1.000.000“ замењује се износом „1.600.000“;</w:t>
      </w:r>
    </w:p>
    <w:p w:rsidR="00A23D87" w:rsidRDefault="00A23D87" w:rsidP="00A23D87">
      <w:pPr>
        <w:ind w:firstLine="708"/>
        <w:jc w:val="both"/>
        <w:rPr>
          <w:rFonts w:ascii="Arial" w:hAnsi="Arial" w:cs="Arial"/>
        </w:rPr>
      </w:pPr>
      <w:r>
        <w:rPr>
          <w:rFonts w:ascii="Arial" w:hAnsi="Arial" w:cs="Arial"/>
        </w:rPr>
        <w:t>-функција 810 Услуге рекреације и спорта, програм 0602 Локална самоуправа, пројекат „Реконструкција градског базена“, позиција 85, економска класификација 511 Зграде и грађевински објекти износ „10.000.000“ замењује се износом „5.000.000“;</w:t>
      </w:r>
    </w:p>
    <w:p w:rsidR="00A23D87" w:rsidRDefault="00A23D87" w:rsidP="00A23D87">
      <w:pPr>
        <w:ind w:firstLine="708"/>
        <w:jc w:val="both"/>
        <w:rPr>
          <w:rFonts w:ascii="Arial" w:hAnsi="Arial" w:cs="Arial"/>
        </w:rPr>
      </w:pPr>
      <w:r>
        <w:rPr>
          <w:rFonts w:ascii="Arial" w:hAnsi="Arial" w:cs="Arial"/>
        </w:rPr>
        <w:t>-функција 920 Средње образовање, програм 2003 Средње образовање, програмска активност 0001 Функционисање средњих школа, позиција 96, економска класификација 463 Донације и трансфери, износ „42.049.704“ замењује се износом „41.506.704“;</w:t>
      </w:r>
    </w:p>
    <w:p w:rsidR="00A23D87" w:rsidRPr="003E79CA" w:rsidRDefault="00A23D87" w:rsidP="00A23D87">
      <w:pPr>
        <w:ind w:firstLine="708"/>
        <w:jc w:val="both"/>
        <w:rPr>
          <w:rFonts w:ascii="Arial" w:hAnsi="Arial" w:cs="Arial"/>
        </w:rPr>
      </w:pPr>
      <w:r w:rsidRPr="00887B48">
        <w:rPr>
          <w:rFonts w:ascii="Arial" w:hAnsi="Arial" w:cs="Arial"/>
        </w:rPr>
        <w:t>-функција 860 Рекреација</w:t>
      </w:r>
      <w:r>
        <w:rPr>
          <w:rFonts w:ascii="Arial" w:hAnsi="Arial" w:cs="Arial"/>
        </w:rPr>
        <w:t>,спорт,култура и вере некласификовано на другом месту</w:t>
      </w:r>
      <w:r w:rsidRPr="003E79CA">
        <w:rPr>
          <w:rFonts w:ascii="Arial" w:hAnsi="Arial" w:cs="Arial"/>
        </w:rPr>
        <w:t>,</w:t>
      </w:r>
      <w:r>
        <w:rPr>
          <w:rFonts w:ascii="Arial" w:hAnsi="Arial" w:cs="Arial"/>
        </w:rPr>
        <w:t xml:space="preserve"> глава 3.2 Спортско-културни центар,</w:t>
      </w:r>
      <w:r w:rsidRPr="003E79CA">
        <w:rPr>
          <w:rFonts w:ascii="Arial" w:hAnsi="Arial" w:cs="Arial"/>
        </w:rPr>
        <w:t xml:space="preserve"> програм </w:t>
      </w:r>
      <w:r>
        <w:rPr>
          <w:rFonts w:ascii="Arial" w:hAnsi="Arial" w:cs="Arial"/>
        </w:rPr>
        <w:t>1201 Развој културе</w:t>
      </w:r>
      <w:r w:rsidRPr="003E79CA">
        <w:rPr>
          <w:rFonts w:ascii="Arial" w:hAnsi="Arial" w:cs="Arial"/>
        </w:rPr>
        <w:t xml:space="preserve">, </w:t>
      </w:r>
      <w:r>
        <w:rPr>
          <w:rFonts w:ascii="Arial" w:hAnsi="Arial" w:cs="Arial"/>
        </w:rPr>
        <w:t>пројекат „Обележавање дана општине“, позиција 134-1</w:t>
      </w:r>
      <w:r w:rsidRPr="003E79CA">
        <w:rPr>
          <w:rFonts w:ascii="Arial" w:hAnsi="Arial" w:cs="Arial"/>
        </w:rPr>
        <w:t xml:space="preserve">, економска класификација </w:t>
      </w:r>
      <w:r>
        <w:rPr>
          <w:rFonts w:ascii="Arial" w:hAnsi="Arial" w:cs="Arial"/>
        </w:rPr>
        <w:t>423 Услуге по уговору, додаје се  износ „1.390.000“;</w:t>
      </w:r>
    </w:p>
    <w:p w:rsidR="00A23D87" w:rsidRDefault="00A23D87" w:rsidP="00A23D87">
      <w:pPr>
        <w:ind w:firstLine="708"/>
        <w:jc w:val="both"/>
        <w:rPr>
          <w:rFonts w:ascii="Arial" w:hAnsi="Arial" w:cs="Arial"/>
        </w:rPr>
      </w:pPr>
      <w:r w:rsidRPr="00887B48">
        <w:rPr>
          <w:rFonts w:ascii="Arial" w:hAnsi="Arial" w:cs="Arial"/>
        </w:rPr>
        <w:t>-функција 860 Рекреација</w:t>
      </w:r>
      <w:r>
        <w:rPr>
          <w:rFonts w:ascii="Arial" w:hAnsi="Arial" w:cs="Arial"/>
        </w:rPr>
        <w:t>,спорт,култура и вере некласификовано на другом месту</w:t>
      </w:r>
      <w:r w:rsidRPr="003E79CA">
        <w:rPr>
          <w:rFonts w:ascii="Arial" w:hAnsi="Arial" w:cs="Arial"/>
        </w:rPr>
        <w:t>,</w:t>
      </w:r>
      <w:r>
        <w:rPr>
          <w:rFonts w:ascii="Arial" w:hAnsi="Arial" w:cs="Arial"/>
        </w:rPr>
        <w:t xml:space="preserve"> глава 3.2 Спортско-културни центар,</w:t>
      </w:r>
      <w:r w:rsidRPr="003E79CA">
        <w:rPr>
          <w:rFonts w:ascii="Arial" w:hAnsi="Arial" w:cs="Arial"/>
        </w:rPr>
        <w:t xml:space="preserve"> програм 1301 Развој </w:t>
      </w:r>
      <w:r w:rsidRPr="003E79CA">
        <w:rPr>
          <w:rFonts w:ascii="Arial" w:hAnsi="Arial" w:cs="Arial"/>
        </w:rPr>
        <w:lastRenderedPageBreak/>
        <w:t xml:space="preserve">спорта и омладине, </w:t>
      </w:r>
      <w:r>
        <w:rPr>
          <w:rFonts w:ascii="Arial" w:hAnsi="Arial" w:cs="Arial"/>
        </w:rPr>
        <w:t>пројекат „Куповина грађевинског објекта“, позиција 156</w:t>
      </w:r>
      <w:r w:rsidRPr="003E79CA">
        <w:rPr>
          <w:rFonts w:ascii="Arial" w:hAnsi="Arial" w:cs="Arial"/>
        </w:rPr>
        <w:t xml:space="preserve">, економска класификација </w:t>
      </w:r>
      <w:r>
        <w:rPr>
          <w:rFonts w:ascii="Arial" w:hAnsi="Arial" w:cs="Arial"/>
        </w:rPr>
        <w:t>511 Зграде и грађевински објекти, износ „12.000.000“ брише се;</w:t>
      </w:r>
    </w:p>
    <w:p w:rsidR="00A23D87" w:rsidRDefault="00A23D87" w:rsidP="00A23D87">
      <w:pPr>
        <w:ind w:firstLine="708"/>
        <w:jc w:val="both"/>
        <w:rPr>
          <w:rFonts w:ascii="Arial" w:hAnsi="Arial" w:cs="Arial"/>
        </w:rPr>
      </w:pPr>
      <w:r>
        <w:rPr>
          <w:rFonts w:ascii="Arial" w:hAnsi="Arial" w:cs="Arial"/>
        </w:rPr>
        <w:t>-функција 911 Предшколско образовање, глава 3.4 Дечји вртић, програм 2001 Предшколско образовање, програмска активност 0001 Функционисање предшколских установа, позиција 163, економска класификација 413 Накнаде у натури додаје се износ „100.000“;</w:t>
      </w:r>
    </w:p>
    <w:p w:rsidR="00A23D87" w:rsidRDefault="00A23D87" w:rsidP="00A23D87">
      <w:pPr>
        <w:ind w:firstLine="708"/>
        <w:jc w:val="both"/>
        <w:rPr>
          <w:rFonts w:ascii="Arial" w:hAnsi="Arial" w:cs="Arial"/>
        </w:rPr>
      </w:pPr>
      <w:r>
        <w:rPr>
          <w:rFonts w:ascii="Arial" w:hAnsi="Arial" w:cs="Arial"/>
        </w:rPr>
        <w:t>-функција 911 Предшколско образовање, глава 3.4 Дечји вртић, програм 2001 Предшколско образовање, програмска активност 0001 Функционисање предшколских установа, позиција 165, економска класификација 415 Накнаде за запослене  износ „735.000“ замењује се износом „1.095.000“;</w:t>
      </w:r>
    </w:p>
    <w:p w:rsidR="00A23D87" w:rsidRDefault="00A23D87" w:rsidP="00A23D87">
      <w:pPr>
        <w:ind w:firstLine="708"/>
        <w:jc w:val="both"/>
        <w:rPr>
          <w:rFonts w:ascii="Arial" w:hAnsi="Arial" w:cs="Arial"/>
        </w:rPr>
      </w:pPr>
      <w:r>
        <w:rPr>
          <w:rFonts w:ascii="Arial" w:hAnsi="Arial" w:cs="Arial"/>
        </w:rPr>
        <w:t>-функција 911 Предшколско образовање, глава 3.4 Дечји вртић, програм 2001 Предшколско образовање, програмска активност 0001 Функционисање предшколских установа, позиција 167, економска класификација 421 Стални трошкови износ „10.040.000“ замењује се износом „11.690.000“;</w:t>
      </w:r>
    </w:p>
    <w:p w:rsidR="00A23D87" w:rsidRDefault="00A23D87" w:rsidP="00A23D87">
      <w:pPr>
        <w:jc w:val="both"/>
        <w:rPr>
          <w:rFonts w:ascii="Arial" w:hAnsi="Arial" w:cs="Arial"/>
        </w:rPr>
      </w:pPr>
    </w:p>
    <w:p w:rsidR="00A23D87" w:rsidRDefault="00A23D87" w:rsidP="00A23D87">
      <w:pPr>
        <w:ind w:firstLine="708"/>
        <w:jc w:val="both"/>
        <w:rPr>
          <w:rFonts w:ascii="Arial" w:hAnsi="Arial" w:cs="Arial"/>
        </w:rPr>
      </w:pPr>
      <w:r>
        <w:rPr>
          <w:rFonts w:ascii="Arial" w:hAnsi="Arial" w:cs="Arial"/>
        </w:rPr>
        <w:t>-функција 911 Предшколско образовање, глава 3.4 Дечји вртић, програм 2001 Предшколско образовање, програмска активност 0001 Функционисање предшколских установа, позиција 168, економска класификација 422 Трошкови путовања  износ „190.000“ замењује се износом „290.000“;</w:t>
      </w:r>
    </w:p>
    <w:p w:rsidR="00A23D87" w:rsidRDefault="00A23D87" w:rsidP="00A23D87">
      <w:pPr>
        <w:ind w:firstLine="708"/>
        <w:jc w:val="both"/>
        <w:rPr>
          <w:rFonts w:ascii="Arial" w:hAnsi="Arial" w:cs="Arial"/>
        </w:rPr>
      </w:pPr>
      <w:r>
        <w:rPr>
          <w:rFonts w:ascii="Arial" w:hAnsi="Arial" w:cs="Arial"/>
        </w:rPr>
        <w:t>-функција 911 Предшколско образовање, глава 3.4 Дечји вртић, програм 2001 Предшколско образовање, програмска активност 0001 Функционисање предшколских установа, позиција 169, економска класификација 423 Услуге по уговору износ „2.148.000“ замењује се износом „2.198.000“;</w:t>
      </w:r>
    </w:p>
    <w:p w:rsidR="00A23D87" w:rsidRDefault="00A23D87" w:rsidP="00A23D87">
      <w:pPr>
        <w:ind w:firstLine="708"/>
        <w:jc w:val="both"/>
        <w:rPr>
          <w:rFonts w:ascii="Arial" w:hAnsi="Arial" w:cs="Arial"/>
        </w:rPr>
      </w:pPr>
      <w:r>
        <w:rPr>
          <w:rFonts w:ascii="Arial" w:hAnsi="Arial" w:cs="Arial"/>
        </w:rPr>
        <w:t>-функција 911 Предшколско образовање, глава 3.4 Дечји вртић, програм 2001 Предшколско образовање, програмска активност 0001 Функционисање предшколских установа, позиција 170, економска класификација 424 Специјализоване услуге износ „510.000“ замењује се износом „660.000“;</w:t>
      </w:r>
    </w:p>
    <w:p w:rsidR="00A23D87" w:rsidRDefault="00A23D87" w:rsidP="00A23D87">
      <w:pPr>
        <w:ind w:firstLine="708"/>
        <w:jc w:val="both"/>
        <w:rPr>
          <w:rFonts w:ascii="Arial" w:hAnsi="Arial" w:cs="Arial"/>
        </w:rPr>
      </w:pPr>
      <w:r>
        <w:rPr>
          <w:rFonts w:ascii="Arial" w:hAnsi="Arial" w:cs="Arial"/>
        </w:rPr>
        <w:t>-функција 911 Предшколско образовање, глава 3.4 Дечји вртић, програм 2001 Предшколско образовање, програмска активност 0001 Функционисање предшколских установа, позиција 172, економска класификација 426 Материјал износ „13.655.000“ замењује се износом „13.855.000“;</w:t>
      </w:r>
    </w:p>
    <w:p w:rsidR="00A23D87" w:rsidRDefault="00A23D87" w:rsidP="00A23D87">
      <w:pPr>
        <w:ind w:firstLine="708"/>
        <w:jc w:val="both"/>
        <w:rPr>
          <w:rFonts w:ascii="Arial" w:hAnsi="Arial" w:cs="Arial"/>
        </w:rPr>
      </w:pPr>
      <w:r>
        <w:rPr>
          <w:rFonts w:ascii="Arial" w:hAnsi="Arial" w:cs="Arial"/>
        </w:rPr>
        <w:t>-функција 473 Туризам, програм 1502 Развој туризма, глава 3.8 Туристичка организација, програмска активност 0002 Промоција туристичке понуде, позиција 189, економска класификација 423 Услуге по уговору, износ „2.046.100“ замењује се износом „1.853.100“;</w:t>
      </w:r>
    </w:p>
    <w:p w:rsidR="00A23D87" w:rsidRDefault="00A23D87" w:rsidP="00A23D87">
      <w:pPr>
        <w:ind w:firstLine="708"/>
        <w:jc w:val="both"/>
        <w:rPr>
          <w:rFonts w:ascii="Arial" w:hAnsi="Arial" w:cs="Arial"/>
        </w:rPr>
      </w:pPr>
      <w:r>
        <w:rPr>
          <w:rFonts w:ascii="Arial" w:hAnsi="Arial" w:cs="Arial"/>
        </w:rPr>
        <w:t>-функција 473 Туризам, програм 1502 Развој туризма, глава 3.8 Туристичка организација, програмска активност 0002 Промоција туристичке понуде, позиција 193, економска класификација 512 Машине и опрема износ „222.900“ замењује се износом „575.900“;</w:t>
      </w:r>
    </w:p>
    <w:p w:rsidR="00A23D87" w:rsidRPr="002E4166" w:rsidRDefault="00A23D87" w:rsidP="00D90D28">
      <w:pPr>
        <w:jc w:val="center"/>
        <w:rPr>
          <w:rFonts w:ascii="Arial" w:hAnsi="Arial" w:cs="Arial"/>
          <w:b/>
        </w:rPr>
      </w:pPr>
      <w:r w:rsidRPr="002E4166">
        <w:rPr>
          <w:rFonts w:ascii="Arial" w:hAnsi="Arial" w:cs="Arial"/>
          <w:b/>
        </w:rPr>
        <w:lastRenderedPageBreak/>
        <w:t>Члан 6.</w:t>
      </w:r>
    </w:p>
    <w:p w:rsidR="00A23D87" w:rsidRPr="003E79CA" w:rsidRDefault="00A23D87" w:rsidP="00A23D87">
      <w:pPr>
        <w:ind w:firstLine="708"/>
        <w:jc w:val="both"/>
        <w:rPr>
          <w:rFonts w:ascii="Arial" w:hAnsi="Arial" w:cs="Arial"/>
        </w:rPr>
      </w:pPr>
      <w:r w:rsidRPr="003E79CA">
        <w:rPr>
          <w:rFonts w:ascii="Arial" w:hAnsi="Arial" w:cs="Arial"/>
        </w:rPr>
        <w:t>Изменама у члану 1.и 2. ове Одлуке извршиће се одговарајуће измене збирова у Билансу прихода и расхода буџета и распореду прихода по функцијама, главама и разделима буџета.</w:t>
      </w:r>
    </w:p>
    <w:p w:rsidR="00A23D87" w:rsidRPr="003E79CA" w:rsidRDefault="00A23D87" w:rsidP="00A23D87">
      <w:pPr>
        <w:jc w:val="both"/>
        <w:rPr>
          <w:rFonts w:ascii="Arial" w:hAnsi="Arial" w:cs="Arial"/>
        </w:rPr>
      </w:pPr>
    </w:p>
    <w:p w:rsidR="00A23D87" w:rsidRPr="002E4166" w:rsidRDefault="00A23D87" w:rsidP="00A23D87">
      <w:pPr>
        <w:jc w:val="center"/>
        <w:rPr>
          <w:rFonts w:ascii="Arial" w:hAnsi="Arial" w:cs="Arial"/>
          <w:b/>
        </w:rPr>
      </w:pPr>
      <w:r w:rsidRPr="002E4166">
        <w:rPr>
          <w:rFonts w:ascii="Arial" w:hAnsi="Arial" w:cs="Arial"/>
          <w:b/>
        </w:rPr>
        <w:t>Члан 7.</w:t>
      </w:r>
    </w:p>
    <w:p w:rsidR="00A23D87" w:rsidRPr="003E79CA" w:rsidRDefault="00A23D87" w:rsidP="00A23D87">
      <w:pPr>
        <w:jc w:val="both"/>
        <w:rPr>
          <w:rFonts w:ascii="Arial" w:hAnsi="Arial" w:cs="Arial"/>
        </w:rPr>
      </w:pPr>
      <w:r w:rsidRPr="003E79CA">
        <w:rPr>
          <w:rFonts w:ascii="Arial" w:hAnsi="Arial" w:cs="Arial"/>
        </w:rPr>
        <w:tab/>
        <w:t>Ова Одлука ступа на снагу даном доношења, а објавиће се у «</w:t>
      </w:r>
      <w:r>
        <w:rPr>
          <w:rFonts w:ascii="Arial" w:hAnsi="Arial" w:cs="Arial"/>
        </w:rPr>
        <w:t>Службеном листу општине Пожега».</w:t>
      </w:r>
    </w:p>
    <w:p w:rsidR="00A23D87" w:rsidRPr="003E79CA" w:rsidRDefault="00A23D87" w:rsidP="00A23D87">
      <w:pPr>
        <w:tabs>
          <w:tab w:val="left" w:pos="3000"/>
        </w:tabs>
        <w:jc w:val="both"/>
        <w:rPr>
          <w:rFonts w:ascii="Arial" w:hAnsi="Arial" w:cs="Arial"/>
        </w:rPr>
      </w:pPr>
    </w:p>
    <w:p w:rsidR="00A23D87" w:rsidRPr="003E79CA" w:rsidRDefault="00A23D87" w:rsidP="00A23D87">
      <w:pPr>
        <w:jc w:val="center"/>
        <w:rPr>
          <w:rFonts w:ascii="Arial" w:hAnsi="Arial" w:cs="Arial"/>
          <w:b/>
          <w:bCs/>
        </w:rPr>
      </w:pPr>
      <w:r>
        <w:rPr>
          <w:rFonts w:ascii="Arial" w:hAnsi="Arial" w:cs="Arial"/>
          <w:b/>
          <w:bCs/>
        </w:rPr>
        <w:t>01 број 011-21/2018</w:t>
      </w:r>
    </w:p>
    <w:p w:rsidR="00A23D87" w:rsidRPr="003E79CA" w:rsidRDefault="00A23D87" w:rsidP="00A23D87">
      <w:pPr>
        <w:jc w:val="center"/>
        <w:rPr>
          <w:rFonts w:ascii="Arial" w:hAnsi="Arial" w:cs="Arial"/>
          <w:b/>
          <w:bCs/>
        </w:rPr>
      </w:pPr>
      <w:r w:rsidRPr="003E79CA">
        <w:rPr>
          <w:rFonts w:ascii="Arial" w:hAnsi="Arial" w:cs="Arial"/>
          <w:b/>
          <w:bCs/>
        </w:rPr>
        <w:t>СКУПШТИНА ОПШТИНЕ ПОЖЕГА</w:t>
      </w:r>
    </w:p>
    <w:p w:rsidR="00A23D87" w:rsidRPr="003E79CA" w:rsidRDefault="00A23D87" w:rsidP="00A23D87">
      <w:pPr>
        <w:rPr>
          <w:rFonts w:ascii="Arial" w:hAnsi="Arial" w:cs="Arial"/>
          <w:b/>
          <w:bCs/>
        </w:rPr>
      </w:pPr>
    </w:p>
    <w:p w:rsidR="00A23D87" w:rsidRPr="003E79CA" w:rsidRDefault="00A23D87" w:rsidP="00A23D87">
      <w:pPr>
        <w:jc w:val="cente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3E79CA">
        <w:rPr>
          <w:rFonts w:ascii="Arial" w:hAnsi="Arial" w:cs="Arial"/>
          <w:b/>
          <w:bCs/>
        </w:rPr>
        <w:t xml:space="preserve">     Председник,</w:t>
      </w:r>
    </w:p>
    <w:p w:rsidR="00A23D87" w:rsidRDefault="00A23D87" w:rsidP="00A23D87">
      <w:pPr>
        <w:rPr>
          <w:rFonts w:ascii="Arial" w:hAnsi="Arial" w:cs="Arial"/>
          <w:b/>
          <w:bCs/>
        </w:rPr>
      </w:pPr>
      <w:r w:rsidRPr="003E79CA">
        <w:rPr>
          <w:rFonts w:ascii="Arial" w:hAnsi="Arial" w:cs="Arial"/>
          <w:b/>
          <w:bCs/>
        </w:rPr>
        <w:t xml:space="preserve">                                                </w:t>
      </w:r>
      <w:r>
        <w:rPr>
          <w:rFonts w:ascii="Arial" w:hAnsi="Arial" w:cs="Arial"/>
          <w:b/>
          <w:bCs/>
        </w:rPr>
        <w:t xml:space="preserve">                               </w:t>
      </w:r>
      <w:r w:rsidRPr="003E79CA">
        <w:rPr>
          <w:rFonts w:ascii="Arial" w:hAnsi="Arial" w:cs="Arial"/>
          <w:b/>
          <w:bCs/>
        </w:rPr>
        <w:t xml:space="preserve">  Зорица Митровић</w:t>
      </w:r>
      <w:r>
        <w:rPr>
          <w:rFonts w:ascii="Arial" w:hAnsi="Arial" w:cs="Arial"/>
          <w:b/>
          <w:bCs/>
          <w:lang w:val="en-US"/>
        </w:rPr>
        <w:t xml:space="preserve">, </w:t>
      </w:r>
      <w:r>
        <w:rPr>
          <w:rFonts w:ascii="Arial" w:hAnsi="Arial" w:cs="Arial"/>
          <w:b/>
          <w:bCs/>
        </w:rPr>
        <w:t>с.р.</w:t>
      </w:r>
    </w:p>
    <w:p w:rsidR="00A23D87" w:rsidRDefault="00A23D87" w:rsidP="00A23D87">
      <w:pPr>
        <w:rPr>
          <w:rFonts w:ascii="Arial" w:hAnsi="Arial" w:cs="Arial"/>
          <w:b/>
          <w:bCs/>
        </w:rPr>
      </w:pPr>
    </w:p>
    <w:p w:rsidR="00A23D87" w:rsidRPr="00A23D87" w:rsidRDefault="00A23D87" w:rsidP="00A23D87">
      <w:pPr>
        <w:rPr>
          <w:rFonts w:ascii="Arial" w:hAnsi="Arial" w:cs="Arial"/>
          <w:b/>
          <w:bCs/>
        </w:rPr>
      </w:pPr>
    </w:p>
    <w:p w:rsidR="0012567F" w:rsidRDefault="0012567F" w:rsidP="0012567F">
      <w:pPr>
        <w:ind w:firstLine="708"/>
        <w:jc w:val="both"/>
        <w:rPr>
          <w:rFonts w:ascii="Century Gothic" w:hAnsi="Century Gothic" w:cs="Calibri"/>
          <w:sz w:val="24"/>
          <w:szCs w:val="24"/>
        </w:rPr>
      </w:pPr>
      <w:r w:rsidRPr="00E05B29">
        <w:rPr>
          <w:rStyle w:val="SubtleEmphasis"/>
          <w:rFonts w:ascii="Century Gothic" w:hAnsi="Century Gothic" w:cs="Calibri"/>
          <w:i w:val="0"/>
          <w:sz w:val="24"/>
          <w:szCs w:val="24"/>
        </w:rPr>
        <w:t xml:space="preserve">На основу члана 105. Статута општине Пожега </w:t>
      </w:r>
      <w:r w:rsidRPr="00E05B29">
        <w:rPr>
          <w:rFonts w:ascii="Century Gothic" w:hAnsi="Century Gothic" w:cs="Calibri"/>
          <w:sz w:val="24"/>
          <w:szCs w:val="24"/>
        </w:rPr>
        <w:t>(''Сл.лист општине Пожега'', бр. 2/08, 9/08, 3/10 и 8/15) и члана 8. Одлуке о установљавању признања „ 7 АПРИЛ“ ( ''Сл.лист општине Пожега'', број 9/08),</w:t>
      </w:r>
      <w:r>
        <w:rPr>
          <w:rFonts w:ascii="Century Gothic" w:hAnsi="Century Gothic" w:cs="Calibri"/>
          <w:sz w:val="24"/>
          <w:szCs w:val="24"/>
        </w:rPr>
        <w:t xml:space="preserve"> Скупштина општине Пожега, на седници  од  29.03.2018. године, донела је </w:t>
      </w:r>
    </w:p>
    <w:p w:rsidR="0012567F" w:rsidRDefault="0012567F" w:rsidP="0012567F">
      <w:pPr>
        <w:ind w:firstLine="708"/>
        <w:jc w:val="both"/>
        <w:rPr>
          <w:rFonts w:ascii="Century Gothic" w:hAnsi="Century Gothic" w:cs="Calibri"/>
          <w:sz w:val="24"/>
          <w:szCs w:val="24"/>
        </w:rPr>
      </w:pPr>
    </w:p>
    <w:p w:rsidR="0012567F" w:rsidRDefault="0012567F" w:rsidP="0012567F">
      <w:pPr>
        <w:ind w:firstLine="708"/>
        <w:jc w:val="center"/>
        <w:rPr>
          <w:rFonts w:ascii="Century Gothic" w:hAnsi="Century Gothic" w:cs="Calibri"/>
          <w:b/>
          <w:sz w:val="24"/>
          <w:szCs w:val="24"/>
        </w:rPr>
      </w:pPr>
      <w:r>
        <w:rPr>
          <w:rFonts w:ascii="Century Gothic" w:hAnsi="Century Gothic" w:cs="Calibri"/>
          <w:b/>
          <w:sz w:val="24"/>
          <w:szCs w:val="24"/>
        </w:rPr>
        <w:t xml:space="preserve">ОДЛУКУ </w:t>
      </w:r>
    </w:p>
    <w:p w:rsidR="0012567F" w:rsidRDefault="0012567F" w:rsidP="0012567F">
      <w:pPr>
        <w:ind w:firstLine="708"/>
        <w:jc w:val="center"/>
        <w:rPr>
          <w:rFonts w:ascii="Century Gothic" w:hAnsi="Century Gothic" w:cs="Calibri"/>
          <w:b/>
          <w:sz w:val="24"/>
          <w:szCs w:val="24"/>
        </w:rPr>
      </w:pPr>
      <w:r>
        <w:rPr>
          <w:rFonts w:ascii="Century Gothic" w:hAnsi="Century Gothic" w:cs="Calibri"/>
          <w:b/>
          <w:sz w:val="24"/>
          <w:szCs w:val="24"/>
        </w:rPr>
        <w:t>О ДОДЕЛИ ОПШТИНСКОГ ПРИЗНАЊА</w:t>
      </w:r>
    </w:p>
    <w:p w:rsidR="0012567F" w:rsidRDefault="0012567F" w:rsidP="0012567F">
      <w:pPr>
        <w:ind w:firstLine="708"/>
        <w:jc w:val="center"/>
        <w:rPr>
          <w:rFonts w:ascii="Century Gothic" w:hAnsi="Century Gothic" w:cs="Calibri"/>
          <w:b/>
          <w:sz w:val="24"/>
          <w:szCs w:val="24"/>
        </w:rPr>
      </w:pPr>
      <w:r>
        <w:rPr>
          <w:rFonts w:ascii="Century Gothic" w:hAnsi="Century Gothic" w:cs="Calibri"/>
          <w:b/>
          <w:sz w:val="24"/>
          <w:szCs w:val="24"/>
        </w:rPr>
        <w:t>" 7. АПРИЛ " ЗА 2018. ГОДИНУ</w:t>
      </w:r>
    </w:p>
    <w:p w:rsidR="0012567F" w:rsidRDefault="0012567F" w:rsidP="0012567F">
      <w:pPr>
        <w:ind w:firstLine="708"/>
        <w:jc w:val="both"/>
        <w:rPr>
          <w:rFonts w:ascii="Century Gothic" w:hAnsi="Century Gothic" w:cs="Calibri"/>
          <w:sz w:val="24"/>
          <w:szCs w:val="24"/>
        </w:rPr>
      </w:pPr>
    </w:p>
    <w:p w:rsidR="0012567F" w:rsidRDefault="0012567F" w:rsidP="0012567F">
      <w:pPr>
        <w:ind w:firstLine="708"/>
        <w:jc w:val="center"/>
        <w:rPr>
          <w:rFonts w:ascii="Century Gothic" w:hAnsi="Century Gothic" w:cs="Calibri"/>
          <w:sz w:val="24"/>
          <w:szCs w:val="24"/>
        </w:rPr>
      </w:pPr>
      <w:r>
        <w:rPr>
          <w:rFonts w:ascii="Century Gothic" w:hAnsi="Century Gothic" w:cs="Calibri"/>
          <w:sz w:val="24"/>
          <w:szCs w:val="24"/>
        </w:rPr>
        <w:t>Члан 1.</w:t>
      </w:r>
    </w:p>
    <w:p w:rsidR="0012567F" w:rsidRDefault="0012567F" w:rsidP="0012567F">
      <w:pPr>
        <w:ind w:firstLine="708"/>
        <w:jc w:val="both"/>
        <w:rPr>
          <w:rFonts w:ascii="Century Gothic" w:hAnsi="Century Gothic" w:cs="Calibri"/>
          <w:sz w:val="24"/>
          <w:szCs w:val="24"/>
        </w:rPr>
      </w:pPr>
      <w:r>
        <w:rPr>
          <w:rFonts w:ascii="Century Gothic" w:hAnsi="Century Gothic" w:cs="Calibri"/>
          <w:sz w:val="24"/>
          <w:szCs w:val="24"/>
        </w:rPr>
        <w:t>Као посебан вид јавног признања за постигнуте резултате и достигнућа у свим областима стваралаштва од значаја за унапређење, развој и афирмацију општине Пожега, а поводом " 7. Април "- Дана општине Пожега, додељује се :</w:t>
      </w:r>
    </w:p>
    <w:p w:rsidR="0012567F" w:rsidRPr="00506854" w:rsidRDefault="0012567F" w:rsidP="0012567F">
      <w:pPr>
        <w:ind w:firstLine="708"/>
        <w:jc w:val="center"/>
        <w:rPr>
          <w:rFonts w:ascii="Century Gothic" w:hAnsi="Century Gothic" w:cs="Calibri"/>
          <w:b/>
          <w:sz w:val="24"/>
          <w:szCs w:val="24"/>
          <w:lang w:val="en-US"/>
        </w:rPr>
      </w:pPr>
      <w:r>
        <w:rPr>
          <w:rFonts w:ascii="Century Gothic" w:hAnsi="Century Gothic" w:cs="Calibri"/>
          <w:b/>
          <w:sz w:val="24"/>
          <w:szCs w:val="24"/>
          <w:lang w:val="en-US"/>
        </w:rPr>
        <w:t>I</w:t>
      </w:r>
    </w:p>
    <w:p w:rsidR="0012567F" w:rsidRDefault="0012567F" w:rsidP="0012567F">
      <w:pPr>
        <w:jc w:val="both"/>
        <w:rPr>
          <w:rFonts w:ascii="Century Gothic" w:hAnsi="Century Gothic" w:cs="Calibri"/>
          <w:b/>
          <w:sz w:val="24"/>
          <w:szCs w:val="24"/>
        </w:rPr>
      </w:pPr>
      <w:r>
        <w:rPr>
          <w:rFonts w:ascii="Century Gothic" w:hAnsi="Century Gothic" w:cs="Calibri"/>
          <w:b/>
          <w:sz w:val="24"/>
          <w:szCs w:val="24"/>
        </w:rPr>
        <w:t xml:space="preserve"> </w:t>
      </w:r>
      <w:r>
        <w:rPr>
          <w:rFonts w:ascii="Century Gothic" w:hAnsi="Century Gothic" w:cs="Calibri"/>
          <w:b/>
          <w:sz w:val="24"/>
          <w:szCs w:val="24"/>
        </w:rPr>
        <w:tab/>
        <w:t xml:space="preserve">  Општинско признање у виду Повеље:</w:t>
      </w:r>
    </w:p>
    <w:p w:rsidR="0012567F" w:rsidRPr="00EE3FF5" w:rsidRDefault="0012567F" w:rsidP="0012567F">
      <w:pPr>
        <w:ind w:firstLine="708"/>
        <w:jc w:val="both"/>
        <w:rPr>
          <w:rFonts w:ascii="Century Gothic" w:hAnsi="Century Gothic" w:cs="Calibri"/>
          <w:iCs/>
          <w:color w:val="404040"/>
          <w:sz w:val="24"/>
          <w:szCs w:val="24"/>
        </w:rPr>
      </w:pPr>
      <w:r w:rsidRPr="00201B71">
        <w:rPr>
          <w:rFonts w:cs="Calibri"/>
          <w:iCs/>
          <w:color w:val="404040"/>
          <w:sz w:val="24"/>
          <w:szCs w:val="24"/>
        </w:rPr>
        <w:t>-</w:t>
      </w:r>
      <w:r>
        <w:rPr>
          <w:rFonts w:cs="Calibri"/>
          <w:iCs/>
          <w:color w:val="404040"/>
          <w:sz w:val="24"/>
          <w:szCs w:val="24"/>
        </w:rPr>
        <w:t xml:space="preserve"> </w:t>
      </w:r>
      <w:r>
        <w:rPr>
          <w:rFonts w:ascii="Century Gothic" w:hAnsi="Century Gothic" w:cs="Calibri"/>
          <w:iCs/>
          <w:color w:val="404040"/>
          <w:sz w:val="24"/>
          <w:szCs w:val="24"/>
        </w:rPr>
        <w:t>Самостална занатска трговинско угоститељска радња- домаћа радиност</w:t>
      </w:r>
      <w:r w:rsidRPr="00201B71">
        <w:rPr>
          <w:rFonts w:ascii="Century Gothic" w:hAnsi="Century Gothic" w:cs="Calibri"/>
          <w:iCs/>
          <w:color w:val="404040"/>
          <w:sz w:val="24"/>
          <w:szCs w:val="24"/>
        </w:rPr>
        <w:t xml:space="preserve"> </w:t>
      </w:r>
      <w:r w:rsidRPr="00201B71">
        <w:rPr>
          <w:rFonts w:ascii="Century Gothic" w:hAnsi="Century Gothic" w:cs="Calibri"/>
          <w:iCs/>
          <w:color w:val="404040"/>
          <w:sz w:val="24"/>
          <w:szCs w:val="24"/>
          <w:lang w:val="en-US"/>
        </w:rPr>
        <w:t xml:space="preserve">GRIMM </w:t>
      </w:r>
      <w:r>
        <w:rPr>
          <w:rFonts w:ascii="Century Gothic" w:hAnsi="Century Gothic" w:cs="Calibri"/>
          <w:iCs/>
          <w:color w:val="404040"/>
          <w:sz w:val="24"/>
          <w:szCs w:val="24"/>
        </w:rPr>
        <w:t>- Пожега</w:t>
      </w:r>
    </w:p>
    <w:p w:rsidR="0012567F" w:rsidRPr="00201B71" w:rsidRDefault="0012567F" w:rsidP="0012567F">
      <w:pPr>
        <w:ind w:firstLine="708"/>
        <w:jc w:val="both"/>
        <w:rPr>
          <w:rFonts w:ascii="Century Gothic" w:hAnsi="Century Gothic" w:cs="Calibri"/>
          <w:iCs/>
          <w:color w:val="404040"/>
          <w:sz w:val="24"/>
          <w:szCs w:val="24"/>
        </w:rPr>
      </w:pPr>
      <w:r w:rsidRPr="00201B71">
        <w:rPr>
          <w:rFonts w:ascii="Century Gothic" w:hAnsi="Century Gothic" w:cs="Calibri"/>
          <w:iCs/>
          <w:color w:val="404040"/>
          <w:sz w:val="24"/>
          <w:szCs w:val="24"/>
        </w:rPr>
        <w:t>-  Постхумно Миодраг Д. Глушчевић</w:t>
      </w:r>
    </w:p>
    <w:p w:rsidR="0012567F" w:rsidRDefault="0012567F" w:rsidP="0012567F">
      <w:pPr>
        <w:ind w:firstLine="708"/>
        <w:jc w:val="both"/>
        <w:rPr>
          <w:rFonts w:ascii="Century Gothic" w:hAnsi="Century Gothic" w:cs="Calibri"/>
          <w:iCs/>
          <w:color w:val="404040"/>
          <w:sz w:val="24"/>
          <w:szCs w:val="24"/>
        </w:rPr>
      </w:pPr>
      <w:r w:rsidRPr="00201B71">
        <w:rPr>
          <w:rFonts w:ascii="Century Gothic" w:hAnsi="Century Gothic" w:cs="Calibri"/>
          <w:iCs/>
          <w:color w:val="404040"/>
          <w:sz w:val="24"/>
          <w:szCs w:val="24"/>
        </w:rPr>
        <w:t>-  Пољопривредно</w:t>
      </w:r>
      <w:r>
        <w:rPr>
          <w:rFonts w:ascii="Century Gothic" w:hAnsi="Century Gothic" w:cs="Calibri"/>
          <w:iCs/>
          <w:color w:val="404040"/>
          <w:sz w:val="24"/>
          <w:szCs w:val="24"/>
        </w:rPr>
        <w:t>м</w:t>
      </w:r>
      <w:r w:rsidRPr="00201B71">
        <w:rPr>
          <w:rFonts w:ascii="Century Gothic" w:hAnsi="Century Gothic" w:cs="Calibri"/>
          <w:iCs/>
          <w:color w:val="404040"/>
          <w:sz w:val="24"/>
          <w:szCs w:val="24"/>
        </w:rPr>
        <w:t xml:space="preserve"> газдинств</w:t>
      </w:r>
      <w:r>
        <w:rPr>
          <w:rFonts w:ascii="Century Gothic" w:hAnsi="Century Gothic" w:cs="Calibri"/>
          <w:iCs/>
          <w:color w:val="404040"/>
          <w:sz w:val="24"/>
          <w:szCs w:val="24"/>
        </w:rPr>
        <w:t>у</w:t>
      </w:r>
      <w:r w:rsidRPr="00201B71">
        <w:rPr>
          <w:rFonts w:ascii="Century Gothic" w:hAnsi="Century Gothic" w:cs="Calibri"/>
          <w:iCs/>
          <w:color w:val="404040"/>
          <w:sz w:val="24"/>
          <w:szCs w:val="24"/>
        </w:rPr>
        <w:t xml:space="preserve"> Штуловић </w:t>
      </w:r>
      <w:r>
        <w:rPr>
          <w:rFonts w:ascii="Century Gothic" w:hAnsi="Century Gothic" w:cs="Calibri"/>
          <w:iCs/>
          <w:color w:val="404040"/>
          <w:sz w:val="24"/>
          <w:szCs w:val="24"/>
        </w:rPr>
        <w:t>Жељко</w:t>
      </w:r>
    </w:p>
    <w:p w:rsidR="0012567F" w:rsidRPr="00201B71" w:rsidRDefault="0012567F" w:rsidP="0012567F">
      <w:pPr>
        <w:ind w:firstLine="708"/>
        <w:jc w:val="both"/>
        <w:rPr>
          <w:rFonts w:ascii="Century Gothic" w:hAnsi="Century Gothic" w:cs="Calibri"/>
          <w:iCs/>
          <w:color w:val="404040"/>
          <w:sz w:val="24"/>
          <w:szCs w:val="24"/>
        </w:rPr>
      </w:pPr>
      <w:r w:rsidRPr="00201B71">
        <w:rPr>
          <w:rFonts w:ascii="Century Gothic" w:hAnsi="Century Gothic" w:cs="Calibri"/>
          <w:iCs/>
          <w:color w:val="404040"/>
          <w:sz w:val="24"/>
          <w:szCs w:val="24"/>
        </w:rPr>
        <w:t>-  Фондациј</w:t>
      </w:r>
      <w:r>
        <w:rPr>
          <w:rFonts w:ascii="Century Gothic" w:hAnsi="Century Gothic" w:cs="Calibri"/>
          <w:iCs/>
          <w:color w:val="404040"/>
          <w:sz w:val="24"/>
          <w:szCs w:val="24"/>
        </w:rPr>
        <w:t>и</w:t>
      </w:r>
      <w:r w:rsidRPr="00201B71">
        <w:rPr>
          <w:rFonts w:ascii="Century Gothic" w:hAnsi="Century Gothic" w:cs="Calibri"/>
          <w:iCs/>
          <w:color w:val="404040"/>
          <w:sz w:val="24"/>
          <w:szCs w:val="24"/>
        </w:rPr>
        <w:t xml:space="preserve"> Новак Ђоковић</w:t>
      </w:r>
    </w:p>
    <w:p w:rsidR="0012567F" w:rsidRPr="00421113" w:rsidRDefault="0012567F" w:rsidP="0012567F">
      <w:pPr>
        <w:ind w:firstLine="708"/>
        <w:jc w:val="both"/>
        <w:rPr>
          <w:rFonts w:ascii="Century Gothic" w:hAnsi="Century Gothic" w:cs="Calibri"/>
          <w:iCs/>
          <w:color w:val="404040"/>
          <w:sz w:val="24"/>
          <w:szCs w:val="24"/>
        </w:rPr>
      </w:pPr>
      <w:r w:rsidRPr="00201B71">
        <w:rPr>
          <w:rFonts w:ascii="Century Gothic" w:hAnsi="Century Gothic" w:cs="Calibri"/>
          <w:iCs/>
          <w:color w:val="404040"/>
          <w:sz w:val="24"/>
          <w:szCs w:val="24"/>
        </w:rPr>
        <w:t>-  Трубачк</w:t>
      </w:r>
      <w:r>
        <w:rPr>
          <w:rFonts w:ascii="Century Gothic" w:hAnsi="Century Gothic" w:cs="Calibri"/>
          <w:iCs/>
          <w:color w:val="404040"/>
          <w:sz w:val="24"/>
          <w:szCs w:val="24"/>
        </w:rPr>
        <w:t>ом</w:t>
      </w:r>
      <w:r w:rsidRPr="00201B71">
        <w:rPr>
          <w:rFonts w:ascii="Century Gothic" w:hAnsi="Century Gothic" w:cs="Calibri"/>
          <w:iCs/>
          <w:color w:val="404040"/>
          <w:sz w:val="24"/>
          <w:szCs w:val="24"/>
        </w:rPr>
        <w:t xml:space="preserve"> оркест</w:t>
      </w:r>
      <w:r>
        <w:rPr>
          <w:rFonts w:ascii="Century Gothic" w:hAnsi="Century Gothic" w:cs="Calibri"/>
          <w:iCs/>
          <w:color w:val="404040"/>
          <w:sz w:val="24"/>
          <w:szCs w:val="24"/>
        </w:rPr>
        <w:t>ру</w:t>
      </w:r>
      <w:r w:rsidRPr="00201B71">
        <w:rPr>
          <w:rFonts w:ascii="Century Gothic" w:hAnsi="Century Gothic" w:cs="Calibri"/>
          <w:iCs/>
          <w:color w:val="404040"/>
          <w:sz w:val="24"/>
          <w:szCs w:val="24"/>
        </w:rPr>
        <w:t xml:space="preserve"> Љубивоја Диковић из Пожеге</w:t>
      </w:r>
    </w:p>
    <w:p w:rsidR="0012567F" w:rsidRPr="00506854" w:rsidRDefault="0012567F" w:rsidP="0012567F">
      <w:pPr>
        <w:jc w:val="center"/>
        <w:rPr>
          <w:rFonts w:cs="Calibri"/>
          <w:b/>
          <w:iCs/>
          <w:color w:val="404040"/>
          <w:sz w:val="24"/>
          <w:szCs w:val="24"/>
          <w:lang w:val="en-US"/>
        </w:rPr>
      </w:pPr>
      <w:r w:rsidRPr="00BA38C9">
        <w:rPr>
          <w:rFonts w:cs="Calibri"/>
          <w:b/>
          <w:iCs/>
          <w:color w:val="404040"/>
          <w:sz w:val="24"/>
          <w:szCs w:val="24"/>
          <w:lang w:val="en-US"/>
        </w:rPr>
        <w:t>II</w:t>
      </w:r>
    </w:p>
    <w:p w:rsidR="0012567F" w:rsidRDefault="0012567F" w:rsidP="0012567F">
      <w:pPr>
        <w:jc w:val="both"/>
        <w:rPr>
          <w:rFonts w:ascii="Century Gothic" w:hAnsi="Century Gothic" w:cs="Calibri"/>
          <w:b/>
          <w:iCs/>
          <w:color w:val="404040"/>
          <w:sz w:val="24"/>
          <w:szCs w:val="24"/>
        </w:rPr>
      </w:pPr>
      <w:r w:rsidRPr="00D44033">
        <w:rPr>
          <w:rFonts w:cs="Calibri"/>
          <w:b/>
          <w:iCs/>
          <w:color w:val="404040"/>
          <w:sz w:val="24"/>
          <w:szCs w:val="24"/>
          <w:lang w:val="en-US"/>
        </w:rPr>
        <w:t xml:space="preserve">    </w:t>
      </w:r>
      <w:r>
        <w:rPr>
          <w:rFonts w:cs="Calibri"/>
          <w:b/>
          <w:iCs/>
          <w:color w:val="404040"/>
          <w:sz w:val="24"/>
          <w:szCs w:val="24"/>
        </w:rPr>
        <w:tab/>
      </w:r>
      <w:r w:rsidRPr="00D44033">
        <w:rPr>
          <w:rFonts w:ascii="Century Gothic" w:hAnsi="Century Gothic" w:cs="Calibri"/>
          <w:b/>
          <w:iCs/>
          <w:color w:val="404040"/>
          <w:sz w:val="24"/>
          <w:szCs w:val="24"/>
        </w:rPr>
        <w:t>Општинско признање у виду</w:t>
      </w:r>
      <w:r w:rsidRPr="008C5E6F">
        <w:rPr>
          <w:rFonts w:ascii="Century Gothic" w:hAnsi="Century Gothic" w:cs="Calibri"/>
          <w:iCs/>
          <w:color w:val="404040"/>
          <w:sz w:val="24"/>
          <w:szCs w:val="24"/>
        </w:rPr>
        <w:t xml:space="preserve"> </w:t>
      </w:r>
      <w:r w:rsidRPr="008C5E6F">
        <w:rPr>
          <w:rFonts w:ascii="Century Gothic" w:hAnsi="Century Gothic" w:cs="Calibri"/>
          <w:b/>
          <w:iCs/>
          <w:color w:val="404040"/>
          <w:sz w:val="24"/>
          <w:szCs w:val="24"/>
        </w:rPr>
        <w:t>Плакете са грбом општине</w:t>
      </w:r>
      <w:r>
        <w:rPr>
          <w:rFonts w:ascii="Century Gothic" w:hAnsi="Century Gothic" w:cs="Calibri"/>
          <w:b/>
          <w:iCs/>
          <w:color w:val="404040"/>
          <w:sz w:val="24"/>
          <w:szCs w:val="24"/>
        </w:rPr>
        <w:t>:</w:t>
      </w:r>
    </w:p>
    <w:p w:rsidR="0012567F" w:rsidRPr="00421113" w:rsidRDefault="0012567F" w:rsidP="0012567F">
      <w:pPr>
        <w:ind w:firstLine="708"/>
        <w:jc w:val="both"/>
        <w:rPr>
          <w:rStyle w:val="SubtleEmphasis"/>
          <w:rFonts w:ascii="Century Gothic" w:hAnsi="Century Gothic" w:cs="Calibri"/>
          <w:i w:val="0"/>
          <w:sz w:val="24"/>
          <w:szCs w:val="24"/>
        </w:rPr>
      </w:pPr>
      <w:r>
        <w:rPr>
          <w:rStyle w:val="SubtleEmphasis"/>
          <w:rFonts w:cs="Calibri"/>
          <w:i w:val="0"/>
          <w:sz w:val="24"/>
          <w:szCs w:val="24"/>
        </w:rPr>
        <w:t xml:space="preserve">-   </w:t>
      </w:r>
      <w:r w:rsidRPr="00421113">
        <w:rPr>
          <w:rStyle w:val="SubtleEmphasis"/>
          <w:rFonts w:ascii="Century Gothic" w:hAnsi="Century Gothic" w:cs="Calibri"/>
          <w:i w:val="0"/>
          <w:sz w:val="24"/>
          <w:szCs w:val="24"/>
        </w:rPr>
        <w:t>ПУ „ Олга Јовичић Рита “ Пожега</w:t>
      </w:r>
    </w:p>
    <w:p w:rsidR="0012567F" w:rsidRPr="00421113" w:rsidRDefault="0012567F" w:rsidP="0012567F">
      <w:pPr>
        <w:ind w:firstLine="708"/>
        <w:jc w:val="both"/>
        <w:rPr>
          <w:rStyle w:val="SubtleEmphasis"/>
          <w:rFonts w:ascii="Century Gothic" w:hAnsi="Century Gothic" w:cs="Calibri"/>
          <w:i w:val="0"/>
          <w:sz w:val="24"/>
          <w:szCs w:val="24"/>
        </w:rPr>
      </w:pPr>
      <w:r w:rsidRPr="00421113">
        <w:rPr>
          <w:rStyle w:val="SubtleEmphasis"/>
          <w:rFonts w:ascii="Century Gothic" w:hAnsi="Century Gothic" w:cs="Calibri"/>
          <w:i w:val="0"/>
          <w:sz w:val="24"/>
          <w:szCs w:val="24"/>
        </w:rPr>
        <w:t>-  Град</w:t>
      </w:r>
      <w:r>
        <w:rPr>
          <w:rStyle w:val="SubtleEmphasis"/>
          <w:rFonts w:ascii="Century Gothic" w:hAnsi="Century Gothic" w:cs="Calibri"/>
          <w:i w:val="0"/>
          <w:sz w:val="24"/>
          <w:szCs w:val="24"/>
        </w:rPr>
        <w:t>у</w:t>
      </w:r>
      <w:r w:rsidRPr="00421113">
        <w:rPr>
          <w:rStyle w:val="SubtleEmphasis"/>
          <w:rFonts w:ascii="Century Gothic" w:hAnsi="Century Gothic" w:cs="Calibri"/>
          <w:i w:val="0"/>
          <w:sz w:val="24"/>
          <w:szCs w:val="24"/>
        </w:rPr>
        <w:t xml:space="preserve"> Мостар</w:t>
      </w:r>
    </w:p>
    <w:p w:rsidR="0012567F" w:rsidRPr="00421113" w:rsidRDefault="0012567F" w:rsidP="0012567F">
      <w:pPr>
        <w:ind w:firstLine="708"/>
        <w:jc w:val="both"/>
        <w:rPr>
          <w:rStyle w:val="SubtleEmphasis"/>
          <w:rFonts w:ascii="Century Gothic" w:hAnsi="Century Gothic" w:cs="Calibri"/>
          <w:i w:val="0"/>
          <w:sz w:val="24"/>
          <w:szCs w:val="24"/>
        </w:rPr>
      </w:pPr>
      <w:r w:rsidRPr="00421113">
        <w:rPr>
          <w:rStyle w:val="SubtleEmphasis"/>
          <w:rFonts w:ascii="Century Gothic" w:hAnsi="Century Gothic" w:cs="Calibri"/>
          <w:i w:val="0"/>
          <w:sz w:val="24"/>
          <w:szCs w:val="24"/>
        </w:rPr>
        <w:t>-  др Љубиш</w:t>
      </w:r>
      <w:r>
        <w:rPr>
          <w:rStyle w:val="SubtleEmphasis"/>
          <w:rFonts w:ascii="Century Gothic" w:hAnsi="Century Gothic" w:cs="Calibri"/>
          <w:i w:val="0"/>
          <w:sz w:val="24"/>
          <w:szCs w:val="24"/>
        </w:rPr>
        <w:t>и</w:t>
      </w:r>
      <w:r w:rsidRPr="00421113">
        <w:rPr>
          <w:rStyle w:val="SubtleEmphasis"/>
          <w:rFonts w:ascii="Century Gothic" w:hAnsi="Century Gothic" w:cs="Calibri"/>
          <w:i w:val="0"/>
          <w:sz w:val="24"/>
          <w:szCs w:val="24"/>
        </w:rPr>
        <w:t xml:space="preserve"> Савић</w:t>
      </w:r>
      <w:r>
        <w:rPr>
          <w:rStyle w:val="SubtleEmphasis"/>
          <w:rFonts w:ascii="Century Gothic" w:hAnsi="Century Gothic" w:cs="Calibri"/>
          <w:i w:val="0"/>
          <w:sz w:val="24"/>
          <w:szCs w:val="24"/>
        </w:rPr>
        <w:t>- специјалиста интерне медицине</w:t>
      </w:r>
    </w:p>
    <w:p w:rsidR="0012567F" w:rsidRPr="00421113" w:rsidRDefault="0012567F" w:rsidP="0012567F">
      <w:pPr>
        <w:ind w:firstLine="708"/>
        <w:jc w:val="both"/>
        <w:rPr>
          <w:rStyle w:val="SubtleEmphasis"/>
          <w:rFonts w:ascii="Century Gothic" w:hAnsi="Century Gothic" w:cs="Calibri"/>
          <w:i w:val="0"/>
          <w:sz w:val="24"/>
          <w:szCs w:val="24"/>
        </w:rPr>
      </w:pPr>
      <w:r w:rsidRPr="00421113">
        <w:rPr>
          <w:rStyle w:val="SubtleEmphasis"/>
          <w:rFonts w:ascii="Century Gothic" w:hAnsi="Century Gothic" w:cs="Calibri"/>
          <w:i w:val="0"/>
          <w:sz w:val="24"/>
          <w:szCs w:val="24"/>
        </w:rPr>
        <w:t>-  Славк</w:t>
      </w:r>
      <w:r>
        <w:rPr>
          <w:rStyle w:val="SubtleEmphasis"/>
          <w:rFonts w:ascii="Century Gothic" w:hAnsi="Century Gothic" w:cs="Calibri"/>
          <w:i w:val="0"/>
          <w:sz w:val="24"/>
          <w:szCs w:val="24"/>
        </w:rPr>
        <w:t>у</w:t>
      </w:r>
      <w:r w:rsidRPr="00421113">
        <w:rPr>
          <w:rStyle w:val="SubtleEmphasis"/>
          <w:rFonts w:ascii="Century Gothic" w:hAnsi="Century Gothic" w:cs="Calibri"/>
          <w:i w:val="0"/>
          <w:sz w:val="24"/>
          <w:szCs w:val="24"/>
        </w:rPr>
        <w:t xml:space="preserve"> Ђокић – дире</w:t>
      </w:r>
      <w:r>
        <w:rPr>
          <w:rStyle w:val="SubtleEmphasis"/>
          <w:rFonts w:ascii="Century Gothic" w:hAnsi="Century Gothic" w:cs="Calibri"/>
          <w:i w:val="0"/>
          <w:sz w:val="24"/>
          <w:szCs w:val="24"/>
        </w:rPr>
        <w:t xml:space="preserve">ктор </w:t>
      </w:r>
      <w:r w:rsidRPr="00421113">
        <w:rPr>
          <w:rStyle w:val="SubtleEmphasis"/>
          <w:rFonts w:ascii="Century Gothic" w:hAnsi="Century Gothic" w:cs="Calibri"/>
          <w:i w:val="0"/>
          <w:sz w:val="24"/>
          <w:szCs w:val="24"/>
        </w:rPr>
        <w:t xml:space="preserve"> Техничке школе Пожега</w:t>
      </w:r>
    </w:p>
    <w:p w:rsidR="0012567F" w:rsidRPr="00421113" w:rsidRDefault="0012567F" w:rsidP="0012567F">
      <w:pPr>
        <w:tabs>
          <w:tab w:val="left" w:pos="5085"/>
        </w:tabs>
        <w:ind w:left="709"/>
        <w:jc w:val="both"/>
        <w:rPr>
          <w:rStyle w:val="SubtleEmphasis"/>
          <w:rFonts w:ascii="Century Gothic" w:hAnsi="Century Gothic" w:cs="Calibri"/>
          <w:i w:val="0"/>
          <w:sz w:val="24"/>
          <w:szCs w:val="24"/>
        </w:rPr>
      </w:pPr>
      <w:r w:rsidRPr="00421113">
        <w:rPr>
          <w:rStyle w:val="SubtleEmphasis"/>
          <w:rFonts w:ascii="Century Gothic" w:hAnsi="Century Gothic" w:cs="Calibri"/>
          <w:i w:val="0"/>
          <w:sz w:val="24"/>
          <w:szCs w:val="24"/>
        </w:rPr>
        <w:t>-   Милет</w:t>
      </w:r>
      <w:r>
        <w:rPr>
          <w:rStyle w:val="SubtleEmphasis"/>
          <w:rFonts w:ascii="Century Gothic" w:hAnsi="Century Gothic" w:cs="Calibri"/>
          <w:i w:val="0"/>
          <w:sz w:val="24"/>
          <w:szCs w:val="24"/>
        </w:rPr>
        <w:t>и</w:t>
      </w:r>
      <w:r w:rsidRPr="00421113">
        <w:rPr>
          <w:rStyle w:val="SubtleEmphasis"/>
          <w:rFonts w:ascii="Century Gothic" w:hAnsi="Century Gothic" w:cs="Calibri"/>
          <w:i w:val="0"/>
          <w:sz w:val="24"/>
          <w:szCs w:val="24"/>
        </w:rPr>
        <w:t xml:space="preserve"> Томић- начелник ПС Нови Београд</w:t>
      </w:r>
      <w:r w:rsidRPr="00421113">
        <w:rPr>
          <w:rStyle w:val="SubtleEmphasis"/>
          <w:rFonts w:ascii="Century Gothic" w:hAnsi="Century Gothic" w:cs="Calibri"/>
          <w:i w:val="0"/>
          <w:sz w:val="24"/>
          <w:szCs w:val="24"/>
        </w:rPr>
        <w:tab/>
      </w:r>
    </w:p>
    <w:p w:rsidR="0012567F" w:rsidRPr="00421113" w:rsidRDefault="00340D99" w:rsidP="0012567F">
      <w:pPr>
        <w:tabs>
          <w:tab w:val="left" w:pos="5085"/>
        </w:tabs>
        <w:ind w:left="709"/>
        <w:jc w:val="both"/>
        <w:rPr>
          <w:rStyle w:val="SubtleEmphasis"/>
          <w:rFonts w:ascii="Century Gothic" w:hAnsi="Century Gothic" w:cs="Calibri"/>
          <w:i w:val="0"/>
          <w:sz w:val="24"/>
          <w:szCs w:val="24"/>
        </w:rPr>
      </w:pPr>
      <w:r>
        <w:rPr>
          <w:rStyle w:val="SubtleEmphasis"/>
          <w:rFonts w:ascii="Century Gothic" w:hAnsi="Century Gothic" w:cs="Calibri"/>
          <w:i w:val="0"/>
          <w:sz w:val="24"/>
          <w:szCs w:val="24"/>
        </w:rPr>
        <w:t xml:space="preserve">- </w:t>
      </w:r>
      <w:r w:rsidR="0012567F" w:rsidRPr="00421113">
        <w:rPr>
          <w:rStyle w:val="SubtleEmphasis"/>
          <w:rFonts w:ascii="Century Gothic" w:hAnsi="Century Gothic" w:cs="Calibri"/>
          <w:i w:val="0"/>
          <w:sz w:val="24"/>
          <w:szCs w:val="24"/>
        </w:rPr>
        <w:t>Љиљан</w:t>
      </w:r>
      <w:r w:rsidR="0012567F">
        <w:rPr>
          <w:rStyle w:val="SubtleEmphasis"/>
          <w:rFonts w:ascii="Century Gothic" w:hAnsi="Century Gothic" w:cs="Calibri"/>
          <w:i w:val="0"/>
          <w:sz w:val="24"/>
          <w:szCs w:val="24"/>
        </w:rPr>
        <w:t>и</w:t>
      </w:r>
      <w:r w:rsidR="0012567F" w:rsidRPr="00421113">
        <w:rPr>
          <w:rStyle w:val="SubtleEmphasis"/>
          <w:rFonts w:ascii="Century Gothic" w:hAnsi="Century Gothic" w:cs="Calibri"/>
          <w:i w:val="0"/>
          <w:sz w:val="24"/>
          <w:szCs w:val="24"/>
        </w:rPr>
        <w:t xml:space="preserve"> Петровић- професор на Факултету примењених уметности</w:t>
      </w:r>
    </w:p>
    <w:p w:rsidR="0012567F" w:rsidRPr="00421113" w:rsidRDefault="0012567F" w:rsidP="0012567F">
      <w:pPr>
        <w:tabs>
          <w:tab w:val="left" w:pos="5085"/>
        </w:tabs>
        <w:ind w:left="709"/>
        <w:jc w:val="both"/>
        <w:rPr>
          <w:rStyle w:val="SubtleEmphasis"/>
          <w:rFonts w:ascii="Century Gothic" w:hAnsi="Century Gothic" w:cs="Calibri"/>
          <w:i w:val="0"/>
          <w:sz w:val="24"/>
          <w:szCs w:val="24"/>
        </w:rPr>
      </w:pPr>
      <w:r w:rsidRPr="00421113">
        <w:rPr>
          <w:rStyle w:val="SubtleEmphasis"/>
          <w:rFonts w:ascii="Century Gothic" w:hAnsi="Century Gothic" w:cs="Calibri"/>
          <w:i w:val="0"/>
          <w:sz w:val="24"/>
          <w:szCs w:val="24"/>
        </w:rPr>
        <w:lastRenderedPageBreak/>
        <w:t>-   Стев</w:t>
      </w:r>
      <w:r>
        <w:rPr>
          <w:rStyle w:val="SubtleEmphasis"/>
          <w:rFonts w:ascii="Century Gothic" w:hAnsi="Century Gothic" w:cs="Calibri"/>
          <w:i w:val="0"/>
          <w:sz w:val="24"/>
          <w:szCs w:val="24"/>
        </w:rPr>
        <w:t>у</w:t>
      </w:r>
      <w:r w:rsidRPr="00421113">
        <w:rPr>
          <w:rStyle w:val="SubtleEmphasis"/>
          <w:rFonts w:ascii="Century Gothic" w:hAnsi="Century Gothic" w:cs="Calibri"/>
          <w:i w:val="0"/>
          <w:sz w:val="24"/>
          <w:szCs w:val="24"/>
        </w:rPr>
        <w:t xml:space="preserve"> Јешић- председник МЗ Годовик</w:t>
      </w:r>
    </w:p>
    <w:p w:rsidR="0012567F" w:rsidRDefault="0012567F" w:rsidP="0012567F">
      <w:pPr>
        <w:jc w:val="both"/>
        <w:rPr>
          <w:rFonts w:ascii="Century Gothic" w:hAnsi="Century Gothic" w:cs="Calibri"/>
          <w:b/>
          <w:iCs/>
          <w:color w:val="404040"/>
          <w:sz w:val="24"/>
          <w:szCs w:val="24"/>
        </w:rPr>
      </w:pPr>
    </w:p>
    <w:p w:rsidR="0012567F" w:rsidRDefault="0012567F" w:rsidP="0012567F">
      <w:pPr>
        <w:ind w:firstLine="708"/>
        <w:jc w:val="both"/>
        <w:rPr>
          <w:rFonts w:ascii="Century Gothic" w:hAnsi="Century Gothic" w:cs="Calibri"/>
          <w:b/>
          <w:iCs/>
          <w:color w:val="404040"/>
          <w:sz w:val="24"/>
          <w:szCs w:val="24"/>
        </w:rPr>
      </w:pPr>
      <w:r>
        <w:rPr>
          <w:rFonts w:ascii="Century Gothic" w:hAnsi="Century Gothic" w:cs="Calibri"/>
          <w:b/>
          <w:iCs/>
          <w:color w:val="404040"/>
          <w:sz w:val="24"/>
          <w:szCs w:val="24"/>
        </w:rPr>
        <w:t xml:space="preserve">  Општинско признање у виду Похвале :</w:t>
      </w:r>
    </w:p>
    <w:p w:rsidR="0012567F" w:rsidRPr="00421113" w:rsidRDefault="0012567F" w:rsidP="0012567F">
      <w:pPr>
        <w:ind w:firstLine="708"/>
        <w:jc w:val="both"/>
        <w:rPr>
          <w:rStyle w:val="SubtleEmphasis"/>
          <w:rFonts w:ascii="Century Gothic" w:hAnsi="Century Gothic" w:cs="Calibri"/>
          <w:b/>
          <w:i w:val="0"/>
          <w:sz w:val="24"/>
          <w:szCs w:val="24"/>
        </w:rPr>
      </w:pPr>
      <w:r w:rsidRPr="00421113">
        <w:rPr>
          <w:rStyle w:val="SubtleEmphasis"/>
          <w:rFonts w:ascii="Century Gothic" w:hAnsi="Century Gothic" w:cs="Calibri"/>
          <w:i w:val="0"/>
          <w:sz w:val="24"/>
          <w:szCs w:val="24"/>
        </w:rPr>
        <w:t>-  Трубачк</w:t>
      </w:r>
      <w:r>
        <w:rPr>
          <w:rStyle w:val="SubtleEmphasis"/>
          <w:rFonts w:ascii="Century Gothic" w:hAnsi="Century Gothic" w:cs="Calibri"/>
          <w:i w:val="0"/>
          <w:sz w:val="24"/>
          <w:szCs w:val="24"/>
        </w:rPr>
        <w:t>ом</w:t>
      </w:r>
      <w:r w:rsidRPr="00421113">
        <w:rPr>
          <w:rStyle w:val="SubtleEmphasis"/>
          <w:rFonts w:ascii="Century Gothic" w:hAnsi="Century Gothic" w:cs="Calibri"/>
          <w:i w:val="0"/>
          <w:sz w:val="24"/>
          <w:szCs w:val="24"/>
        </w:rPr>
        <w:t xml:space="preserve"> оркест</w:t>
      </w:r>
      <w:r>
        <w:rPr>
          <w:rStyle w:val="SubtleEmphasis"/>
          <w:rFonts w:ascii="Century Gothic" w:hAnsi="Century Gothic" w:cs="Calibri"/>
          <w:i w:val="0"/>
          <w:sz w:val="24"/>
          <w:szCs w:val="24"/>
        </w:rPr>
        <w:t xml:space="preserve">ру </w:t>
      </w:r>
      <w:r w:rsidRPr="00421113">
        <w:rPr>
          <w:rStyle w:val="SubtleEmphasis"/>
          <w:rFonts w:ascii="Century Gothic" w:hAnsi="Century Gothic" w:cs="Calibri"/>
          <w:i w:val="0"/>
          <w:sz w:val="24"/>
          <w:szCs w:val="24"/>
        </w:rPr>
        <w:t>Браће Илић</w:t>
      </w:r>
    </w:p>
    <w:p w:rsidR="0012567F" w:rsidRDefault="0012567F" w:rsidP="0012567F">
      <w:pPr>
        <w:ind w:firstLine="708"/>
        <w:jc w:val="both"/>
        <w:rPr>
          <w:rStyle w:val="SubtleEmphasis"/>
          <w:rFonts w:ascii="Century Gothic" w:hAnsi="Century Gothic" w:cs="Calibri"/>
          <w:i w:val="0"/>
          <w:sz w:val="24"/>
          <w:szCs w:val="24"/>
        </w:rPr>
      </w:pPr>
      <w:r w:rsidRPr="00421113">
        <w:rPr>
          <w:rStyle w:val="SubtleEmphasis"/>
          <w:rFonts w:ascii="Century Gothic" w:hAnsi="Century Gothic" w:cs="Calibri"/>
          <w:i w:val="0"/>
          <w:sz w:val="24"/>
          <w:szCs w:val="24"/>
        </w:rPr>
        <w:t>-  Наталиј</w:t>
      </w:r>
      <w:r>
        <w:rPr>
          <w:rStyle w:val="SubtleEmphasis"/>
          <w:rFonts w:ascii="Century Gothic" w:hAnsi="Century Gothic" w:cs="Calibri"/>
          <w:i w:val="0"/>
          <w:sz w:val="24"/>
          <w:szCs w:val="24"/>
        </w:rPr>
        <w:t>и</w:t>
      </w:r>
      <w:r w:rsidRPr="00421113">
        <w:rPr>
          <w:rStyle w:val="SubtleEmphasis"/>
          <w:rFonts w:ascii="Century Gothic" w:hAnsi="Century Gothic" w:cs="Calibri"/>
          <w:i w:val="0"/>
          <w:sz w:val="24"/>
          <w:szCs w:val="24"/>
        </w:rPr>
        <w:t xml:space="preserve"> Диковић- професор техничког и информатичког образовања у ОШ „ Петар Лековић “ Пожега</w:t>
      </w:r>
    </w:p>
    <w:p w:rsidR="0012567F" w:rsidRDefault="0012567F" w:rsidP="0012567F">
      <w:pPr>
        <w:jc w:val="both"/>
        <w:rPr>
          <w:rStyle w:val="SubtleEmphasis"/>
          <w:rFonts w:ascii="Century Gothic" w:hAnsi="Century Gothic" w:cs="Calibri"/>
          <w:i w:val="0"/>
          <w:sz w:val="24"/>
          <w:szCs w:val="24"/>
        </w:rPr>
      </w:pPr>
    </w:p>
    <w:p w:rsidR="0012567F" w:rsidRDefault="0012567F" w:rsidP="0012567F">
      <w:pPr>
        <w:ind w:firstLine="708"/>
        <w:jc w:val="both"/>
        <w:rPr>
          <w:rStyle w:val="SubtleEmphasis"/>
          <w:rFonts w:ascii="Century Gothic" w:hAnsi="Century Gothic" w:cs="Calibri"/>
          <w:b/>
          <w:i w:val="0"/>
          <w:sz w:val="24"/>
          <w:szCs w:val="24"/>
        </w:rPr>
      </w:pPr>
      <w:r>
        <w:rPr>
          <w:rStyle w:val="SubtleEmphasis"/>
          <w:rFonts w:ascii="Century Gothic" w:hAnsi="Century Gothic" w:cs="Calibri"/>
          <w:i w:val="0"/>
          <w:sz w:val="24"/>
          <w:szCs w:val="24"/>
        </w:rPr>
        <w:t xml:space="preserve">   </w:t>
      </w:r>
      <w:r w:rsidRPr="00F0795C">
        <w:rPr>
          <w:rStyle w:val="SubtleEmphasis"/>
          <w:rFonts w:ascii="Century Gothic" w:hAnsi="Century Gothic" w:cs="Calibri"/>
          <w:b/>
          <w:i w:val="0"/>
          <w:sz w:val="24"/>
          <w:szCs w:val="24"/>
        </w:rPr>
        <w:t>Општинско признање у виду Награде</w:t>
      </w:r>
      <w:r>
        <w:rPr>
          <w:rStyle w:val="SubtleEmphasis"/>
          <w:rFonts w:ascii="Century Gothic" w:hAnsi="Century Gothic" w:cs="Calibri"/>
          <w:b/>
          <w:i w:val="0"/>
          <w:sz w:val="24"/>
          <w:szCs w:val="24"/>
        </w:rPr>
        <w:t xml:space="preserve"> у новчаном износу од 30.000,00 динара</w:t>
      </w:r>
      <w:r w:rsidRPr="00F0795C">
        <w:rPr>
          <w:rStyle w:val="SubtleEmphasis"/>
          <w:rFonts w:ascii="Century Gothic" w:hAnsi="Century Gothic" w:cs="Calibri"/>
          <w:b/>
          <w:i w:val="0"/>
          <w:sz w:val="24"/>
          <w:szCs w:val="24"/>
        </w:rPr>
        <w:t xml:space="preserve"> :</w:t>
      </w:r>
    </w:p>
    <w:p w:rsidR="0012567F" w:rsidRPr="00357644" w:rsidRDefault="0012567F" w:rsidP="0012567F">
      <w:pPr>
        <w:ind w:firstLine="708"/>
        <w:jc w:val="both"/>
        <w:rPr>
          <w:rStyle w:val="SubtleEmphasis"/>
          <w:rFonts w:ascii="Century Gothic" w:hAnsi="Century Gothic" w:cs="Calibri"/>
          <w:b/>
          <w:i w:val="0"/>
          <w:sz w:val="24"/>
          <w:szCs w:val="24"/>
        </w:rPr>
      </w:pPr>
      <w:r>
        <w:rPr>
          <w:rFonts w:ascii="Century Gothic" w:hAnsi="Century Gothic" w:cs="Calibri"/>
          <w:b/>
          <w:iCs/>
          <w:color w:val="404040"/>
          <w:sz w:val="24"/>
          <w:szCs w:val="24"/>
        </w:rPr>
        <w:t xml:space="preserve"> </w:t>
      </w:r>
      <w:r w:rsidRPr="00CE69B1">
        <w:rPr>
          <w:rStyle w:val="SubtleEmphasis"/>
          <w:rFonts w:cs="Calibri"/>
          <w:i w:val="0"/>
          <w:sz w:val="24"/>
          <w:szCs w:val="24"/>
        </w:rPr>
        <w:t>-</w:t>
      </w:r>
      <w:r>
        <w:rPr>
          <w:rStyle w:val="SubtleEmphasis"/>
          <w:rFonts w:cs="Calibri"/>
          <w:i w:val="0"/>
          <w:sz w:val="24"/>
          <w:szCs w:val="24"/>
        </w:rPr>
        <w:t xml:space="preserve">  </w:t>
      </w:r>
      <w:r w:rsidRPr="00357644">
        <w:rPr>
          <w:rStyle w:val="SubtleEmphasis"/>
          <w:rFonts w:ascii="Century Gothic" w:hAnsi="Century Gothic" w:cs="Calibri"/>
          <w:i w:val="0"/>
          <w:sz w:val="24"/>
          <w:szCs w:val="24"/>
        </w:rPr>
        <w:t>Јован</w:t>
      </w:r>
      <w:r>
        <w:rPr>
          <w:rStyle w:val="SubtleEmphasis"/>
          <w:rFonts w:ascii="Century Gothic" w:hAnsi="Century Gothic" w:cs="Calibri"/>
          <w:i w:val="0"/>
          <w:sz w:val="24"/>
          <w:szCs w:val="24"/>
        </w:rPr>
        <w:t>у</w:t>
      </w:r>
      <w:r w:rsidRPr="00357644">
        <w:rPr>
          <w:rStyle w:val="SubtleEmphasis"/>
          <w:rFonts w:ascii="Century Gothic" w:hAnsi="Century Gothic" w:cs="Calibri"/>
          <w:i w:val="0"/>
          <w:sz w:val="24"/>
          <w:szCs w:val="24"/>
        </w:rPr>
        <w:t xml:space="preserve"> Петронијевић- ученик Гимназије „ Свети Сава “Пожега</w:t>
      </w:r>
    </w:p>
    <w:p w:rsidR="0012567F" w:rsidRPr="00357644" w:rsidRDefault="0012567F" w:rsidP="0012567F">
      <w:pPr>
        <w:ind w:firstLine="708"/>
        <w:jc w:val="both"/>
        <w:rPr>
          <w:rStyle w:val="SubtleEmphasis"/>
          <w:rFonts w:ascii="Century Gothic" w:hAnsi="Century Gothic" w:cs="Calibri"/>
          <w:i w:val="0"/>
          <w:sz w:val="24"/>
          <w:szCs w:val="24"/>
        </w:rPr>
      </w:pPr>
      <w:r w:rsidRPr="00357644">
        <w:rPr>
          <w:rStyle w:val="SubtleEmphasis"/>
          <w:rFonts w:ascii="Century Gothic" w:hAnsi="Century Gothic" w:cs="Calibri"/>
          <w:i w:val="0"/>
          <w:sz w:val="24"/>
          <w:szCs w:val="24"/>
        </w:rPr>
        <w:t xml:space="preserve">-  </w:t>
      </w:r>
      <w:r>
        <w:rPr>
          <w:rStyle w:val="SubtleEmphasis"/>
          <w:rFonts w:ascii="Century Gothic" w:hAnsi="Century Gothic" w:cs="Calibri"/>
          <w:i w:val="0"/>
          <w:sz w:val="24"/>
          <w:szCs w:val="24"/>
        </w:rPr>
        <w:t xml:space="preserve"> </w:t>
      </w:r>
      <w:r w:rsidRPr="00357644">
        <w:rPr>
          <w:rStyle w:val="SubtleEmphasis"/>
          <w:rFonts w:ascii="Century Gothic" w:hAnsi="Century Gothic" w:cs="Calibri"/>
          <w:i w:val="0"/>
          <w:sz w:val="24"/>
          <w:szCs w:val="24"/>
        </w:rPr>
        <w:t>Милиц</w:t>
      </w:r>
      <w:r>
        <w:rPr>
          <w:rStyle w:val="SubtleEmphasis"/>
          <w:rFonts w:ascii="Century Gothic" w:hAnsi="Century Gothic" w:cs="Calibri"/>
          <w:i w:val="0"/>
          <w:sz w:val="24"/>
          <w:szCs w:val="24"/>
        </w:rPr>
        <w:t xml:space="preserve">и </w:t>
      </w:r>
      <w:r w:rsidRPr="00357644">
        <w:rPr>
          <w:rStyle w:val="SubtleEmphasis"/>
          <w:rFonts w:ascii="Century Gothic" w:hAnsi="Century Gothic" w:cs="Calibri"/>
          <w:i w:val="0"/>
          <w:sz w:val="24"/>
          <w:szCs w:val="24"/>
        </w:rPr>
        <w:t xml:space="preserve"> Васиљевић- ученик Гимназије „ Свети Сава “Пожега</w:t>
      </w:r>
    </w:p>
    <w:p w:rsidR="0012567F" w:rsidRPr="00357644" w:rsidRDefault="0012567F" w:rsidP="0012567F">
      <w:pPr>
        <w:ind w:firstLine="708"/>
        <w:jc w:val="both"/>
        <w:rPr>
          <w:rStyle w:val="SubtleEmphasis"/>
          <w:rFonts w:ascii="Century Gothic" w:hAnsi="Century Gothic" w:cs="Calibri"/>
          <w:i w:val="0"/>
          <w:sz w:val="24"/>
          <w:szCs w:val="24"/>
        </w:rPr>
      </w:pPr>
      <w:r w:rsidRPr="00357644">
        <w:rPr>
          <w:rStyle w:val="SubtleEmphasis"/>
          <w:rFonts w:ascii="Century Gothic" w:hAnsi="Century Gothic" w:cs="Calibri"/>
          <w:i w:val="0"/>
          <w:sz w:val="24"/>
          <w:szCs w:val="24"/>
        </w:rPr>
        <w:t>-   Немањ</w:t>
      </w:r>
      <w:r>
        <w:rPr>
          <w:rStyle w:val="SubtleEmphasis"/>
          <w:rFonts w:ascii="Century Gothic" w:hAnsi="Century Gothic" w:cs="Calibri"/>
          <w:i w:val="0"/>
          <w:sz w:val="24"/>
          <w:szCs w:val="24"/>
        </w:rPr>
        <w:t>и</w:t>
      </w:r>
      <w:r w:rsidRPr="00357644">
        <w:rPr>
          <w:rStyle w:val="SubtleEmphasis"/>
          <w:rFonts w:ascii="Century Gothic" w:hAnsi="Century Gothic" w:cs="Calibri"/>
          <w:i w:val="0"/>
          <w:sz w:val="24"/>
          <w:szCs w:val="24"/>
        </w:rPr>
        <w:t xml:space="preserve"> Ристовић- студент Биолошког факултета</w:t>
      </w:r>
    </w:p>
    <w:p w:rsidR="0012567F" w:rsidRPr="00357644" w:rsidRDefault="0012567F" w:rsidP="0012567F">
      <w:pPr>
        <w:ind w:firstLine="708"/>
        <w:jc w:val="both"/>
        <w:rPr>
          <w:rStyle w:val="SubtleEmphasis"/>
          <w:rFonts w:ascii="Century Gothic" w:hAnsi="Century Gothic" w:cs="Calibri"/>
          <w:i w:val="0"/>
          <w:sz w:val="24"/>
          <w:szCs w:val="24"/>
        </w:rPr>
      </w:pPr>
      <w:r w:rsidRPr="00357644">
        <w:rPr>
          <w:rStyle w:val="SubtleEmphasis"/>
          <w:rFonts w:ascii="Century Gothic" w:hAnsi="Century Gothic" w:cs="Calibri"/>
          <w:i w:val="0"/>
          <w:sz w:val="24"/>
          <w:szCs w:val="24"/>
        </w:rPr>
        <w:t>-   Никш</w:t>
      </w:r>
      <w:r>
        <w:rPr>
          <w:rStyle w:val="SubtleEmphasis"/>
          <w:rFonts w:ascii="Century Gothic" w:hAnsi="Century Gothic" w:cs="Calibri"/>
          <w:i w:val="0"/>
          <w:sz w:val="24"/>
          <w:szCs w:val="24"/>
        </w:rPr>
        <w:t>и</w:t>
      </w:r>
      <w:r w:rsidRPr="00357644">
        <w:rPr>
          <w:rStyle w:val="SubtleEmphasis"/>
          <w:rFonts w:ascii="Century Gothic" w:hAnsi="Century Gothic" w:cs="Calibri"/>
          <w:i w:val="0"/>
          <w:sz w:val="24"/>
          <w:szCs w:val="24"/>
        </w:rPr>
        <w:t xml:space="preserve"> Арсић- ученик ОШ „ </w:t>
      </w:r>
      <w:r>
        <w:rPr>
          <w:rStyle w:val="SubtleEmphasis"/>
          <w:rFonts w:ascii="Century Gothic" w:hAnsi="Century Gothic" w:cs="Calibri"/>
          <w:i w:val="0"/>
          <w:sz w:val="24"/>
          <w:szCs w:val="24"/>
        </w:rPr>
        <w:t>Емилија Остојић</w:t>
      </w:r>
      <w:r w:rsidRPr="00357644">
        <w:rPr>
          <w:rStyle w:val="SubtleEmphasis"/>
          <w:rFonts w:ascii="Century Gothic" w:hAnsi="Century Gothic" w:cs="Calibri"/>
          <w:i w:val="0"/>
          <w:sz w:val="24"/>
          <w:szCs w:val="24"/>
        </w:rPr>
        <w:t xml:space="preserve"> “ Пожега</w:t>
      </w:r>
    </w:p>
    <w:p w:rsidR="0012567F" w:rsidRDefault="0012567F" w:rsidP="0012567F">
      <w:pPr>
        <w:ind w:firstLine="708"/>
        <w:jc w:val="both"/>
        <w:rPr>
          <w:rStyle w:val="SubtleEmphasis"/>
          <w:rFonts w:ascii="Century Gothic" w:hAnsi="Century Gothic" w:cs="Calibri"/>
          <w:i w:val="0"/>
          <w:sz w:val="24"/>
          <w:szCs w:val="24"/>
        </w:rPr>
      </w:pPr>
      <w:r w:rsidRPr="00357644">
        <w:rPr>
          <w:rStyle w:val="SubtleEmphasis"/>
          <w:rFonts w:ascii="Century Gothic" w:hAnsi="Century Gothic" w:cs="Calibri"/>
          <w:i w:val="0"/>
          <w:sz w:val="24"/>
          <w:szCs w:val="24"/>
        </w:rPr>
        <w:t>-    Весн</w:t>
      </w:r>
      <w:r>
        <w:rPr>
          <w:rStyle w:val="SubtleEmphasis"/>
          <w:rFonts w:ascii="Century Gothic" w:hAnsi="Century Gothic" w:cs="Calibri"/>
          <w:i w:val="0"/>
          <w:sz w:val="24"/>
          <w:szCs w:val="24"/>
        </w:rPr>
        <w:t>и</w:t>
      </w:r>
      <w:r w:rsidRPr="00357644">
        <w:rPr>
          <w:rStyle w:val="SubtleEmphasis"/>
          <w:rFonts w:ascii="Century Gothic" w:hAnsi="Century Gothic" w:cs="Calibri"/>
          <w:i w:val="0"/>
          <w:sz w:val="24"/>
          <w:szCs w:val="24"/>
        </w:rPr>
        <w:t xml:space="preserve"> Савић – медицинска сестра Дома здравља у Пожеги</w:t>
      </w:r>
    </w:p>
    <w:p w:rsidR="0012567F" w:rsidRDefault="0012567F" w:rsidP="0012567F">
      <w:pPr>
        <w:jc w:val="both"/>
        <w:rPr>
          <w:rStyle w:val="SubtleEmphasis"/>
          <w:rFonts w:ascii="Century Gothic" w:hAnsi="Century Gothic" w:cs="Calibri"/>
          <w:i w:val="0"/>
          <w:sz w:val="24"/>
          <w:szCs w:val="24"/>
        </w:rPr>
      </w:pPr>
    </w:p>
    <w:p w:rsidR="0012567F" w:rsidRDefault="0012567F" w:rsidP="0012567F">
      <w:pPr>
        <w:jc w:val="center"/>
        <w:rPr>
          <w:rStyle w:val="SubtleEmphasis"/>
          <w:rFonts w:ascii="Century Gothic" w:hAnsi="Century Gothic" w:cs="Calibri"/>
          <w:i w:val="0"/>
          <w:sz w:val="24"/>
          <w:szCs w:val="24"/>
        </w:rPr>
      </w:pPr>
      <w:r>
        <w:rPr>
          <w:rStyle w:val="SubtleEmphasis"/>
          <w:rFonts w:ascii="Century Gothic" w:hAnsi="Century Gothic" w:cs="Calibri"/>
          <w:i w:val="0"/>
          <w:sz w:val="24"/>
          <w:szCs w:val="24"/>
        </w:rPr>
        <w:t>Члан 2.</w:t>
      </w:r>
    </w:p>
    <w:p w:rsidR="0012567F" w:rsidRDefault="0012567F" w:rsidP="0012567F">
      <w:pPr>
        <w:ind w:firstLine="708"/>
        <w:jc w:val="both"/>
        <w:rPr>
          <w:rStyle w:val="SubtleEmphasis"/>
          <w:rFonts w:ascii="Century Gothic" w:hAnsi="Century Gothic" w:cs="Calibri"/>
          <w:i w:val="0"/>
          <w:sz w:val="24"/>
          <w:szCs w:val="24"/>
        </w:rPr>
      </w:pPr>
      <w:r>
        <w:rPr>
          <w:rStyle w:val="SubtleEmphasis"/>
          <w:rFonts w:ascii="Century Gothic" w:hAnsi="Century Gothic" w:cs="Calibri"/>
          <w:i w:val="0"/>
          <w:sz w:val="24"/>
          <w:szCs w:val="24"/>
        </w:rPr>
        <w:t>Ова одлука ступа на снагу даном доношења а објавиће се у "Службеном листу општине Пожега ".</w:t>
      </w:r>
    </w:p>
    <w:p w:rsidR="0012567F" w:rsidRDefault="0012567F" w:rsidP="0012567F">
      <w:pPr>
        <w:ind w:firstLine="708"/>
        <w:jc w:val="both"/>
        <w:rPr>
          <w:rStyle w:val="SubtleEmphasis"/>
          <w:rFonts w:ascii="Century Gothic" w:hAnsi="Century Gothic" w:cs="Calibri"/>
          <w:i w:val="0"/>
          <w:sz w:val="24"/>
          <w:szCs w:val="24"/>
        </w:rPr>
      </w:pPr>
    </w:p>
    <w:p w:rsidR="0012567F" w:rsidRDefault="0012567F" w:rsidP="0012567F">
      <w:pPr>
        <w:ind w:firstLine="708"/>
        <w:jc w:val="center"/>
        <w:rPr>
          <w:rStyle w:val="SubtleEmphasis"/>
          <w:rFonts w:ascii="Century Gothic" w:hAnsi="Century Gothic" w:cs="Calibri"/>
          <w:b/>
          <w:i w:val="0"/>
          <w:sz w:val="24"/>
          <w:szCs w:val="24"/>
        </w:rPr>
      </w:pPr>
      <w:r>
        <w:rPr>
          <w:rStyle w:val="SubtleEmphasis"/>
          <w:rFonts w:ascii="Century Gothic" w:hAnsi="Century Gothic" w:cs="Calibri"/>
          <w:b/>
          <w:i w:val="0"/>
          <w:sz w:val="24"/>
          <w:szCs w:val="24"/>
        </w:rPr>
        <w:t>01 број : 011-15/18</w:t>
      </w:r>
    </w:p>
    <w:p w:rsidR="0012567F" w:rsidRDefault="0012567F" w:rsidP="0012567F">
      <w:pPr>
        <w:ind w:firstLine="708"/>
        <w:jc w:val="center"/>
        <w:rPr>
          <w:rStyle w:val="SubtleEmphasis"/>
          <w:rFonts w:ascii="Century Gothic" w:hAnsi="Century Gothic" w:cs="Calibri"/>
          <w:b/>
          <w:i w:val="0"/>
          <w:sz w:val="24"/>
          <w:szCs w:val="24"/>
        </w:rPr>
      </w:pPr>
      <w:r>
        <w:rPr>
          <w:rStyle w:val="SubtleEmphasis"/>
          <w:rFonts w:ascii="Century Gothic" w:hAnsi="Century Gothic" w:cs="Calibri"/>
          <w:b/>
          <w:i w:val="0"/>
          <w:sz w:val="24"/>
          <w:szCs w:val="24"/>
        </w:rPr>
        <w:t>СКУПШТИНА ОПШТИНЕ ПОЖЕГА</w:t>
      </w:r>
    </w:p>
    <w:p w:rsidR="0012567F" w:rsidRDefault="0012567F" w:rsidP="0012567F">
      <w:pPr>
        <w:rPr>
          <w:rStyle w:val="SubtleEmphasis"/>
          <w:rFonts w:ascii="Century Gothic" w:hAnsi="Century Gothic" w:cs="Calibri"/>
          <w:b/>
          <w:i w:val="0"/>
          <w:sz w:val="24"/>
          <w:szCs w:val="24"/>
        </w:rPr>
      </w:pPr>
    </w:p>
    <w:p w:rsidR="0012567F" w:rsidRDefault="0012567F" w:rsidP="0012567F">
      <w:pPr>
        <w:ind w:firstLine="708"/>
        <w:jc w:val="center"/>
        <w:rPr>
          <w:rStyle w:val="SubtleEmphasis"/>
          <w:rFonts w:ascii="Century Gothic" w:hAnsi="Century Gothic" w:cs="Calibri"/>
          <w:b/>
          <w:i w:val="0"/>
          <w:sz w:val="24"/>
          <w:szCs w:val="24"/>
        </w:rPr>
      </w:pPr>
      <w:r>
        <w:rPr>
          <w:rStyle w:val="SubtleEmphasis"/>
          <w:rFonts w:ascii="Century Gothic" w:hAnsi="Century Gothic" w:cs="Calibri"/>
          <w:b/>
          <w:i w:val="0"/>
          <w:sz w:val="24"/>
          <w:szCs w:val="24"/>
        </w:rPr>
        <w:t xml:space="preserve">                                                                   </w:t>
      </w:r>
    </w:p>
    <w:p w:rsidR="0012567F" w:rsidRDefault="0012567F" w:rsidP="0012567F">
      <w:pPr>
        <w:ind w:firstLine="708"/>
        <w:jc w:val="center"/>
        <w:rPr>
          <w:rStyle w:val="SubtleEmphasis"/>
          <w:rFonts w:ascii="Century Gothic" w:hAnsi="Century Gothic" w:cs="Calibri"/>
          <w:b/>
          <w:i w:val="0"/>
          <w:sz w:val="24"/>
          <w:szCs w:val="24"/>
        </w:rPr>
      </w:pPr>
      <w:r>
        <w:rPr>
          <w:rStyle w:val="SubtleEmphasis"/>
          <w:rFonts w:ascii="Century Gothic" w:hAnsi="Century Gothic" w:cs="Calibri"/>
          <w:b/>
          <w:i w:val="0"/>
          <w:sz w:val="24"/>
          <w:szCs w:val="24"/>
        </w:rPr>
        <w:t xml:space="preserve">                                                                       ПРЕДСЕДНИК СКУПШТИНЕ,</w:t>
      </w:r>
    </w:p>
    <w:p w:rsidR="0012567F" w:rsidRPr="0012567F" w:rsidRDefault="0012567F" w:rsidP="0012567F">
      <w:pPr>
        <w:ind w:firstLine="708"/>
        <w:jc w:val="center"/>
        <w:rPr>
          <w:rStyle w:val="Emphasis"/>
          <w:b/>
          <w:sz w:val="28"/>
          <w:szCs w:val="28"/>
        </w:rPr>
      </w:pPr>
      <w:r w:rsidRPr="00431AB1">
        <w:rPr>
          <w:rStyle w:val="SubtleEmphasis"/>
          <w:rFonts w:ascii="Century Gothic" w:hAnsi="Century Gothic" w:cs="Calibri"/>
          <w:b/>
          <w:i w:val="0"/>
          <w:sz w:val="28"/>
          <w:szCs w:val="28"/>
        </w:rPr>
        <w:t xml:space="preserve">                           </w:t>
      </w:r>
      <w:r>
        <w:rPr>
          <w:rStyle w:val="SubtleEmphasis"/>
          <w:rFonts w:ascii="Century Gothic" w:hAnsi="Century Gothic" w:cs="Calibri"/>
          <w:b/>
          <w:i w:val="0"/>
          <w:sz w:val="28"/>
          <w:szCs w:val="28"/>
        </w:rPr>
        <w:t xml:space="preserve">                                 </w:t>
      </w:r>
      <w:r w:rsidRPr="00431AB1">
        <w:rPr>
          <w:rStyle w:val="SubtleEmphasis"/>
          <w:rFonts w:ascii="Century Gothic" w:hAnsi="Century Gothic" w:cs="Calibri"/>
          <w:b/>
          <w:i w:val="0"/>
          <w:sz w:val="28"/>
          <w:szCs w:val="28"/>
        </w:rPr>
        <w:t xml:space="preserve"> </w:t>
      </w:r>
      <w:r w:rsidRPr="00431AB1">
        <w:rPr>
          <w:rStyle w:val="Emphasis"/>
          <w:b/>
          <w:sz w:val="28"/>
          <w:szCs w:val="28"/>
        </w:rPr>
        <w:t>Зорица Митровић</w:t>
      </w:r>
      <w:r>
        <w:rPr>
          <w:rStyle w:val="Emphasis"/>
          <w:b/>
          <w:sz w:val="28"/>
          <w:szCs w:val="28"/>
        </w:rPr>
        <w:t>. с.р.</w:t>
      </w:r>
    </w:p>
    <w:p w:rsidR="00A23D87" w:rsidRDefault="00A23D87" w:rsidP="00A23D87">
      <w:pPr>
        <w:rPr>
          <w:rFonts w:ascii="Arial" w:hAnsi="Arial" w:cs="Arial"/>
          <w:b/>
          <w:bCs/>
          <w:color w:val="FF0000"/>
          <w:sz w:val="28"/>
          <w:szCs w:val="28"/>
        </w:rPr>
      </w:pPr>
    </w:p>
    <w:p w:rsidR="0018130B" w:rsidRDefault="0018130B"/>
    <w:p w:rsidR="0012567F" w:rsidRPr="00C23647" w:rsidRDefault="0012567F" w:rsidP="0012567F">
      <w:pPr>
        <w:ind w:firstLine="708"/>
        <w:jc w:val="both"/>
        <w:rPr>
          <w:rFonts w:ascii="Century Gothic" w:hAnsi="Century Gothic"/>
          <w:sz w:val="24"/>
          <w:szCs w:val="24"/>
        </w:rPr>
      </w:pPr>
      <w:r w:rsidRPr="00C23647">
        <w:rPr>
          <w:rFonts w:ascii="Century Gothic" w:hAnsi="Century Gothic"/>
          <w:sz w:val="24"/>
          <w:szCs w:val="24"/>
        </w:rPr>
        <w:t xml:space="preserve">На основу члана 78. Закона о приватизацији (''Сл.гл.РС'', бр. 83/14, 46/15, 112/15 и 20/16), члана 32. Закона о локалној самоуправи (''Сл.гл.РС'', бр. 129/07, 83/14 и 101/16), члана 38. и 105. Статута општине Пожега (''Сл.лист општине Пожега'', бр. 2/08, 9/08, 3/10 и 8/15), а у вези Закључка Владе Републике Србије 05 бр.023-3362/2016 од 25.03.2016. године, Скупштина општине Пожега, на седници од </w:t>
      </w:r>
      <w:r w:rsidRPr="00C23647">
        <w:rPr>
          <w:rFonts w:ascii="Century Gothic" w:hAnsi="Century Gothic" w:cs="Arial"/>
          <w:sz w:val="24"/>
          <w:szCs w:val="24"/>
        </w:rPr>
        <w:t>29.03.</w:t>
      </w:r>
      <w:r w:rsidRPr="00C23647">
        <w:rPr>
          <w:rFonts w:ascii="Century Gothic" w:hAnsi="Century Gothic"/>
          <w:sz w:val="24"/>
          <w:szCs w:val="24"/>
        </w:rPr>
        <w:t>2018. године, доноси</w:t>
      </w:r>
    </w:p>
    <w:p w:rsidR="0012567F" w:rsidRPr="00C23647" w:rsidRDefault="0012567F" w:rsidP="0012567F">
      <w:pPr>
        <w:rPr>
          <w:rFonts w:ascii="Century Gothic" w:hAnsi="Century Gothic"/>
          <w:sz w:val="24"/>
          <w:szCs w:val="24"/>
        </w:rPr>
      </w:pPr>
    </w:p>
    <w:p w:rsidR="0012567F" w:rsidRPr="00C23647" w:rsidRDefault="0012567F" w:rsidP="0012567F">
      <w:pPr>
        <w:jc w:val="center"/>
        <w:rPr>
          <w:rFonts w:ascii="Century Gothic" w:hAnsi="Century Gothic"/>
          <w:b/>
          <w:sz w:val="24"/>
          <w:szCs w:val="24"/>
        </w:rPr>
      </w:pPr>
      <w:r w:rsidRPr="00C23647">
        <w:rPr>
          <w:rFonts w:ascii="Century Gothic" w:hAnsi="Century Gothic"/>
          <w:b/>
          <w:sz w:val="24"/>
          <w:szCs w:val="24"/>
        </w:rPr>
        <w:t>О Д Л У К У</w:t>
      </w:r>
    </w:p>
    <w:p w:rsidR="0012567F" w:rsidRPr="00C23647" w:rsidRDefault="0012567F" w:rsidP="0012567F">
      <w:pPr>
        <w:jc w:val="center"/>
        <w:rPr>
          <w:rFonts w:ascii="Century Gothic" w:hAnsi="Century Gothic"/>
          <w:b/>
          <w:sz w:val="24"/>
          <w:szCs w:val="24"/>
        </w:rPr>
      </w:pPr>
      <w:r w:rsidRPr="00C23647">
        <w:rPr>
          <w:rFonts w:ascii="Century Gothic" w:hAnsi="Century Gothic"/>
          <w:b/>
          <w:sz w:val="24"/>
          <w:szCs w:val="24"/>
        </w:rPr>
        <w:t>О КОНВЕРЗИЈИ ПОТРАЖИВАЊА ОПШТИНЕ ПОЖЕГА У УДЕО</w:t>
      </w:r>
    </w:p>
    <w:p w:rsidR="0012567F" w:rsidRPr="00C23647" w:rsidRDefault="0012567F" w:rsidP="0012567F">
      <w:pPr>
        <w:jc w:val="center"/>
        <w:rPr>
          <w:rFonts w:ascii="Century Gothic" w:hAnsi="Century Gothic"/>
          <w:b/>
          <w:sz w:val="24"/>
          <w:szCs w:val="24"/>
        </w:rPr>
      </w:pPr>
      <w:r w:rsidRPr="00C23647">
        <w:rPr>
          <w:rFonts w:ascii="Century Gothic" w:hAnsi="Century Gothic"/>
          <w:b/>
          <w:sz w:val="24"/>
          <w:szCs w:val="24"/>
        </w:rPr>
        <w:t>ОПШТИНЕ ПОЖЕГА У КАПИТАЛУ ГРАЂЕВИНСКОГ ПРЕДУЗЕЋА</w:t>
      </w:r>
    </w:p>
    <w:p w:rsidR="0012567F" w:rsidRPr="00C23647" w:rsidRDefault="0012567F" w:rsidP="0012567F">
      <w:pPr>
        <w:jc w:val="center"/>
        <w:rPr>
          <w:rFonts w:ascii="Century Gothic" w:hAnsi="Century Gothic"/>
          <w:b/>
          <w:sz w:val="24"/>
          <w:szCs w:val="24"/>
        </w:rPr>
      </w:pPr>
      <w:r w:rsidRPr="00C23647">
        <w:rPr>
          <w:rFonts w:ascii="Century Gothic" w:hAnsi="Century Gothic"/>
          <w:b/>
          <w:sz w:val="24"/>
          <w:szCs w:val="24"/>
        </w:rPr>
        <w:t>МОСТОГРАДЊА А.Д. БЕОГРАД</w:t>
      </w:r>
    </w:p>
    <w:p w:rsidR="0012567F" w:rsidRPr="00C23647" w:rsidRDefault="0012567F" w:rsidP="0012567F">
      <w:pPr>
        <w:jc w:val="center"/>
        <w:rPr>
          <w:rFonts w:ascii="Century Gothic" w:hAnsi="Century Gothic"/>
          <w:b/>
          <w:sz w:val="24"/>
          <w:szCs w:val="24"/>
        </w:rPr>
      </w:pPr>
    </w:p>
    <w:p w:rsidR="0012567F" w:rsidRPr="00C23647" w:rsidRDefault="0012567F" w:rsidP="0012567F">
      <w:pPr>
        <w:jc w:val="both"/>
        <w:rPr>
          <w:rFonts w:ascii="Century Gothic" w:hAnsi="Century Gothic"/>
          <w:sz w:val="24"/>
          <w:szCs w:val="24"/>
        </w:rPr>
      </w:pPr>
    </w:p>
    <w:p w:rsidR="0012567F" w:rsidRPr="00C23647" w:rsidRDefault="0012567F" w:rsidP="0012567F">
      <w:pPr>
        <w:jc w:val="center"/>
        <w:rPr>
          <w:rFonts w:ascii="Century Gothic" w:hAnsi="Century Gothic"/>
          <w:sz w:val="24"/>
          <w:szCs w:val="24"/>
        </w:rPr>
      </w:pPr>
      <w:r w:rsidRPr="00C23647">
        <w:rPr>
          <w:rFonts w:ascii="Century Gothic" w:hAnsi="Century Gothic"/>
          <w:sz w:val="24"/>
          <w:szCs w:val="24"/>
        </w:rPr>
        <w:t>Члан 1.</w:t>
      </w:r>
    </w:p>
    <w:p w:rsidR="0012567F" w:rsidRPr="00C23647" w:rsidRDefault="0012567F" w:rsidP="0012567F">
      <w:pPr>
        <w:ind w:firstLine="708"/>
        <w:jc w:val="both"/>
        <w:rPr>
          <w:rFonts w:ascii="Century Gothic" w:hAnsi="Century Gothic"/>
          <w:sz w:val="24"/>
          <w:szCs w:val="24"/>
        </w:rPr>
      </w:pPr>
      <w:r w:rsidRPr="00C23647">
        <w:rPr>
          <w:rFonts w:ascii="Century Gothic" w:hAnsi="Century Gothic"/>
          <w:sz w:val="24"/>
          <w:szCs w:val="24"/>
        </w:rPr>
        <w:t xml:space="preserve">Скупштина општине Пожега одобрава да се као мера реализације унапред припремљеног плана реорганизације ГП Мостоградња А.Д. Београд конвертује потраживање општине Пожега по основу пореза на зараде у укупном износу главног дуга и камате од 460.658,00 динара са стањем на дан 31.08.2015. године, утврђеног на </w:t>
      </w:r>
      <w:r w:rsidRPr="00C23647">
        <w:rPr>
          <w:rFonts w:ascii="Century Gothic" w:hAnsi="Century Gothic"/>
          <w:sz w:val="24"/>
          <w:szCs w:val="24"/>
        </w:rPr>
        <w:lastRenderedPageBreak/>
        <w:t>основу дописа и приложене спецификације Министарства финансија – Пореске управе – Филијала А Стари град бр.433-Ст.1701-6/17 од 27.04.2017. године као удео општине Пожега у капиталу ГП Мостоградња А.Д. Београд.</w:t>
      </w:r>
    </w:p>
    <w:p w:rsidR="0012567F" w:rsidRPr="00C23647" w:rsidRDefault="0012567F" w:rsidP="0012567F">
      <w:pPr>
        <w:jc w:val="both"/>
        <w:rPr>
          <w:rFonts w:ascii="Century Gothic" w:hAnsi="Century Gothic"/>
          <w:sz w:val="24"/>
          <w:szCs w:val="24"/>
        </w:rPr>
      </w:pPr>
    </w:p>
    <w:p w:rsidR="0012567F" w:rsidRPr="00C23647" w:rsidRDefault="0012567F" w:rsidP="0012567F">
      <w:pPr>
        <w:jc w:val="center"/>
        <w:rPr>
          <w:rFonts w:ascii="Century Gothic" w:hAnsi="Century Gothic"/>
          <w:sz w:val="24"/>
          <w:szCs w:val="24"/>
        </w:rPr>
      </w:pPr>
      <w:r w:rsidRPr="00C23647">
        <w:rPr>
          <w:rFonts w:ascii="Century Gothic" w:hAnsi="Century Gothic"/>
          <w:sz w:val="24"/>
          <w:szCs w:val="24"/>
        </w:rPr>
        <w:t>Члан 2.</w:t>
      </w:r>
    </w:p>
    <w:p w:rsidR="0012567F" w:rsidRPr="00C23647" w:rsidRDefault="0012567F" w:rsidP="0012567F">
      <w:pPr>
        <w:jc w:val="both"/>
        <w:rPr>
          <w:rFonts w:ascii="Century Gothic" w:hAnsi="Century Gothic"/>
          <w:sz w:val="24"/>
          <w:szCs w:val="24"/>
        </w:rPr>
      </w:pPr>
      <w:r w:rsidRPr="00C23647">
        <w:rPr>
          <w:rFonts w:ascii="Century Gothic" w:hAnsi="Century Gothic"/>
          <w:sz w:val="24"/>
          <w:szCs w:val="24"/>
        </w:rPr>
        <w:tab/>
        <w:t>Овлашћује се председник Општине др Милан Божић да у име Општине Пожега, као повериоца, потпише уговор о конверзији потраживања у капитал са дужником ГП Мостоградња А.Д. Београд.</w:t>
      </w:r>
    </w:p>
    <w:p w:rsidR="0012567F" w:rsidRPr="00C23647" w:rsidRDefault="0012567F" w:rsidP="0012567F">
      <w:pPr>
        <w:jc w:val="both"/>
        <w:rPr>
          <w:rFonts w:ascii="Century Gothic" w:hAnsi="Century Gothic"/>
          <w:sz w:val="24"/>
          <w:szCs w:val="24"/>
        </w:rPr>
      </w:pPr>
    </w:p>
    <w:p w:rsidR="0012567F" w:rsidRPr="00C23647" w:rsidRDefault="0012567F" w:rsidP="0012567F">
      <w:pPr>
        <w:jc w:val="center"/>
        <w:rPr>
          <w:rFonts w:ascii="Century Gothic" w:hAnsi="Century Gothic"/>
          <w:sz w:val="24"/>
          <w:szCs w:val="24"/>
        </w:rPr>
      </w:pPr>
      <w:r w:rsidRPr="00C23647">
        <w:rPr>
          <w:rFonts w:ascii="Century Gothic" w:hAnsi="Century Gothic"/>
          <w:sz w:val="24"/>
          <w:szCs w:val="24"/>
        </w:rPr>
        <w:t>Члан 3.</w:t>
      </w:r>
    </w:p>
    <w:p w:rsidR="0012567F" w:rsidRPr="00C23647" w:rsidRDefault="0012567F" w:rsidP="0012567F">
      <w:pPr>
        <w:jc w:val="both"/>
        <w:rPr>
          <w:rFonts w:ascii="Century Gothic" w:hAnsi="Century Gothic"/>
          <w:sz w:val="24"/>
          <w:szCs w:val="24"/>
        </w:rPr>
      </w:pPr>
      <w:r w:rsidRPr="00C23647">
        <w:rPr>
          <w:rFonts w:ascii="Century Gothic" w:hAnsi="Century Gothic"/>
          <w:sz w:val="24"/>
          <w:szCs w:val="24"/>
        </w:rPr>
        <w:tab/>
        <w:t>Ову Одлуку објавити у ''Службеном листу општине Пожега''.</w:t>
      </w:r>
    </w:p>
    <w:p w:rsidR="0012567F" w:rsidRDefault="0012567F" w:rsidP="0012567F">
      <w:pPr>
        <w:jc w:val="both"/>
        <w:rPr>
          <w:rFonts w:ascii="Century Gothic" w:hAnsi="Century Gothic"/>
          <w:sz w:val="24"/>
          <w:szCs w:val="24"/>
        </w:rPr>
      </w:pPr>
    </w:p>
    <w:p w:rsidR="0001012F" w:rsidRPr="00C23647" w:rsidRDefault="0001012F" w:rsidP="0012567F">
      <w:pPr>
        <w:jc w:val="both"/>
        <w:rPr>
          <w:rFonts w:ascii="Century Gothic" w:hAnsi="Century Gothic"/>
          <w:sz w:val="24"/>
          <w:szCs w:val="24"/>
        </w:rPr>
      </w:pPr>
    </w:p>
    <w:p w:rsidR="0012567F" w:rsidRPr="00C23647" w:rsidRDefault="0012567F" w:rsidP="0012567F">
      <w:pPr>
        <w:jc w:val="center"/>
        <w:rPr>
          <w:rFonts w:ascii="Century Gothic" w:hAnsi="Century Gothic"/>
          <w:b/>
          <w:sz w:val="24"/>
          <w:szCs w:val="24"/>
        </w:rPr>
      </w:pPr>
      <w:r>
        <w:rPr>
          <w:rFonts w:ascii="Century Gothic" w:hAnsi="Century Gothic"/>
          <w:b/>
          <w:sz w:val="24"/>
          <w:szCs w:val="24"/>
        </w:rPr>
        <w:t>01 Број: 011-14</w:t>
      </w:r>
      <w:r w:rsidRPr="00C23647">
        <w:rPr>
          <w:rFonts w:ascii="Century Gothic" w:hAnsi="Century Gothic"/>
          <w:b/>
          <w:sz w:val="24"/>
          <w:szCs w:val="24"/>
        </w:rPr>
        <w:t>/2018</w:t>
      </w:r>
    </w:p>
    <w:p w:rsidR="0012567F" w:rsidRPr="00C23647" w:rsidRDefault="0012567F" w:rsidP="0012567F">
      <w:pPr>
        <w:jc w:val="center"/>
        <w:rPr>
          <w:rFonts w:ascii="Century Gothic" w:hAnsi="Century Gothic"/>
          <w:b/>
          <w:sz w:val="24"/>
          <w:szCs w:val="24"/>
        </w:rPr>
      </w:pPr>
      <w:r w:rsidRPr="00C23647">
        <w:rPr>
          <w:rFonts w:ascii="Century Gothic" w:hAnsi="Century Gothic"/>
          <w:b/>
          <w:sz w:val="24"/>
          <w:szCs w:val="24"/>
        </w:rPr>
        <w:t>СКУПШТИНА ОПШТИНЕ ПОЖЕГА</w:t>
      </w:r>
    </w:p>
    <w:p w:rsidR="0012567F" w:rsidRDefault="0012567F" w:rsidP="0012567F">
      <w:pPr>
        <w:jc w:val="center"/>
        <w:rPr>
          <w:rFonts w:ascii="Century Gothic" w:hAnsi="Century Gothic"/>
          <w:b/>
          <w:sz w:val="24"/>
          <w:szCs w:val="24"/>
        </w:rPr>
      </w:pPr>
    </w:p>
    <w:p w:rsidR="0001012F" w:rsidRPr="00C23647" w:rsidRDefault="0001012F" w:rsidP="0012567F">
      <w:pPr>
        <w:jc w:val="center"/>
        <w:rPr>
          <w:rFonts w:ascii="Century Gothic" w:hAnsi="Century Gothic"/>
          <w:b/>
          <w:sz w:val="24"/>
          <w:szCs w:val="24"/>
        </w:rPr>
      </w:pPr>
    </w:p>
    <w:p w:rsidR="0012567F" w:rsidRDefault="0012567F" w:rsidP="0012567F">
      <w:pPr>
        <w:ind w:left="4956" w:firstLine="708"/>
        <w:jc w:val="center"/>
        <w:rPr>
          <w:rFonts w:ascii="Century Gothic" w:hAnsi="Century Gothic"/>
          <w:b/>
          <w:sz w:val="24"/>
          <w:szCs w:val="24"/>
        </w:rPr>
      </w:pPr>
      <w:r w:rsidRPr="00C23647">
        <w:rPr>
          <w:rFonts w:ascii="Century Gothic" w:hAnsi="Century Gothic"/>
          <w:b/>
          <w:sz w:val="24"/>
          <w:szCs w:val="24"/>
        </w:rPr>
        <w:t>ПРЕДСЕДНИК,</w:t>
      </w:r>
    </w:p>
    <w:p w:rsidR="0012567F" w:rsidRDefault="0012567F" w:rsidP="0012567F">
      <w:pPr>
        <w:ind w:left="4956" w:firstLine="708"/>
        <w:rPr>
          <w:rFonts w:ascii="Century Gothic" w:hAnsi="Century Gothic"/>
          <w:b/>
          <w:sz w:val="24"/>
          <w:szCs w:val="24"/>
        </w:rPr>
      </w:pPr>
      <w:r>
        <w:rPr>
          <w:rFonts w:ascii="Century Gothic" w:hAnsi="Century Gothic"/>
          <w:b/>
          <w:sz w:val="24"/>
          <w:szCs w:val="24"/>
        </w:rPr>
        <w:t xml:space="preserve">     </w:t>
      </w:r>
      <w:r w:rsidRPr="00C23647">
        <w:rPr>
          <w:rFonts w:ascii="Century Gothic" w:hAnsi="Century Gothic"/>
          <w:b/>
          <w:sz w:val="24"/>
          <w:szCs w:val="24"/>
        </w:rPr>
        <w:t>Зорица Митровић</w:t>
      </w:r>
      <w:r>
        <w:rPr>
          <w:rFonts w:ascii="Century Gothic" w:hAnsi="Century Gothic"/>
          <w:b/>
          <w:sz w:val="24"/>
          <w:szCs w:val="24"/>
        </w:rPr>
        <w:t>, с.р.</w:t>
      </w:r>
    </w:p>
    <w:p w:rsidR="005249B6" w:rsidRDefault="005249B6" w:rsidP="0012567F">
      <w:pPr>
        <w:ind w:left="4956" w:firstLine="708"/>
        <w:rPr>
          <w:rFonts w:ascii="Century Gothic" w:hAnsi="Century Gothic"/>
          <w:b/>
          <w:sz w:val="24"/>
          <w:szCs w:val="24"/>
        </w:rPr>
      </w:pPr>
    </w:p>
    <w:p w:rsidR="005249B6" w:rsidRPr="00C23647" w:rsidRDefault="005249B6" w:rsidP="005249B6">
      <w:pPr>
        <w:jc w:val="both"/>
        <w:rPr>
          <w:rFonts w:ascii="Century Gothic" w:hAnsi="Century Gothic"/>
          <w:b/>
          <w:sz w:val="24"/>
          <w:szCs w:val="24"/>
        </w:rPr>
      </w:pPr>
    </w:p>
    <w:p w:rsidR="005249B6" w:rsidRPr="00A61695" w:rsidRDefault="005249B6" w:rsidP="005249B6">
      <w:pPr>
        <w:jc w:val="center"/>
        <w:rPr>
          <w:rFonts w:ascii="Cambria" w:hAnsi="Cambria"/>
        </w:rPr>
      </w:pPr>
    </w:p>
    <w:p w:rsidR="005249B6" w:rsidRPr="00C20140" w:rsidRDefault="005249B6" w:rsidP="005249B6">
      <w:pPr>
        <w:pStyle w:val="stil1tekst"/>
        <w:spacing w:before="0" w:beforeAutospacing="0" w:after="0" w:afterAutospacing="0"/>
        <w:ind w:right="525" w:firstLine="708"/>
        <w:jc w:val="both"/>
        <w:rPr>
          <w:rFonts w:ascii="Century Gothic" w:hAnsi="Century Gothic" w:cs="Arial"/>
          <w:color w:val="000000"/>
          <w:lang w:val="sr-Cyrl-CS"/>
        </w:rPr>
      </w:pPr>
      <w:r w:rsidRPr="00C20140">
        <w:rPr>
          <w:rFonts w:ascii="Century Gothic" w:hAnsi="Century Gothic" w:cs="Arial"/>
          <w:color w:val="000000"/>
          <w:lang w:val="sr-Cyrl-CS"/>
        </w:rPr>
        <w:t>На основу члана 7. и 20. Закона о локалној самоуправи (''Сл.гл.РС'', бр.129/07, 83/14), члана 5. и 6. став 1.</w:t>
      </w:r>
      <w:r>
        <w:rPr>
          <w:rFonts w:ascii="Century Gothic" w:hAnsi="Century Gothic" w:cs="Arial"/>
          <w:color w:val="000000"/>
          <w:lang w:val="sr-Cyrl-CS"/>
        </w:rPr>
        <w:t>; члана 27, 28. и 29.</w:t>
      </w:r>
      <w:r w:rsidRPr="00C20140">
        <w:rPr>
          <w:rFonts w:ascii="Century Gothic" w:hAnsi="Century Gothic" w:cs="Arial"/>
          <w:color w:val="000000"/>
          <w:lang w:val="sr-Cyrl-CS"/>
        </w:rPr>
        <w:t xml:space="preserve"> Закона о јавним предузећима (''Сл.гл.РС'', бр. 15/16), члана 2. и 3. Закона о комуналним делатностима (''Сл.гл.РС'', бр. 88/11), члана 38. и 105. Статута Скупштине општине Пожега (''Службени лист општине Пожега'', бр. 2/08, 9/08, 3/10 и 8/15), на седници </w:t>
      </w:r>
      <w:r>
        <w:rPr>
          <w:rFonts w:ascii="Century Gothic" w:hAnsi="Century Gothic" w:cs="Arial"/>
          <w:color w:val="000000"/>
          <w:lang w:val="sr-Cyrl-CS"/>
        </w:rPr>
        <w:t xml:space="preserve">Скупштине општине Пожега, </w:t>
      </w:r>
      <w:r w:rsidRPr="00C20140">
        <w:rPr>
          <w:rFonts w:ascii="Century Gothic" w:hAnsi="Century Gothic" w:cs="Arial"/>
          <w:color w:val="000000"/>
          <w:lang w:val="sr-Cyrl-CS"/>
        </w:rPr>
        <w:t xml:space="preserve">од </w:t>
      </w:r>
      <w:r w:rsidRPr="004E6114">
        <w:rPr>
          <w:rFonts w:ascii="Century Gothic" w:hAnsi="Century Gothic" w:cs="Arial"/>
        </w:rPr>
        <w:t>29.03.</w:t>
      </w:r>
      <w:r>
        <w:rPr>
          <w:rFonts w:ascii="Century Gothic" w:hAnsi="Century Gothic" w:cs="Arial"/>
          <w:color w:val="000000"/>
          <w:lang w:val="sr-Cyrl-CS"/>
        </w:rPr>
        <w:t>2018.</w:t>
      </w:r>
      <w:r w:rsidRPr="00C20140">
        <w:rPr>
          <w:rFonts w:ascii="Century Gothic" w:hAnsi="Century Gothic" w:cs="Arial"/>
          <w:color w:val="000000"/>
          <w:lang w:val="sr-Cyrl-CS"/>
        </w:rPr>
        <w:t xml:space="preserve"> године, донела је</w:t>
      </w:r>
    </w:p>
    <w:p w:rsidR="005249B6" w:rsidRPr="00C20140" w:rsidRDefault="005249B6" w:rsidP="005249B6">
      <w:pPr>
        <w:pStyle w:val="stil1tekst"/>
        <w:spacing w:before="0" w:beforeAutospacing="0" w:after="0" w:afterAutospacing="0"/>
        <w:ind w:right="525" w:firstLine="240"/>
        <w:jc w:val="both"/>
        <w:rPr>
          <w:rFonts w:ascii="Century Gothic" w:hAnsi="Century Gothic" w:cs="Arial"/>
          <w:color w:val="000000"/>
          <w:lang w:val="sr-Cyrl-CS"/>
        </w:rPr>
      </w:pPr>
    </w:p>
    <w:p w:rsidR="005249B6" w:rsidRDefault="005249B6" w:rsidP="005249B6">
      <w:pPr>
        <w:pStyle w:val="stil1tekst"/>
        <w:spacing w:before="0" w:beforeAutospacing="0" w:after="0" w:afterAutospacing="0"/>
        <w:ind w:right="525" w:firstLine="240"/>
        <w:jc w:val="center"/>
        <w:rPr>
          <w:rFonts w:ascii="Century Gothic" w:hAnsi="Century Gothic" w:cs="Arial"/>
          <w:b/>
          <w:color w:val="000000"/>
          <w:lang w:val="sr-Cyrl-CS"/>
        </w:rPr>
      </w:pPr>
    </w:p>
    <w:p w:rsidR="0001012F" w:rsidRPr="00C20140" w:rsidRDefault="0001012F" w:rsidP="005249B6">
      <w:pPr>
        <w:pStyle w:val="stil1tekst"/>
        <w:spacing w:before="0" w:beforeAutospacing="0" w:after="0" w:afterAutospacing="0"/>
        <w:ind w:right="525" w:firstLine="240"/>
        <w:jc w:val="center"/>
        <w:rPr>
          <w:rFonts w:ascii="Century Gothic" w:hAnsi="Century Gothic" w:cs="Arial"/>
          <w:b/>
          <w:color w:val="000000"/>
          <w:lang w:val="sr-Cyrl-CS"/>
        </w:rPr>
      </w:pPr>
    </w:p>
    <w:p w:rsidR="005249B6" w:rsidRPr="00C20140" w:rsidRDefault="005249B6" w:rsidP="005249B6">
      <w:pPr>
        <w:pStyle w:val="stil1tekst"/>
        <w:spacing w:before="0" w:beforeAutospacing="0" w:after="0" w:afterAutospacing="0"/>
        <w:ind w:right="525" w:firstLine="240"/>
        <w:jc w:val="center"/>
        <w:rPr>
          <w:rFonts w:ascii="Century Gothic" w:hAnsi="Century Gothic" w:cs="Arial"/>
          <w:b/>
          <w:color w:val="000000"/>
          <w:lang w:val="sr-Cyrl-CS"/>
        </w:rPr>
      </w:pPr>
      <w:r w:rsidRPr="00C20140">
        <w:rPr>
          <w:rFonts w:ascii="Century Gothic" w:hAnsi="Century Gothic" w:cs="Arial"/>
          <w:b/>
          <w:color w:val="000000"/>
          <w:lang w:val="sr-Cyrl-CS"/>
        </w:rPr>
        <w:t>О Д Л У К А</w:t>
      </w:r>
    </w:p>
    <w:p w:rsidR="005249B6" w:rsidRDefault="005249B6" w:rsidP="005249B6">
      <w:pPr>
        <w:pStyle w:val="stil1tekst"/>
        <w:spacing w:before="0" w:beforeAutospacing="0" w:after="0" w:afterAutospacing="0"/>
        <w:ind w:right="525" w:firstLine="240"/>
        <w:jc w:val="center"/>
        <w:rPr>
          <w:rFonts w:ascii="Century Gothic" w:hAnsi="Century Gothic" w:cs="Arial"/>
          <w:b/>
          <w:color w:val="000000"/>
          <w:lang w:val="sr-Cyrl-CS"/>
        </w:rPr>
      </w:pPr>
      <w:r w:rsidRPr="00C20140">
        <w:rPr>
          <w:rFonts w:ascii="Century Gothic" w:hAnsi="Century Gothic" w:cs="Arial"/>
          <w:b/>
          <w:color w:val="000000"/>
          <w:lang w:val="sr-Cyrl-CS"/>
        </w:rPr>
        <w:t>О ИЗМЕНИ И ДОПУНИ ОДЛУКЕ О УСКЛАЂИВАЊУ</w:t>
      </w:r>
    </w:p>
    <w:p w:rsidR="005249B6" w:rsidRDefault="005249B6" w:rsidP="005249B6">
      <w:pPr>
        <w:pStyle w:val="stil1tekst"/>
        <w:spacing w:before="0" w:beforeAutospacing="0" w:after="0" w:afterAutospacing="0"/>
        <w:ind w:right="525" w:firstLine="240"/>
        <w:jc w:val="center"/>
        <w:rPr>
          <w:rFonts w:ascii="Century Gothic" w:hAnsi="Century Gothic" w:cs="Arial"/>
          <w:b/>
          <w:lang w:val="sr-Cyrl-CS"/>
        </w:rPr>
      </w:pPr>
      <w:r w:rsidRPr="00C20140">
        <w:rPr>
          <w:rFonts w:ascii="Century Gothic" w:hAnsi="Century Gothic" w:cs="Arial"/>
          <w:b/>
          <w:color w:val="000000"/>
          <w:lang w:val="sr-Cyrl-CS"/>
        </w:rPr>
        <w:t xml:space="preserve"> ОСНИВАЧКОГ АКТА ЈАВНОГ КОМУНАЛНОГ </w:t>
      </w:r>
      <w:r w:rsidRPr="00C20140">
        <w:rPr>
          <w:rFonts w:ascii="Century Gothic" w:hAnsi="Century Gothic" w:cs="Arial"/>
          <w:b/>
          <w:lang w:val="sr-Cyrl-CS"/>
        </w:rPr>
        <w:t>ПРЕДУЗЕЋА</w:t>
      </w:r>
    </w:p>
    <w:p w:rsidR="005249B6" w:rsidRPr="00C20140" w:rsidRDefault="005249B6" w:rsidP="005249B6">
      <w:pPr>
        <w:pStyle w:val="stil1tekst"/>
        <w:spacing w:before="0" w:beforeAutospacing="0" w:after="0" w:afterAutospacing="0"/>
        <w:ind w:right="525" w:firstLine="240"/>
        <w:jc w:val="center"/>
        <w:rPr>
          <w:rFonts w:ascii="Century Gothic" w:hAnsi="Century Gothic" w:cs="Arial"/>
          <w:b/>
          <w:color w:val="000000"/>
          <w:lang w:val="sr-Cyrl-CS"/>
        </w:rPr>
      </w:pPr>
      <w:r w:rsidRPr="00C20140">
        <w:rPr>
          <w:rFonts w:ascii="Century Gothic" w:hAnsi="Century Gothic" w:cs="Arial"/>
          <w:b/>
          <w:lang w:val="sr-Cyrl-CS"/>
        </w:rPr>
        <w:t xml:space="preserve"> ''НАШ ДОМ'' ПОЖЕГА</w:t>
      </w:r>
      <w:bookmarkStart w:id="0" w:name="sadrzaj_1"/>
      <w:bookmarkStart w:id="1" w:name="sadrzaj_3"/>
      <w:bookmarkEnd w:id="0"/>
      <w:bookmarkEnd w:id="1"/>
    </w:p>
    <w:p w:rsidR="005249B6" w:rsidRPr="00C20140" w:rsidRDefault="005249B6" w:rsidP="005249B6">
      <w:pPr>
        <w:pStyle w:val="stil6naslov"/>
        <w:spacing w:before="240" w:beforeAutospacing="0" w:after="240" w:afterAutospacing="0"/>
        <w:jc w:val="center"/>
        <w:rPr>
          <w:rFonts w:ascii="Century Gothic" w:hAnsi="Century Gothic" w:cs="Arial"/>
          <w:b/>
          <w:color w:val="000000"/>
          <w:spacing w:val="20"/>
          <w:lang w:val="sr-Cyrl-CS"/>
        </w:rPr>
      </w:pPr>
    </w:p>
    <w:p w:rsidR="005249B6" w:rsidRPr="00C20140" w:rsidRDefault="005249B6" w:rsidP="005249B6">
      <w:pPr>
        <w:pStyle w:val="stil4clan"/>
        <w:spacing w:before="240" w:beforeAutospacing="0" w:after="240" w:afterAutospacing="0"/>
        <w:jc w:val="center"/>
        <w:rPr>
          <w:rFonts w:ascii="Century Gothic" w:hAnsi="Century Gothic" w:cs="Arial"/>
          <w:bCs/>
          <w:color w:val="000000"/>
        </w:rPr>
      </w:pPr>
      <w:bookmarkStart w:id="2" w:name="sadrzaj_4"/>
      <w:bookmarkEnd w:id="2"/>
      <w:r w:rsidRPr="00C20140">
        <w:rPr>
          <w:rFonts w:ascii="Century Gothic" w:hAnsi="Century Gothic" w:cs="Arial"/>
          <w:bCs/>
          <w:color w:val="000000"/>
        </w:rPr>
        <w:t>Члан 1.</w:t>
      </w:r>
    </w:p>
    <w:p w:rsidR="005249B6" w:rsidRDefault="005249B6" w:rsidP="005249B6">
      <w:pPr>
        <w:pStyle w:val="stil1tekst"/>
        <w:spacing w:before="0" w:beforeAutospacing="0" w:after="0" w:afterAutospacing="0"/>
        <w:ind w:right="525" w:firstLine="708"/>
        <w:jc w:val="both"/>
        <w:rPr>
          <w:rFonts w:ascii="Century Gothic" w:hAnsi="Century Gothic" w:cs="Arial"/>
          <w:color w:val="000000"/>
          <w:lang w:val="sr-Cyrl-CS"/>
        </w:rPr>
      </w:pPr>
      <w:r w:rsidRPr="00C20140">
        <w:rPr>
          <w:rFonts w:ascii="Century Gothic" w:hAnsi="Century Gothic" w:cs="Arial"/>
          <w:color w:val="000000"/>
          <w:lang w:val="sr-Cyrl-CS"/>
        </w:rPr>
        <w:t>У Одлуци о усклађивању оснивачког акта ЈКП ''Наш дом'' Пожега (''Службени лист општине Пожега'', бр. 9/16) у члану 45. иза тачке 14) додаје се нова тачка 15) која гласи:</w:t>
      </w:r>
    </w:p>
    <w:p w:rsidR="005249B6" w:rsidRPr="00C20140" w:rsidRDefault="005249B6" w:rsidP="005249B6">
      <w:pPr>
        <w:pStyle w:val="stil1tekst"/>
        <w:spacing w:before="0" w:beforeAutospacing="0" w:after="0" w:afterAutospacing="0"/>
        <w:ind w:right="525" w:firstLine="708"/>
        <w:jc w:val="both"/>
        <w:rPr>
          <w:rFonts w:ascii="Century Gothic" w:hAnsi="Century Gothic" w:cs="Arial"/>
          <w:color w:val="000000"/>
          <w:lang w:val="sr-Cyrl-CS"/>
        </w:rPr>
      </w:pPr>
    </w:p>
    <w:p w:rsidR="005249B6" w:rsidRPr="00C20140" w:rsidRDefault="005249B6" w:rsidP="005249B6">
      <w:pPr>
        <w:pStyle w:val="stil1tekst"/>
        <w:spacing w:before="0" w:beforeAutospacing="0" w:after="0" w:afterAutospacing="0"/>
        <w:ind w:right="525" w:firstLine="708"/>
        <w:jc w:val="both"/>
        <w:rPr>
          <w:rFonts w:ascii="Century Gothic" w:hAnsi="Century Gothic" w:cs="Arial"/>
          <w:lang w:val="sr-Cyrl-CS"/>
        </w:rPr>
      </w:pPr>
      <w:r w:rsidRPr="00C20140">
        <w:rPr>
          <w:rFonts w:ascii="Century Gothic" w:hAnsi="Century Gothic" w:cs="Arial"/>
          <w:color w:val="000000"/>
          <w:lang w:val="sr-Cyrl-CS"/>
        </w:rPr>
        <w:t>''бира извршног директора.''</w:t>
      </w:r>
    </w:p>
    <w:p w:rsidR="005249B6" w:rsidRPr="00C20140" w:rsidRDefault="005249B6" w:rsidP="005249B6">
      <w:pPr>
        <w:pStyle w:val="stil1tekst"/>
        <w:spacing w:before="0" w:beforeAutospacing="0" w:after="0" w:afterAutospacing="0"/>
        <w:ind w:left="480" w:right="525" w:firstLine="525"/>
        <w:jc w:val="both"/>
        <w:rPr>
          <w:rFonts w:ascii="Century Gothic" w:hAnsi="Century Gothic" w:cs="Arial"/>
          <w:color w:val="000000"/>
          <w:lang w:val="sr-Cyrl-CS"/>
        </w:rPr>
      </w:pPr>
    </w:p>
    <w:p w:rsidR="005249B6" w:rsidRDefault="005249B6" w:rsidP="005249B6">
      <w:pPr>
        <w:autoSpaceDE w:val="0"/>
        <w:autoSpaceDN w:val="0"/>
        <w:adjustRightInd w:val="0"/>
        <w:jc w:val="center"/>
        <w:rPr>
          <w:rFonts w:ascii="Century Gothic" w:hAnsi="Century Gothic" w:cs="Arial"/>
        </w:rPr>
      </w:pPr>
      <w:r w:rsidRPr="00C20140">
        <w:rPr>
          <w:rFonts w:ascii="Century Gothic" w:hAnsi="Century Gothic" w:cs="Arial"/>
        </w:rPr>
        <w:lastRenderedPageBreak/>
        <w:t>Члан 2.</w:t>
      </w:r>
    </w:p>
    <w:p w:rsidR="005249B6" w:rsidRPr="00C20140" w:rsidRDefault="005249B6" w:rsidP="005249B6">
      <w:pPr>
        <w:autoSpaceDE w:val="0"/>
        <w:autoSpaceDN w:val="0"/>
        <w:adjustRightInd w:val="0"/>
        <w:jc w:val="center"/>
        <w:rPr>
          <w:rFonts w:ascii="Century Gothic" w:hAnsi="Century Gothic" w:cs="Arial"/>
        </w:rPr>
      </w:pPr>
    </w:p>
    <w:p w:rsidR="005249B6" w:rsidRDefault="005249B6" w:rsidP="005249B6">
      <w:pPr>
        <w:rPr>
          <w:rFonts w:ascii="Century Gothic" w:hAnsi="Century Gothic"/>
        </w:rPr>
      </w:pPr>
      <w:r w:rsidRPr="00C20140">
        <w:rPr>
          <w:rFonts w:ascii="Century Gothic" w:hAnsi="Century Gothic"/>
        </w:rPr>
        <w:tab/>
        <w:t>Иза члана 45. додаје се нови члан 45а. који гласи:</w:t>
      </w:r>
    </w:p>
    <w:p w:rsidR="005249B6" w:rsidRDefault="005249B6" w:rsidP="005249B6">
      <w:pPr>
        <w:rPr>
          <w:rFonts w:ascii="Century Gothic" w:hAnsi="Century Gothic"/>
        </w:rPr>
      </w:pPr>
    </w:p>
    <w:p w:rsidR="005249B6" w:rsidRDefault="005249B6" w:rsidP="005249B6">
      <w:pPr>
        <w:jc w:val="both"/>
        <w:rPr>
          <w:rFonts w:ascii="Century Gothic" w:hAnsi="Century Gothic"/>
        </w:rPr>
      </w:pPr>
      <w:r>
        <w:rPr>
          <w:rFonts w:ascii="Century Gothic" w:hAnsi="Century Gothic"/>
        </w:rPr>
        <w:tab/>
        <w:t>''За извршног директора јавног предузећа бира се лице које испуњава услове предвиђене Законом којим се уређује правни положај јавних предузећа.</w:t>
      </w:r>
    </w:p>
    <w:p w:rsidR="005249B6" w:rsidRDefault="005249B6" w:rsidP="005249B6">
      <w:pPr>
        <w:jc w:val="both"/>
        <w:rPr>
          <w:rFonts w:ascii="Century Gothic" w:hAnsi="Century Gothic"/>
        </w:rPr>
      </w:pPr>
      <w:r>
        <w:rPr>
          <w:rFonts w:ascii="Century Gothic" w:hAnsi="Century Gothic"/>
        </w:rPr>
        <w:tab/>
        <w:t>Лице које се бира за извршног директора мора имати три године радног искуства на пословима за које ће бити задужен у јавном предузећу.</w:t>
      </w:r>
    </w:p>
    <w:p w:rsidR="005249B6" w:rsidRDefault="005249B6" w:rsidP="005249B6">
      <w:pPr>
        <w:jc w:val="both"/>
        <w:rPr>
          <w:rFonts w:ascii="Century Gothic" w:hAnsi="Century Gothic"/>
        </w:rPr>
      </w:pPr>
      <w:r>
        <w:rPr>
          <w:rFonts w:ascii="Century Gothic" w:hAnsi="Century Gothic"/>
        </w:rPr>
        <w:tab/>
        <w:t>Јавно предузеће има једног извршног директора и он не може имати заменика.</w:t>
      </w:r>
    </w:p>
    <w:p w:rsidR="005249B6" w:rsidRDefault="005249B6" w:rsidP="005249B6">
      <w:pPr>
        <w:jc w:val="both"/>
        <w:rPr>
          <w:rFonts w:ascii="Century Gothic" w:hAnsi="Century Gothic"/>
        </w:rPr>
      </w:pPr>
      <w:r>
        <w:rPr>
          <w:rFonts w:ascii="Century Gothic" w:hAnsi="Century Gothic"/>
        </w:rPr>
        <w:tab/>
        <w:t>Извршни директор мора бити у радном односу у јавном предузећу, а за свој рад одговара директору.</w:t>
      </w:r>
    </w:p>
    <w:p w:rsidR="005249B6" w:rsidRDefault="005249B6" w:rsidP="005249B6">
      <w:pPr>
        <w:jc w:val="both"/>
        <w:rPr>
          <w:rFonts w:ascii="Century Gothic" w:hAnsi="Century Gothic"/>
        </w:rPr>
      </w:pPr>
      <w:r>
        <w:rPr>
          <w:rFonts w:ascii="Century Gothic" w:hAnsi="Century Gothic"/>
        </w:rPr>
        <w:tab/>
        <w:t>Извршни директор обавља послове у оквиру овлашћења које му је одредио директор у складу са овом Одлуком и Статутом.''</w:t>
      </w:r>
    </w:p>
    <w:p w:rsidR="005249B6" w:rsidRDefault="005249B6" w:rsidP="005249B6">
      <w:pPr>
        <w:jc w:val="both"/>
        <w:rPr>
          <w:rFonts w:ascii="Century Gothic" w:hAnsi="Century Gothic"/>
        </w:rPr>
      </w:pPr>
    </w:p>
    <w:p w:rsidR="005249B6" w:rsidRDefault="005249B6" w:rsidP="005249B6">
      <w:pPr>
        <w:jc w:val="center"/>
        <w:rPr>
          <w:rFonts w:ascii="Century Gothic" w:hAnsi="Century Gothic"/>
        </w:rPr>
      </w:pPr>
      <w:r>
        <w:rPr>
          <w:rFonts w:ascii="Century Gothic" w:hAnsi="Century Gothic"/>
        </w:rPr>
        <w:t>Члан 3.</w:t>
      </w:r>
    </w:p>
    <w:p w:rsidR="005249B6" w:rsidRDefault="005249B6" w:rsidP="005249B6">
      <w:pPr>
        <w:jc w:val="both"/>
        <w:rPr>
          <w:rFonts w:ascii="Century Gothic" w:hAnsi="Century Gothic"/>
        </w:rPr>
      </w:pPr>
    </w:p>
    <w:p w:rsidR="005249B6" w:rsidRDefault="005249B6" w:rsidP="005249B6">
      <w:pPr>
        <w:pStyle w:val="stil1tekst"/>
        <w:spacing w:before="0" w:beforeAutospacing="0" w:after="0" w:afterAutospacing="0"/>
        <w:ind w:right="525" w:firstLine="525"/>
        <w:jc w:val="both"/>
        <w:rPr>
          <w:rFonts w:ascii="Century Gothic" w:hAnsi="Century Gothic" w:cs="Arial"/>
          <w:color w:val="000000"/>
          <w:lang w:val="sr-Cyrl-CS"/>
        </w:rPr>
      </w:pPr>
      <w:r>
        <w:rPr>
          <w:rFonts w:ascii="Century Gothic" w:hAnsi="Century Gothic" w:cs="Arial"/>
          <w:color w:val="000000"/>
          <w:lang w:val="sr-Cyrl-CS"/>
        </w:rPr>
        <w:t>Члан 49. мења се и гласи:</w:t>
      </w:r>
    </w:p>
    <w:p w:rsidR="005249B6" w:rsidRDefault="005249B6" w:rsidP="005249B6">
      <w:pPr>
        <w:pStyle w:val="stil1tekst"/>
        <w:spacing w:before="0" w:beforeAutospacing="0" w:after="0" w:afterAutospacing="0"/>
        <w:ind w:right="525" w:firstLine="525"/>
        <w:jc w:val="both"/>
        <w:rPr>
          <w:rFonts w:ascii="Century Gothic" w:hAnsi="Century Gothic" w:cs="Arial"/>
          <w:color w:val="000000"/>
          <w:lang w:val="sr-Cyrl-CS"/>
        </w:rPr>
      </w:pPr>
    </w:p>
    <w:p w:rsidR="005249B6" w:rsidRPr="003E3246" w:rsidRDefault="005249B6" w:rsidP="005249B6">
      <w:pPr>
        <w:pStyle w:val="stil1tekst"/>
        <w:spacing w:before="0" w:beforeAutospacing="0" w:after="0" w:afterAutospacing="0"/>
        <w:ind w:right="525" w:firstLine="525"/>
        <w:jc w:val="both"/>
        <w:rPr>
          <w:rFonts w:ascii="Century Gothic" w:hAnsi="Century Gothic" w:cs="Arial"/>
          <w:color w:val="000000"/>
        </w:rPr>
      </w:pPr>
      <w:r>
        <w:rPr>
          <w:rFonts w:ascii="Century Gothic" w:hAnsi="Century Gothic" w:cs="Arial"/>
          <w:color w:val="000000"/>
          <w:lang w:val="sr-Cyrl-CS"/>
        </w:rPr>
        <w:t>''</w:t>
      </w:r>
      <w:r w:rsidRPr="003E3246">
        <w:rPr>
          <w:rFonts w:ascii="Century Gothic" w:hAnsi="Century Gothic" w:cs="Arial"/>
          <w:color w:val="000000"/>
        </w:rPr>
        <w:t xml:space="preserve">Директор </w:t>
      </w:r>
      <w:r>
        <w:rPr>
          <w:rFonts w:ascii="Century Gothic" w:hAnsi="Century Gothic" w:cs="Arial"/>
          <w:color w:val="000000"/>
          <w:lang w:val="sr-Cyrl-CS"/>
        </w:rPr>
        <w:t xml:space="preserve">и извршни директор </w:t>
      </w:r>
      <w:r w:rsidRPr="003E3246">
        <w:rPr>
          <w:rFonts w:ascii="Century Gothic" w:hAnsi="Century Gothic" w:cs="Arial"/>
          <w:color w:val="000000"/>
        </w:rPr>
        <w:t>има</w:t>
      </w:r>
      <w:r>
        <w:rPr>
          <w:rFonts w:ascii="Century Gothic" w:hAnsi="Century Gothic" w:cs="Arial"/>
          <w:color w:val="000000"/>
          <w:lang w:val="sr-Cyrl-CS"/>
        </w:rPr>
        <w:t>ју</w:t>
      </w:r>
      <w:r w:rsidRPr="003E3246">
        <w:rPr>
          <w:rFonts w:ascii="Century Gothic" w:hAnsi="Century Gothic" w:cs="Arial"/>
          <w:color w:val="000000"/>
        </w:rPr>
        <w:t xml:space="preserve"> право на зараду, а мо</w:t>
      </w:r>
      <w:r>
        <w:rPr>
          <w:rFonts w:ascii="Century Gothic" w:hAnsi="Century Gothic" w:cs="Arial"/>
          <w:color w:val="000000"/>
          <w:lang w:val="sr-Cyrl-CS"/>
        </w:rPr>
        <w:t xml:space="preserve">гу </w:t>
      </w:r>
      <w:r w:rsidRPr="003E3246">
        <w:rPr>
          <w:rFonts w:ascii="Century Gothic" w:hAnsi="Century Gothic" w:cs="Arial"/>
          <w:color w:val="000000"/>
        </w:rPr>
        <w:t>имати право на</w:t>
      </w:r>
      <w:r w:rsidRPr="003E3246">
        <w:rPr>
          <w:rStyle w:val="apple-converted-space"/>
          <w:rFonts w:ascii="Century Gothic" w:hAnsi="Century Gothic" w:cs="Arial"/>
          <w:color w:val="000000"/>
          <w:lang w:val="hr-HR"/>
        </w:rPr>
        <w:t> </w:t>
      </w:r>
      <w:r w:rsidRPr="003E3246">
        <w:rPr>
          <w:rFonts w:ascii="Century Gothic" w:hAnsi="Century Gothic" w:cs="Arial"/>
          <w:color w:val="000000"/>
        </w:rPr>
        <w:t>стимулацију.</w:t>
      </w:r>
    </w:p>
    <w:p w:rsidR="005249B6" w:rsidRPr="003E3246" w:rsidRDefault="005249B6" w:rsidP="005249B6">
      <w:pPr>
        <w:pStyle w:val="stil1tekst"/>
        <w:spacing w:before="0" w:beforeAutospacing="0" w:after="0" w:afterAutospacing="0"/>
        <w:ind w:right="525" w:firstLine="525"/>
        <w:jc w:val="both"/>
        <w:rPr>
          <w:rFonts w:ascii="Century Gothic" w:hAnsi="Century Gothic" w:cs="Arial"/>
          <w:color w:val="000000"/>
        </w:rPr>
      </w:pPr>
      <w:r w:rsidRPr="003E3246">
        <w:rPr>
          <w:rFonts w:ascii="Century Gothic" w:hAnsi="Century Gothic" w:cs="Arial"/>
          <w:color w:val="000000"/>
        </w:rPr>
        <w:t>Услове и критеријуме за утврђивање и висину стимулације одређује Влада својим актом.</w:t>
      </w:r>
    </w:p>
    <w:p w:rsidR="005249B6" w:rsidRPr="009A28E9" w:rsidRDefault="005249B6" w:rsidP="005249B6">
      <w:pPr>
        <w:pStyle w:val="stil1tekst"/>
        <w:spacing w:before="0" w:beforeAutospacing="0" w:after="0" w:afterAutospacing="0"/>
        <w:ind w:right="525" w:firstLine="525"/>
        <w:jc w:val="both"/>
        <w:rPr>
          <w:rFonts w:ascii="Century Gothic" w:hAnsi="Century Gothic" w:cs="Arial"/>
          <w:color w:val="000000"/>
          <w:lang w:val="sr-Cyrl-CS"/>
        </w:rPr>
      </w:pPr>
      <w:r w:rsidRPr="003E3246">
        <w:rPr>
          <w:rFonts w:ascii="Century Gothic" w:hAnsi="Century Gothic" w:cs="Arial"/>
          <w:color w:val="000000"/>
        </w:rPr>
        <w:t>Одлуку о исплати стимулације директора</w:t>
      </w:r>
      <w:r>
        <w:rPr>
          <w:rFonts w:ascii="Century Gothic" w:hAnsi="Century Gothic" w:cs="Arial"/>
          <w:color w:val="000000"/>
          <w:lang w:val="sr-Cyrl-CS"/>
        </w:rPr>
        <w:t xml:space="preserve"> и извршног директора</w:t>
      </w:r>
      <w:r w:rsidRPr="003E3246">
        <w:rPr>
          <w:rFonts w:ascii="Century Gothic" w:hAnsi="Century Gothic" w:cs="Arial"/>
          <w:color w:val="000000"/>
        </w:rPr>
        <w:t xml:space="preserve"> доноси Надзорни одбор, уз сагласност оснивача.</w:t>
      </w:r>
      <w:r>
        <w:rPr>
          <w:rFonts w:ascii="Century Gothic" w:hAnsi="Century Gothic" w:cs="Arial"/>
          <w:color w:val="000000"/>
          <w:lang w:val="sr-Cyrl-CS"/>
        </w:rPr>
        <w:t>''</w:t>
      </w:r>
    </w:p>
    <w:p w:rsidR="005249B6" w:rsidRDefault="005249B6" w:rsidP="005249B6">
      <w:pPr>
        <w:jc w:val="center"/>
        <w:rPr>
          <w:rFonts w:ascii="Century Gothic" w:hAnsi="Century Gothic"/>
        </w:rPr>
      </w:pPr>
    </w:p>
    <w:p w:rsidR="005249B6" w:rsidRDefault="005249B6" w:rsidP="005249B6">
      <w:pPr>
        <w:jc w:val="center"/>
        <w:rPr>
          <w:rFonts w:ascii="Century Gothic" w:hAnsi="Century Gothic"/>
        </w:rPr>
      </w:pPr>
      <w:r>
        <w:rPr>
          <w:rFonts w:ascii="Century Gothic" w:hAnsi="Century Gothic"/>
        </w:rPr>
        <w:t>Члан 4.</w:t>
      </w:r>
    </w:p>
    <w:p w:rsidR="005249B6" w:rsidRDefault="005249B6" w:rsidP="005249B6">
      <w:pPr>
        <w:jc w:val="both"/>
        <w:rPr>
          <w:rFonts w:ascii="Century Gothic" w:hAnsi="Century Gothic"/>
        </w:rPr>
      </w:pPr>
    </w:p>
    <w:p w:rsidR="005249B6" w:rsidRDefault="005249B6" w:rsidP="005249B6">
      <w:pPr>
        <w:jc w:val="both"/>
        <w:rPr>
          <w:rFonts w:ascii="Century Gothic" w:hAnsi="Century Gothic"/>
        </w:rPr>
      </w:pPr>
      <w:r>
        <w:rPr>
          <w:rFonts w:ascii="Century Gothic" w:hAnsi="Century Gothic"/>
        </w:rPr>
        <w:tab/>
        <w:t xml:space="preserve">Предузеће је дужно да усклади своја општа акта са овом Одлуком у року од </w:t>
      </w:r>
      <w:r w:rsidRPr="005F1A05">
        <w:rPr>
          <w:rFonts w:ascii="Century Gothic" w:hAnsi="Century Gothic"/>
          <w:color w:val="C00000"/>
        </w:rPr>
        <w:t xml:space="preserve">30 </w:t>
      </w:r>
      <w:r>
        <w:rPr>
          <w:rFonts w:ascii="Century Gothic" w:hAnsi="Century Gothic"/>
        </w:rPr>
        <w:t>дана од дана доношења ове Одлуке.''</w:t>
      </w:r>
    </w:p>
    <w:p w:rsidR="005249B6" w:rsidRDefault="005249B6" w:rsidP="005249B6">
      <w:pPr>
        <w:jc w:val="both"/>
        <w:rPr>
          <w:rFonts w:ascii="Century Gothic" w:hAnsi="Century Gothic"/>
        </w:rPr>
      </w:pPr>
    </w:p>
    <w:p w:rsidR="005249B6" w:rsidRDefault="005249B6" w:rsidP="005249B6">
      <w:pPr>
        <w:jc w:val="center"/>
        <w:rPr>
          <w:rFonts w:ascii="Century Gothic" w:hAnsi="Century Gothic"/>
        </w:rPr>
      </w:pPr>
      <w:r>
        <w:rPr>
          <w:rFonts w:ascii="Century Gothic" w:hAnsi="Century Gothic"/>
        </w:rPr>
        <w:t>Члан 5.</w:t>
      </w:r>
    </w:p>
    <w:p w:rsidR="005249B6" w:rsidRDefault="005249B6" w:rsidP="005249B6">
      <w:pPr>
        <w:jc w:val="both"/>
        <w:rPr>
          <w:rFonts w:ascii="Century Gothic" w:hAnsi="Century Gothic"/>
        </w:rPr>
      </w:pPr>
      <w:r>
        <w:rPr>
          <w:rFonts w:ascii="Century Gothic" w:hAnsi="Century Gothic"/>
        </w:rPr>
        <w:tab/>
      </w:r>
    </w:p>
    <w:p w:rsidR="005249B6" w:rsidRDefault="005249B6" w:rsidP="005249B6">
      <w:pPr>
        <w:jc w:val="both"/>
        <w:rPr>
          <w:rFonts w:ascii="Century Gothic" w:hAnsi="Century Gothic"/>
        </w:rPr>
      </w:pPr>
      <w:r>
        <w:rPr>
          <w:rFonts w:ascii="Century Gothic" w:hAnsi="Century Gothic"/>
        </w:rPr>
        <w:tab/>
        <w:t>Ова Одлука ступа на снагу осмог дана од дана објављивања у ''Службеном листу општине Пожега.''</w:t>
      </w:r>
    </w:p>
    <w:p w:rsidR="005249B6" w:rsidRDefault="005249B6" w:rsidP="005249B6">
      <w:pPr>
        <w:jc w:val="both"/>
        <w:rPr>
          <w:rFonts w:ascii="Century Gothic" w:hAnsi="Century Gothic"/>
        </w:rPr>
      </w:pPr>
    </w:p>
    <w:p w:rsidR="005249B6" w:rsidRDefault="005249B6" w:rsidP="005249B6">
      <w:pPr>
        <w:jc w:val="both"/>
        <w:rPr>
          <w:rFonts w:ascii="Century Gothic" w:hAnsi="Century Gothic"/>
        </w:rPr>
      </w:pPr>
    </w:p>
    <w:p w:rsidR="005249B6" w:rsidRPr="00F64978" w:rsidRDefault="005249B6" w:rsidP="005249B6">
      <w:pPr>
        <w:jc w:val="center"/>
        <w:rPr>
          <w:rFonts w:ascii="Century Gothic" w:hAnsi="Century Gothic"/>
          <w:b/>
        </w:rPr>
      </w:pPr>
      <w:r>
        <w:rPr>
          <w:rFonts w:ascii="Century Gothic" w:hAnsi="Century Gothic"/>
          <w:b/>
        </w:rPr>
        <w:t>01 Број: 011-16</w:t>
      </w:r>
      <w:r w:rsidRPr="00F64978">
        <w:rPr>
          <w:rFonts w:ascii="Century Gothic" w:hAnsi="Century Gothic"/>
          <w:b/>
        </w:rPr>
        <w:t>/18</w:t>
      </w:r>
    </w:p>
    <w:p w:rsidR="005249B6" w:rsidRPr="00F64978" w:rsidRDefault="005249B6" w:rsidP="005249B6">
      <w:pPr>
        <w:jc w:val="center"/>
        <w:rPr>
          <w:rFonts w:ascii="Century Gothic" w:hAnsi="Century Gothic"/>
          <w:b/>
        </w:rPr>
      </w:pPr>
      <w:r w:rsidRPr="00F64978">
        <w:rPr>
          <w:rFonts w:ascii="Century Gothic" w:hAnsi="Century Gothic"/>
          <w:b/>
        </w:rPr>
        <w:t>СКУПШТИНА ОПШТИНЕ ПОЖЕГА</w:t>
      </w:r>
    </w:p>
    <w:p w:rsidR="005249B6" w:rsidRDefault="005249B6" w:rsidP="00214BFA">
      <w:pPr>
        <w:rPr>
          <w:rFonts w:ascii="Century Gothic" w:hAnsi="Century Gothic"/>
          <w:b/>
        </w:rPr>
      </w:pPr>
      <w:r>
        <w:rPr>
          <w:rFonts w:ascii="Century Gothic" w:hAnsi="Century Gothic"/>
          <w:b/>
        </w:rPr>
        <w:t xml:space="preserve">  </w:t>
      </w:r>
    </w:p>
    <w:p w:rsidR="005249B6" w:rsidRPr="00F64978" w:rsidRDefault="005249B6" w:rsidP="005249B6">
      <w:pPr>
        <w:ind w:left="4956" w:firstLine="708"/>
        <w:jc w:val="center"/>
        <w:rPr>
          <w:rFonts w:ascii="Century Gothic" w:hAnsi="Century Gothic"/>
          <w:b/>
        </w:rPr>
      </w:pPr>
      <w:r w:rsidRPr="00F64978">
        <w:rPr>
          <w:rFonts w:ascii="Century Gothic" w:hAnsi="Century Gothic"/>
          <w:b/>
        </w:rPr>
        <w:t>ПРЕДСЕДНИК,</w:t>
      </w:r>
    </w:p>
    <w:p w:rsidR="001E6D53" w:rsidRDefault="005249B6" w:rsidP="007C326A">
      <w:pPr>
        <w:ind w:left="4956" w:firstLine="708"/>
        <w:rPr>
          <w:rFonts w:ascii="Monotype Corsiva" w:hAnsi="Monotype Corsiva"/>
          <w:b/>
          <w:sz w:val="28"/>
          <w:szCs w:val="28"/>
        </w:rPr>
      </w:pPr>
      <w:r>
        <w:rPr>
          <w:rFonts w:ascii="Monotype Corsiva" w:hAnsi="Monotype Corsiva"/>
          <w:b/>
          <w:sz w:val="28"/>
          <w:szCs w:val="28"/>
        </w:rPr>
        <w:t xml:space="preserve">        </w:t>
      </w:r>
      <w:r w:rsidRPr="00F64978">
        <w:rPr>
          <w:rFonts w:ascii="Monotype Corsiva" w:hAnsi="Monotype Corsiva"/>
          <w:b/>
          <w:sz w:val="28"/>
          <w:szCs w:val="28"/>
        </w:rPr>
        <w:t>Зорица Митровић</w:t>
      </w:r>
      <w:r>
        <w:rPr>
          <w:rFonts w:ascii="Monotype Corsiva" w:hAnsi="Monotype Corsiva"/>
          <w:b/>
          <w:sz w:val="28"/>
          <w:szCs w:val="28"/>
        </w:rPr>
        <w:t>, с.р.</w:t>
      </w:r>
    </w:p>
    <w:p w:rsidR="001054DA" w:rsidRPr="00E27B6D" w:rsidRDefault="001054DA" w:rsidP="001054DA">
      <w:pPr>
        <w:tabs>
          <w:tab w:val="left" w:pos="709"/>
        </w:tabs>
        <w:jc w:val="both"/>
        <w:rPr>
          <w:rFonts w:ascii="Century Gothic" w:hAnsi="Century Gothic" w:cs="Arial"/>
          <w:sz w:val="22"/>
          <w:szCs w:val="22"/>
        </w:rPr>
      </w:pPr>
      <w:r>
        <w:rPr>
          <w:rFonts w:ascii="Century Gothic" w:hAnsi="Century Gothic" w:cs="Arial"/>
          <w:sz w:val="22"/>
          <w:szCs w:val="22"/>
        </w:rPr>
        <w:lastRenderedPageBreak/>
        <w:tab/>
      </w:r>
      <w:r w:rsidRPr="00E27B6D">
        <w:rPr>
          <w:rFonts w:ascii="Century Gothic" w:hAnsi="Century Gothic" w:cs="Arial"/>
          <w:sz w:val="22"/>
          <w:szCs w:val="22"/>
        </w:rPr>
        <w:t>На основу чл. 524. и 525. Закона о привредним друштвима („Сл. гласник РС“, број 36/2011, 99/2011, 83/2014-др. закон и 5/2015 - у даљем тексту: „Закон</w:t>
      </w:r>
      <w:r w:rsidRPr="00E27B6D">
        <w:rPr>
          <w:rFonts w:ascii="Century Gothic" w:hAnsi="Century Gothic" w:cs="Arial"/>
          <w:b/>
          <w:sz w:val="22"/>
          <w:szCs w:val="22"/>
        </w:rPr>
        <w:t>“</w:t>
      </w:r>
      <w:r w:rsidRPr="00E27B6D">
        <w:rPr>
          <w:rFonts w:ascii="Century Gothic" w:hAnsi="Century Gothic" w:cs="Arial"/>
          <w:sz w:val="22"/>
          <w:szCs w:val="22"/>
        </w:rPr>
        <w:t>), у вези члана 76. став 1. Закона о јавним предузећима</w:t>
      </w:r>
      <w:r w:rsidRPr="00E27B6D">
        <w:rPr>
          <w:rFonts w:ascii="Century Gothic" w:hAnsi="Century Gothic"/>
          <w:sz w:val="22"/>
          <w:szCs w:val="22"/>
        </w:rPr>
        <w:t xml:space="preserve"> </w:t>
      </w:r>
      <w:r w:rsidRPr="00E27B6D">
        <w:rPr>
          <w:rFonts w:ascii="Century Gothic" w:hAnsi="Century Gothic" w:cs="Arial"/>
          <w:sz w:val="22"/>
          <w:szCs w:val="22"/>
        </w:rPr>
        <w:t xml:space="preserve">("Сл. глaсник РС", бр. 15/2016), чл. 20. и 32. Закона о локалној самоуправи ("Сл. глaсник РС", бр. 129/2007, 83/2014 - др. зaкoн и 101/2016 - др. зaкoн) Скупштина општине Пожега, на седници одржаној дана </w:t>
      </w:r>
      <w:r>
        <w:rPr>
          <w:rFonts w:ascii="Century Gothic" w:hAnsi="Century Gothic" w:cs="Arial"/>
          <w:sz w:val="22"/>
          <w:szCs w:val="22"/>
        </w:rPr>
        <w:t>29.03.</w:t>
      </w:r>
      <w:r w:rsidRPr="00E27B6D">
        <w:rPr>
          <w:rFonts w:ascii="Century Gothic" w:hAnsi="Century Gothic" w:cs="Arial"/>
          <w:sz w:val="22"/>
          <w:szCs w:val="22"/>
        </w:rPr>
        <w:t>2018.  године, донела је</w:t>
      </w:r>
    </w:p>
    <w:p w:rsidR="001054DA" w:rsidRPr="00E27B6D" w:rsidRDefault="001054DA" w:rsidP="001054DA">
      <w:pPr>
        <w:jc w:val="both"/>
        <w:rPr>
          <w:rFonts w:ascii="Century Gothic" w:hAnsi="Century Gothic" w:cs="Arial"/>
          <w:b/>
          <w:sz w:val="22"/>
          <w:szCs w:val="22"/>
        </w:rPr>
      </w:pPr>
    </w:p>
    <w:p w:rsidR="001054DA" w:rsidRPr="00E27B6D" w:rsidRDefault="001054DA" w:rsidP="001054DA">
      <w:pPr>
        <w:jc w:val="center"/>
        <w:rPr>
          <w:rFonts w:ascii="Century Gothic" w:hAnsi="Century Gothic" w:cs="Arial"/>
          <w:b/>
          <w:sz w:val="22"/>
          <w:szCs w:val="22"/>
        </w:rPr>
      </w:pPr>
      <w:r w:rsidRPr="00E27B6D">
        <w:rPr>
          <w:rFonts w:ascii="Century Gothic" w:hAnsi="Century Gothic" w:cs="Arial"/>
          <w:b/>
          <w:sz w:val="22"/>
          <w:szCs w:val="22"/>
        </w:rPr>
        <w:t>ОДЛУКУ</w:t>
      </w:r>
    </w:p>
    <w:p w:rsidR="001054DA" w:rsidRPr="00E27B6D" w:rsidRDefault="001054DA" w:rsidP="001054DA">
      <w:pPr>
        <w:jc w:val="center"/>
        <w:rPr>
          <w:rFonts w:ascii="Century Gothic" w:hAnsi="Century Gothic" w:cs="Arial"/>
          <w:b/>
          <w:sz w:val="22"/>
          <w:szCs w:val="22"/>
        </w:rPr>
      </w:pPr>
      <w:r>
        <w:rPr>
          <w:rFonts w:ascii="Century Gothic" w:hAnsi="Century Gothic" w:cs="Arial"/>
          <w:b/>
          <w:sz w:val="22"/>
          <w:szCs w:val="22"/>
        </w:rPr>
        <w:t xml:space="preserve">О ИЗМЕНИ </w:t>
      </w:r>
      <w:r w:rsidRPr="00E27B6D">
        <w:rPr>
          <w:rFonts w:ascii="Century Gothic" w:hAnsi="Century Gothic" w:cs="Arial"/>
          <w:b/>
          <w:sz w:val="22"/>
          <w:szCs w:val="22"/>
        </w:rPr>
        <w:t>И ДОПУН</w:t>
      </w:r>
      <w:r>
        <w:rPr>
          <w:rFonts w:ascii="Century Gothic" w:hAnsi="Century Gothic" w:cs="Arial"/>
          <w:b/>
          <w:sz w:val="22"/>
          <w:szCs w:val="22"/>
        </w:rPr>
        <w:t xml:space="preserve">И </w:t>
      </w:r>
      <w:r w:rsidRPr="00E27B6D">
        <w:rPr>
          <w:rFonts w:ascii="Century Gothic" w:hAnsi="Century Gothic" w:cs="Arial"/>
          <w:b/>
          <w:sz w:val="22"/>
          <w:szCs w:val="22"/>
        </w:rPr>
        <w:t>ОДЛУКЕ О ПОКРЕТАЊУ</w:t>
      </w:r>
    </w:p>
    <w:p w:rsidR="001054DA" w:rsidRPr="00E27B6D" w:rsidRDefault="001054DA" w:rsidP="001054DA">
      <w:pPr>
        <w:jc w:val="center"/>
        <w:rPr>
          <w:rFonts w:ascii="Century Gothic" w:hAnsi="Century Gothic" w:cs="Arial"/>
          <w:b/>
          <w:sz w:val="22"/>
          <w:szCs w:val="22"/>
        </w:rPr>
      </w:pPr>
      <w:r w:rsidRPr="00E27B6D">
        <w:rPr>
          <w:rFonts w:ascii="Century Gothic" w:hAnsi="Century Gothic" w:cs="Arial"/>
          <w:b/>
          <w:sz w:val="22"/>
          <w:szCs w:val="22"/>
        </w:rPr>
        <w:t xml:space="preserve"> ПОСТУПКА ЛИКВИДАЦИЈЕ ЈАВНОГ ПРЕДУЗЕЋА</w:t>
      </w:r>
    </w:p>
    <w:p w:rsidR="001054DA" w:rsidRPr="00E27B6D" w:rsidRDefault="001054DA" w:rsidP="001054DA">
      <w:pPr>
        <w:jc w:val="center"/>
        <w:rPr>
          <w:rFonts w:ascii="Century Gothic" w:hAnsi="Century Gothic" w:cs="Arial"/>
          <w:b/>
          <w:sz w:val="22"/>
          <w:szCs w:val="22"/>
        </w:rPr>
      </w:pPr>
      <w:r w:rsidRPr="00E27B6D">
        <w:rPr>
          <w:rFonts w:ascii="Century Gothic" w:hAnsi="Century Gothic" w:cs="Arial"/>
          <w:b/>
          <w:sz w:val="22"/>
          <w:szCs w:val="22"/>
        </w:rPr>
        <w:t>„ДИРЕКЦИЈА ЗА ИЗГРАДЊУ ПОЖЕГА“ ПОЖЕГА</w:t>
      </w:r>
    </w:p>
    <w:p w:rsidR="001054DA" w:rsidRPr="00E27B6D" w:rsidRDefault="001054DA" w:rsidP="001054DA">
      <w:pPr>
        <w:rPr>
          <w:rFonts w:ascii="Century Gothic" w:hAnsi="Century Gothic" w:cs="Arial"/>
          <w:sz w:val="22"/>
          <w:szCs w:val="22"/>
        </w:rPr>
      </w:pPr>
    </w:p>
    <w:p w:rsidR="001054DA" w:rsidRPr="00E27B6D" w:rsidRDefault="001054DA" w:rsidP="001054DA">
      <w:pPr>
        <w:jc w:val="center"/>
        <w:rPr>
          <w:rFonts w:ascii="Century Gothic" w:hAnsi="Century Gothic" w:cs="Arial"/>
          <w:b/>
          <w:sz w:val="22"/>
          <w:szCs w:val="22"/>
        </w:rPr>
      </w:pPr>
      <w:r w:rsidRPr="00E27B6D">
        <w:rPr>
          <w:rFonts w:ascii="Century Gothic" w:hAnsi="Century Gothic" w:cs="Arial"/>
          <w:b/>
          <w:sz w:val="22"/>
          <w:szCs w:val="22"/>
        </w:rPr>
        <w:t>Члан 1.</w:t>
      </w:r>
    </w:p>
    <w:p w:rsidR="001054DA" w:rsidRDefault="001054DA" w:rsidP="001054DA">
      <w:pPr>
        <w:ind w:firstLine="708"/>
        <w:jc w:val="both"/>
        <w:rPr>
          <w:rFonts w:ascii="Century Gothic" w:hAnsi="Century Gothic" w:cs="Arial"/>
          <w:sz w:val="22"/>
          <w:szCs w:val="22"/>
        </w:rPr>
      </w:pPr>
      <w:r w:rsidRPr="00E27B6D">
        <w:rPr>
          <w:rFonts w:ascii="Century Gothic" w:hAnsi="Century Gothic" w:cs="Arial"/>
          <w:sz w:val="22"/>
          <w:szCs w:val="22"/>
        </w:rPr>
        <w:t>У Одлуци о покретању поступка ликвидације Јавног предузећа ''Дирекција за изградњу Пожега''Пожега (''Сл.лист општине Пожега'', бр. 1/17) у члану 8. став 1 тачке 1. и 2. мењају се и гласе:</w:t>
      </w:r>
    </w:p>
    <w:p w:rsidR="001054DA" w:rsidRPr="00E27B6D" w:rsidRDefault="001054DA" w:rsidP="001054DA">
      <w:pPr>
        <w:ind w:left="709"/>
        <w:jc w:val="both"/>
        <w:rPr>
          <w:rFonts w:ascii="Century Gothic" w:hAnsi="Century Gothic" w:cs="Arial"/>
          <w:sz w:val="22"/>
          <w:szCs w:val="22"/>
        </w:rPr>
      </w:pPr>
    </w:p>
    <w:p w:rsidR="001054DA" w:rsidRDefault="001054DA" w:rsidP="001054DA">
      <w:pPr>
        <w:ind w:firstLine="708"/>
        <w:jc w:val="both"/>
        <w:rPr>
          <w:rFonts w:ascii="Century Gothic" w:hAnsi="Century Gothic" w:cs="Arial"/>
          <w:sz w:val="22"/>
          <w:szCs w:val="22"/>
        </w:rPr>
      </w:pPr>
      <w:r w:rsidRPr="00E27B6D">
        <w:rPr>
          <w:rFonts w:ascii="Century Gothic" w:hAnsi="Century Gothic" w:cs="Arial"/>
          <w:sz w:val="22"/>
          <w:szCs w:val="22"/>
        </w:rPr>
        <w:t xml:space="preserve">''1. Новоорганизована организациона јединица Општинске управе - </w:t>
      </w:r>
      <w:r w:rsidRPr="00E27B6D">
        <w:rPr>
          <w:rFonts w:ascii="Century Gothic" w:hAnsi="Century Gothic" w:cs="Arial"/>
          <w:b/>
          <w:sz w:val="22"/>
          <w:szCs w:val="22"/>
        </w:rPr>
        <w:t>Одељење за инвестиције, јавне набавке и развојне пројекте</w:t>
      </w:r>
      <w:r w:rsidRPr="00E27B6D">
        <w:rPr>
          <w:rFonts w:ascii="Century Gothic" w:hAnsi="Century Gothic" w:cs="Arial"/>
          <w:sz w:val="22"/>
          <w:szCs w:val="22"/>
        </w:rPr>
        <w:t>, у делу:</w:t>
      </w:r>
    </w:p>
    <w:p w:rsidR="001054DA" w:rsidRPr="00E27B6D" w:rsidRDefault="001054DA" w:rsidP="001054DA">
      <w:pPr>
        <w:ind w:left="709" w:firstLine="708"/>
        <w:jc w:val="both"/>
        <w:rPr>
          <w:rFonts w:ascii="Century Gothic" w:hAnsi="Century Gothic" w:cs="Arial"/>
          <w:sz w:val="22"/>
          <w:szCs w:val="22"/>
        </w:rPr>
      </w:pPr>
    </w:p>
    <w:p w:rsidR="001054DA" w:rsidRPr="00E27B6D" w:rsidRDefault="001054DA" w:rsidP="001054DA">
      <w:pPr>
        <w:numPr>
          <w:ilvl w:val="1"/>
          <w:numId w:val="1"/>
        </w:numPr>
        <w:suppressAutoHyphens w:val="0"/>
        <w:spacing w:line="240" w:lineRule="auto"/>
        <w:jc w:val="both"/>
        <w:rPr>
          <w:rFonts w:ascii="Century Gothic" w:hAnsi="Century Gothic" w:cs="Arial"/>
          <w:sz w:val="22"/>
          <w:szCs w:val="22"/>
        </w:rPr>
      </w:pPr>
      <w:r w:rsidRPr="00E27B6D">
        <w:rPr>
          <w:rFonts w:ascii="Century Gothic" w:hAnsi="Century Gothic" w:cs="Arial"/>
          <w:sz w:val="22"/>
          <w:szCs w:val="22"/>
        </w:rPr>
        <w:t>изградња, реконструкција, ревитализација и одржавање улица и локалних путева у општини Пожега, извођење радова којима се обезбеђује несметано и безбедно одвијање саобраћаја и чува и унапређује употребна вредност улица, локалних путева, државних путева другог и трећег реда, тргова, платоа и слично;</w:t>
      </w:r>
    </w:p>
    <w:p w:rsidR="001054DA" w:rsidRPr="00E27B6D" w:rsidRDefault="001054DA" w:rsidP="001054DA">
      <w:pPr>
        <w:numPr>
          <w:ilvl w:val="1"/>
          <w:numId w:val="1"/>
        </w:numPr>
        <w:suppressAutoHyphens w:val="0"/>
        <w:spacing w:line="240" w:lineRule="auto"/>
        <w:jc w:val="both"/>
        <w:rPr>
          <w:rFonts w:ascii="Century Gothic" w:hAnsi="Century Gothic" w:cs="Arial"/>
          <w:sz w:val="22"/>
          <w:szCs w:val="22"/>
        </w:rPr>
      </w:pPr>
      <w:r w:rsidRPr="00E27B6D">
        <w:rPr>
          <w:rFonts w:ascii="Century Gothic" w:hAnsi="Century Gothic" w:cs="Arial"/>
          <w:sz w:val="22"/>
          <w:szCs w:val="22"/>
        </w:rPr>
        <w:t>обезбеђење јавног осветљења, одржавање, адаптација и унапређење објеката и инсталација јавног осветљења којима се осветљавају саобраћајне и друге површине јавне намене;</w:t>
      </w:r>
    </w:p>
    <w:p w:rsidR="001054DA" w:rsidRPr="00E27B6D" w:rsidRDefault="001054DA" w:rsidP="001054DA">
      <w:pPr>
        <w:numPr>
          <w:ilvl w:val="1"/>
          <w:numId w:val="1"/>
        </w:numPr>
        <w:suppressAutoHyphens w:val="0"/>
        <w:spacing w:line="240" w:lineRule="auto"/>
        <w:jc w:val="both"/>
        <w:rPr>
          <w:rFonts w:ascii="Century Gothic" w:hAnsi="Century Gothic" w:cs="Arial"/>
          <w:sz w:val="22"/>
          <w:szCs w:val="22"/>
        </w:rPr>
      </w:pPr>
      <w:r w:rsidRPr="00E27B6D">
        <w:rPr>
          <w:rFonts w:ascii="Century Gothic" w:hAnsi="Century Gothic" w:cs="Arial"/>
          <w:sz w:val="22"/>
          <w:szCs w:val="22"/>
        </w:rPr>
        <w:t>обављање стручних послова који се односе на планирање и уређење простора.</w:t>
      </w:r>
    </w:p>
    <w:p w:rsidR="001054DA" w:rsidRDefault="001054DA" w:rsidP="001054DA">
      <w:pPr>
        <w:numPr>
          <w:ilvl w:val="1"/>
          <w:numId w:val="1"/>
        </w:numPr>
        <w:suppressAutoHyphens w:val="0"/>
        <w:spacing w:line="240" w:lineRule="auto"/>
        <w:jc w:val="both"/>
        <w:rPr>
          <w:rFonts w:ascii="Century Gothic" w:hAnsi="Century Gothic" w:cs="Arial"/>
          <w:sz w:val="22"/>
          <w:szCs w:val="22"/>
        </w:rPr>
      </w:pPr>
      <w:r w:rsidRPr="00E27B6D">
        <w:rPr>
          <w:rFonts w:ascii="Century Gothic" w:hAnsi="Century Gothic" w:cs="Arial"/>
          <w:sz w:val="22"/>
          <w:szCs w:val="22"/>
        </w:rPr>
        <w:t>уређење, коришћење, унапређивање и заштита градског грађевинског земљишта.</w:t>
      </w:r>
    </w:p>
    <w:p w:rsidR="001054DA" w:rsidRPr="00E27B6D" w:rsidRDefault="001054DA" w:rsidP="001054DA">
      <w:pPr>
        <w:ind w:left="2160"/>
        <w:jc w:val="both"/>
        <w:rPr>
          <w:rFonts w:ascii="Century Gothic" w:hAnsi="Century Gothic" w:cs="Arial"/>
          <w:sz w:val="22"/>
          <w:szCs w:val="22"/>
        </w:rPr>
      </w:pPr>
    </w:p>
    <w:p w:rsidR="001054DA" w:rsidRDefault="001054DA" w:rsidP="001054DA">
      <w:pPr>
        <w:suppressAutoHyphens w:val="0"/>
        <w:spacing w:line="240" w:lineRule="auto"/>
        <w:ind w:firstLine="708"/>
        <w:jc w:val="both"/>
        <w:rPr>
          <w:rFonts w:ascii="Century Gothic" w:hAnsi="Century Gothic" w:cs="Arial"/>
          <w:sz w:val="22"/>
          <w:szCs w:val="22"/>
        </w:rPr>
      </w:pPr>
      <w:r w:rsidRPr="001054DA">
        <w:rPr>
          <w:rFonts w:ascii="Century Gothic" w:hAnsi="Century Gothic" w:cs="Arial"/>
          <w:sz w:val="22"/>
          <w:szCs w:val="22"/>
        </w:rPr>
        <w:t>2.</w:t>
      </w:r>
      <w:r w:rsidRPr="00E27B6D">
        <w:rPr>
          <w:rFonts w:ascii="Century Gothic" w:hAnsi="Century Gothic" w:cs="Arial"/>
          <w:b/>
          <w:sz w:val="22"/>
          <w:szCs w:val="22"/>
        </w:rPr>
        <w:t>Јавно предузеће РАЗВОЈНА АГЕНЦИЈА Пожега</w:t>
      </w:r>
      <w:r w:rsidRPr="00E27B6D">
        <w:rPr>
          <w:rFonts w:ascii="Century Gothic" w:hAnsi="Century Gothic" w:cs="Arial"/>
          <w:sz w:val="22"/>
          <w:szCs w:val="22"/>
        </w:rPr>
        <w:t>, у делу:</w:t>
      </w:r>
    </w:p>
    <w:p w:rsidR="001054DA" w:rsidRPr="00E27B6D" w:rsidRDefault="001054DA" w:rsidP="001054DA">
      <w:pPr>
        <w:ind w:left="1440"/>
        <w:jc w:val="both"/>
        <w:rPr>
          <w:rFonts w:ascii="Century Gothic" w:hAnsi="Century Gothic" w:cs="Arial"/>
          <w:sz w:val="22"/>
          <w:szCs w:val="22"/>
        </w:rPr>
      </w:pPr>
    </w:p>
    <w:p w:rsidR="001054DA" w:rsidRPr="00E27B6D" w:rsidRDefault="001054DA" w:rsidP="001054DA">
      <w:pPr>
        <w:pStyle w:val="ListParagraph"/>
        <w:numPr>
          <w:ilvl w:val="1"/>
          <w:numId w:val="1"/>
        </w:numPr>
        <w:jc w:val="both"/>
        <w:rPr>
          <w:rFonts w:ascii="Century Gothic" w:hAnsi="Century Gothic" w:cs="Arial"/>
          <w:sz w:val="22"/>
          <w:szCs w:val="22"/>
        </w:rPr>
      </w:pPr>
      <w:r w:rsidRPr="00E27B6D">
        <w:rPr>
          <w:rFonts w:ascii="Century Gothic" w:hAnsi="Century Gothic" w:cs="Arial"/>
          <w:sz w:val="22"/>
          <w:szCs w:val="22"/>
        </w:rPr>
        <w:t>одржавање водотокова другог реда, као добара од општег интереса.''</w:t>
      </w:r>
    </w:p>
    <w:p w:rsidR="001054DA" w:rsidRPr="00E27B6D" w:rsidRDefault="001054DA" w:rsidP="001054DA">
      <w:pPr>
        <w:jc w:val="both"/>
        <w:rPr>
          <w:rFonts w:ascii="Century Gothic" w:hAnsi="Century Gothic" w:cs="Arial"/>
          <w:sz w:val="22"/>
          <w:szCs w:val="22"/>
        </w:rPr>
      </w:pPr>
    </w:p>
    <w:p w:rsidR="001054DA" w:rsidRPr="00E27B6D" w:rsidRDefault="001054DA" w:rsidP="001054DA">
      <w:pPr>
        <w:ind w:left="708"/>
        <w:jc w:val="both"/>
        <w:rPr>
          <w:rFonts w:ascii="Century Gothic" w:hAnsi="Century Gothic" w:cs="Arial"/>
          <w:sz w:val="22"/>
          <w:szCs w:val="22"/>
        </w:rPr>
      </w:pPr>
      <w:r>
        <w:rPr>
          <w:rFonts w:ascii="Century Gothic" w:hAnsi="Century Gothic" w:cs="Arial"/>
          <w:sz w:val="22"/>
          <w:szCs w:val="22"/>
        </w:rPr>
        <w:t xml:space="preserve">             </w:t>
      </w:r>
      <w:r w:rsidRPr="00E27B6D">
        <w:rPr>
          <w:rFonts w:ascii="Century Gothic" w:hAnsi="Century Gothic" w:cs="Arial"/>
          <w:sz w:val="22"/>
          <w:szCs w:val="22"/>
        </w:rPr>
        <w:t>У осталом делу Одлука остаје непромењена.</w:t>
      </w:r>
    </w:p>
    <w:p w:rsidR="001054DA" w:rsidRPr="00E27B6D" w:rsidRDefault="001054DA" w:rsidP="001054DA">
      <w:pPr>
        <w:jc w:val="both"/>
        <w:rPr>
          <w:rFonts w:ascii="Century Gothic" w:hAnsi="Century Gothic" w:cs="Arial"/>
          <w:sz w:val="22"/>
          <w:szCs w:val="22"/>
        </w:rPr>
      </w:pPr>
    </w:p>
    <w:p w:rsidR="001054DA" w:rsidRPr="00E27B6D" w:rsidRDefault="001054DA" w:rsidP="001054DA">
      <w:pPr>
        <w:jc w:val="center"/>
        <w:rPr>
          <w:rFonts w:ascii="Century Gothic" w:hAnsi="Century Gothic" w:cs="Arial"/>
          <w:b/>
          <w:sz w:val="22"/>
          <w:szCs w:val="22"/>
        </w:rPr>
      </w:pPr>
      <w:r w:rsidRPr="00E27B6D">
        <w:rPr>
          <w:rFonts w:ascii="Century Gothic" w:hAnsi="Century Gothic" w:cs="Arial"/>
          <w:b/>
          <w:sz w:val="22"/>
          <w:szCs w:val="22"/>
        </w:rPr>
        <w:t>Члан 2.</w:t>
      </w:r>
    </w:p>
    <w:p w:rsidR="001054DA" w:rsidRPr="00E27B6D" w:rsidRDefault="001054DA" w:rsidP="001054DA">
      <w:pPr>
        <w:ind w:left="709" w:firstLine="707"/>
        <w:jc w:val="both"/>
        <w:rPr>
          <w:rFonts w:ascii="Century Gothic" w:hAnsi="Century Gothic" w:cs="Arial"/>
          <w:sz w:val="22"/>
          <w:szCs w:val="22"/>
        </w:rPr>
      </w:pPr>
      <w:r w:rsidRPr="00E27B6D">
        <w:rPr>
          <w:rFonts w:ascii="Century Gothic" w:hAnsi="Century Gothic" w:cs="Arial"/>
          <w:sz w:val="22"/>
          <w:szCs w:val="22"/>
        </w:rPr>
        <w:t>Ова одлука ступа на снагу осмог дана од дана објављивања у „Службеном листу општине Пожега''.</w:t>
      </w:r>
    </w:p>
    <w:p w:rsidR="001054DA" w:rsidRPr="00E27B6D" w:rsidRDefault="001054DA" w:rsidP="001054DA">
      <w:pPr>
        <w:jc w:val="both"/>
        <w:rPr>
          <w:rFonts w:ascii="Century Gothic" w:hAnsi="Century Gothic" w:cs="Arial"/>
          <w:sz w:val="22"/>
          <w:szCs w:val="22"/>
        </w:rPr>
      </w:pPr>
    </w:p>
    <w:p w:rsidR="001054DA" w:rsidRPr="00E27B6D" w:rsidRDefault="001054DA" w:rsidP="001054DA">
      <w:pPr>
        <w:jc w:val="center"/>
        <w:rPr>
          <w:rFonts w:ascii="Century Gothic" w:hAnsi="Century Gothic" w:cs="Arial"/>
          <w:b/>
          <w:sz w:val="22"/>
          <w:szCs w:val="22"/>
        </w:rPr>
      </w:pPr>
      <w:r>
        <w:rPr>
          <w:rFonts w:ascii="Century Gothic" w:hAnsi="Century Gothic" w:cs="Arial"/>
          <w:b/>
          <w:sz w:val="22"/>
          <w:szCs w:val="22"/>
        </w:rPr>
        <w:t>01 Број: 011-20</w:t>
      </w:r>
      <w:r w:rsidRPr="00E27B6D">
        <w:rPr>
          <w:rFonts w:ascii="Century Gothic" w:hAnsi="Century Gothic" w:cs="Arial"/>
          <w:b/>
          <w:sz w:val="22"/>
          <w:szCs w:val="22"/>
        </w:rPr>
        <w:t>/18</w:t>
      </w:r>
    </w:p>
    <w:p w:rsidR="001054DA" w:rsidRPr="00E27B6D" w:rsidRDefault="001054DA" w:rsidP="001054DA">
      <w:pPr>
        <w:jc w:val="center"/>
        <w:rPr>
          <w:rFonts w:ascii="Century Gothic" w:hAnsi="Century Gothic" w:cs="Arial"/>
          <w:b/>
          <w:sz w:val="22"/>
          <w:szCs w:val="22"/>
        </w:rPr>
      </w:pPr>
      <w:r w:rsidRPr="00E27B6D">
        <w:rPr>
          <w:rFonts w:ascii="Century Gothic" w:hAnsi="Century Gothic" w:cs="Arial"/>
          <w:b/>
          <w:sz w:val="22"/>
          <w:szCs w:val="22"/>
        </w:rPr>
        <w:t>СКУПШТИНА ОПШТИНЕ ПОЖЕГА</w:t>
      </w:r>
    </w:p>
    <w:p w:rsidR="001054DA" w:rsidRDefault="001054DA" w:rsidP="001054DA">
      <w:pPr>
        <w:rPr>
          <w:rFonts w:ascii="Century Gothic" w:hAnsi="Century Gothic" w:cs="Arial"/>
          <w:b/>
          <w:sz w:val="22"/>
          <w:szCs w:val="22"/>
        </w:rPr>
      </w:pPr>
    </w:p>
    <w:p w:rsidR="001054DA" w:rsidRPr="00E27B6D" w:rsidRDefault="001054DA" w:rsidP="001054DA">
      <w:pPr>
        <w:ind w:left="5664" w:firstLine="708"/>
        <w:rPr>
          <w:rFonts w:ascii="Century Gothic" w:hAnsi="Century Gothic" w:cs="Arial"/>
          <w:b/>
          <w:sz w:val="22"/>
          <w:szCs w:val="22"/>
        </w:rPr>
      </w:pPr>
      <w:r w:rsidRPr="00E27B6D">
        <w:rPr>
          <w:rFonts w:ascii="Century Gothic" w:hAnsi="Century Gothic" w:cs="Arial"/>
          <w:b/>
          <w:sz w:val="22"/>
          <w:szCs w:val="22"/>
        </w:rPr>
        <w:t xml:space="preserve"> ПРЕДСЕДНИК,</w:t>
      </w:r>
    </w:p>
    <w:p w:rsidR="001054DA" w:rsidRPr="00E27B6D" w:rsidRDefault="001054DA" w:rsidP="001054DA">
      <w:pPr>
        <w:ind w:left="4956" w:firstLine="708"/>
        <w:rPr>
          <w:rFonts w:ascii="Century Gothic" w:hAnsi="Century Gothic" w:cs="Arial"/>
          <w:b/>
          <w:sz w:val="22"/>
          <w:szCs w:val="22"/>
        </w:rPr>
      </w:pPr>
      <w:r>
        <w:rPr>
          <w:rFonts w:ascii="Century Gothic" w:hAnsi="Century Gothic" w:cs="Arial"/>
          <w:b/>
          <w:sz w:val="22"/>
          <w:szCs w:val="22"/>
        </w:rPr>
        <w:t xml:space="preserve">      </w:t>
      </w:r>
      <w:r w:rsidRPr="00E27B6D">
        <w:rPr>
          <w:rFonts w:ascii="Century Gothic" w:hAnsi="Century Gothic" w:cs="Arial"/>
          <w:b/>
          <w:sz w:val="22"/>
          <w:szCs w:val="22"/>
        </w:rPr>
        <w:t>Зорица Митровић</w:t>
      </w:r>
      <w:r>
        <w:rPr>
          <w:rFonts w:ascii="Century Gothic" w:hAnsi="Century Gothic" w:cs="Arial"/>
          <w:b/>
          <w:sz w:val="22"/>
          <w:szCs w:val="22"/>
        </w:rPr>
        <w:t>, с.р.</w:t>
      </w:r>
    </w:p>
    <w:p w:rsidR="00BD3532" w:rsidRDefault="00BD3532" w:rsidP="00BD3532">
      <w:pPr>
        <w:ind w:firstLine="708"/>
        <w:jc w:val="both"/>
        <w:rPr>
          <w:rFonts w:ascii="Century Gothic" w:hAnsi="Century Gothic"/>
          <w:sz w:val="24"/>
          <w:szCs w:val="24"/>
        </w:rPr>
      </w:pPr>
      <w:r>
        <w:rPr>
          <w:rFonts w:ascii="Century Gothic" w:hAnsi="Century Gothic"/>
          <w:sz w:val="24"/>
          <w:szCs w:val="24"/>
        </w:rPr>
        <w:lastRenderedPageBreak/>
        <w:t>На основу члана 60. став 1. Закона о превозу путника у друмском саобраћају (''Сл.гласник РС'', бр. 68/015), члана 79. Закона о јавним путевима (''Сл.гласник РС'', бр. 101/05 и 123/07, 101/011, 93/012 и 104/013),сагласности</w:t>
      </w:r>
      <w:bookmarkStart w:id="3" w:name="_GoBack"/>
      <w:bookmarkEnd w:id="3"/>
      <w:r>
        <w:rPr>
          <w:rFonts w:ascii="Century Gothic" w:hAnsi="Century Gothic"/>
          <w:sz w:val="24"/>
          <w:szCs w:val="24"/>
        </w:rPr>
        <w:t>Министарства грађевинарства, саобраћаја и инфраструктуре бр. 344-09-39117/2017-03 од 06.02.2018. године и члана 38. и 105. Статута општине Пожега (''Сл.лист општине Пожега'', бр. 2/08, 9/08, 3/10 и 8/15), Скупштина општине Пожега, на седници одржаној 29.03.2018. године, донела је</w:t>
      </w:r>
    </w:p>
    <w:p w:rsidR="00BD3532" w:rsidRDefault="00BD3532" w:rsidP="00BD3532">
      <w:pPr>
        <w:rPr>
          <w:rFonts w:ascii="Century Gothic" w:hAnsi="Century Gothic"/>
          <w:sz w:val="24"/>
          <w:szCs w:val="24"/>
        </w:rPr>
      </w:pPr>
    </w:p>
    <w:p w:rsidR="00BD3532" w:rsidRPr="00794B68" w:rsidRDefault="00BD3532" w:rsidP="00BD3532">
      <w:pPr>
        <w:jc w:val="center"/>
        <w:rPr>
          <w:rFonts w:ascii="Century Gothic" w:hAnsi="Century Gothic"/>
          <w:b/>
          <w:sz w:val="24"/>
          <w:szCs w:val="24"/>
        </w:rPr>
      </w:pPr>
      <w:r w:rsidRPr="00794B68">
        <w:rPr>
          <w:rFonts w:ascii="Century Gothic" w:hAnsi="Century Gothic"/>
          <w:b/>
          <w:sz w:val="24"/>
          <w:szCs w:val="24"/>
        </w:rPr>
        <w:t>О Д Л У К У</w:t>
      </w:r>
    </w:p>
    <w:p w:rsidR="00BD3532" w:rsidRDefault="00BD3532" w:rsidP="00BD3532">
      <w:pPr>
        <w:jc w:val="center"/>
        <w:rPr>
          <w:rFonts w:ascii="Century Gothic" w:hAnsi="Century Gothic"/>
          <w:b/>
          <w:sz w:val="24"/>
          <w:szCs w:val="24"/>
        </w:rPr>
      </w:pPr>
      <w:r>
        <w:rPr>
          <w:rFonts w:ascii="Century Gothic" w:hAnsi="Century Gothic"/>
          <w:b/>
          <w:sz w:val="24"/>
          <w:szCs w:val="24"/>
        </w:rPr>
        <w:t>О АУТОБУСКИМ СТАЈАЛИШТИМА НА ТЕРИТОРИЈИ ОПШТИНЕ ПОЖЕГА</w:t>
      </w:r>
    </w:p>
    <w:p w:rsidR="00BD3532" w:rsidRDefault="00BD3532" w:rsidP="00BD3532">
      <w:pPr>
        <w:jc w:val="center"/>
        <w:rPr>
          <w:rFonts w:ascii="Century Gothic" w:hAnsi="Century Gothic"/>
          <w:b/>
          <w:sz w:val="24"/>
          <w:szCs w:val="24"/>
        </w:rPr>
      </w:pPr>
    </w:p>
    <w:p w:rsidR="00BD3532" w:rsidRDefault="00BD3532" w:rsidP="00BD3532">
      <w:pPr>
        <w:jc w:val="center"/>
        <w:rPr>
          <w:rFonts w:ascii="Century Gothic" w:hAnsi="Century Gothic"/>
          <w:sz w:val="24"/>
          <w:szCs w:val="24"/>
        </w:rPr>
      </w:pPr>
      <w:r>
        <w:rPr>
          <w:rFonts w:ascii="Century Gothic" w:hAnsi="Century Gothic"/>
          <w:sz w:val="24"/>
          <w:szCs w:val="24"/>
        </w:rPr>
        <w:t>Члан 1.</w:t>
      </w:r>
    </w:p>
    <w:p w:rsidR="00BD3532" w:rsidRDefault="00BD3532" w:rsidP="00BD3532">
      <w:pPr>
        <w:jc w:val="both"/>
        <w:rPr>
          <w:rFonts w:ascii="Century Gothic" w:hAnsi="Century Gothic"/>
          <w:sz w:val="24"/>
          <w:szCs w:val="24"/>
        </w:rPr>
      </w:pPr>
      <w:r>
        <w:rPr>
          <w:rFonts w:ascii="Century Gothic" w:hAnsi="Century Gothic"/>
          <w:sz w:val="24"/>
          <w:szCs w:val="24"/>
        </w:rPr>
        <w:tab/>
        <w:t>Овом Одлуком одређују се аутобуска стајалишта, за приградски и међумесни линијски превоз путника, на територији општине Пожега.</w:t>
      </w:r>
    </w:p>
    <w:p w:rsidR="00BD3532" w:rsidRDefault="00BD3532" w:rsidP="00BD3532">
      <w:pPr>
        <w:jc w:val="both"/>
        <w:rPr>
          <w:rFonts w:ascii="Century Gothic" w:hAnsi="Century Gothic"/>
          <w:sz w:val="24"/>
          <w:szCs w:val="24"/>
        </w:rPr>
      </w:pPr>
    </w:p>
    <w:p w:rsidR="00BD3532" w:rsidRDefault="00BD3532" w:rsidP="00BD3532">
      <w:pPr>
        <w:jc w:val="center"/>
        <w:rPr>
          <w:rFonts w:ascii="Century Gothic" w:hAnsi="Century Gothic"/>
          <w:sz w:val="24"/>
          <w:szCs w:val="24"/>
        </w:rPr>
      </w:pPr>
      <w:r>
        <w:rPr>
          <w:rFonts w:ascii="Century Gothic" w:hAnsi="Century Gothic"/>
          <w:sz w:val="24"/>
          <w:szCs w:val="24"/>
        </w:rPr>
        <w:t>Члан 2.</w:t>
      </w:r>
    </w:p>
    <w:p w:rsidR="00BD3532" w:rsidRDefault="00BD3532" w:rsidP="00BD3532">
      <w:pPr>
        <w:jc w:val="both"/>
        <w:rPr>
          <w:rFonts w:ascii="Century Gothic" w:hAnsi="Century Gothic"/>
          <w:sz w:val="24"/>
          <w:szCs w:val="24"/>
        </w:rPr>
      </w:pPr>
      <w:r>
        <w:rPr>
          <w:rFonts w:ascii="Century Gothic" w:hAnsi="Century Gothic"/>
          <w:sz w:val="24"/>
          <w:szCs w:val="24"/>
        </w:rPr>
        <w:tab/>
        <w:t>Аутобуска стајалишта су уређен простор ван коловоза или прописно обележена површина на коловозу, намењена за заустављање аутобуса ради укрцавања и искрцавања путника и утовара и истовара пртљага. Аутобуско стајалиште се обележава прописаном саобраћајном сигнализацијом.</w:t>
      </w:r>
    </w:p>
    <w:p w:rsidR="00BD3532" w:rsidRDefault="00BD3532" w:rsidP="00BD3532">
      <w:pPr>
        <w:jc w:val="both"/>
        <w:rPr>
          <w:rFonts w:ascii="Century Gothic" w:hAnsi="Century Gothic"/>
          <w:sz w:val="24"/>
          <w:szCs w:val="24"/>
        </w:rPr>
      </w:pPr>
    </w:p>
    <w:p w:rsidR="00BD3532" w:rsidRDefault="00BD3532" w:rsidP="00BD3532">
      <w:pPr>
        <w:jc w:val="center"/>
        <w:rPr>
          <w:rFonts w:ascii="Century Gothic" w:hAnsi="Century Gothic"/>
          <w:sz w:val="24"/>
          <w:szCs w:val="24"/>
        </w:rPr>
      </w:pPr>
      <w:r>
        <w:rPr>
          <w:rFonts w:ascii="Century Gothic" w:hAnsi="Century Gothic"/>
          <w:sz w:val="24"/>
          <w:szCs w:val="24"/>
        </w:rPr>
        <w:t>Члан 3.</w:t>
      </w:r>
    </w:p>
    <w:p w:rsidR="00BD3532" w:rsidRDefault="00BD3532" w:rsidP="00BD3532">
      <w:pPr>
        <w:jc w:val="both"/>
        <w:rPr>
          <w:rFonts w:ascii="Century Gothic" w:hAnsi="Century Gothic"/>
          <w:sz w:val="24"/>
          <w:szCs w:val="24"/>
        </w:rPr>
      </w:pPr>
      <w:r>
        <w:rPr>
          <w:rFonts w:ascii="Century Gothic" w:hAnsi="Century Gothic"/>
          <w:sz w:val="24"/>
          <w:szCs w:val="24"/>
        </w:rPr>
        <w:tab/>
        <w:t>Аутобуска стајалишта за приградски линијски превоз путника на територији општине Пожега, на релацији Пожега-Вироштак су: Ариљска рампа, Татојевица, Лековића мост, Горобиљска задруга, Димитријевићи, Николићи, Раковића пут, Милићево Село и Вироштак.</w:t>
      </w:r>
    </w:p>
    <w:p w:rsidR="00BD3532" w:rsidRDefault="00BD3532" w:rsidP="00BD3532">
      <w:pPr>
        <w:jc w:val="both"/>
        <w:rPr>
          <w:rFonts w:ascii="Century Gothic" w:hAnsi="Century Gothic"/>
          <w:sz w:val="24"/>
          <w:szCs w:val="24"/>
        </w:rPr>
      </w:pPr>
    </w:p>
    <w:p w:rsidR="00BD3532" w:rsidRDefault="00BD3532" w:rsidP="00BD3532">
      <w:pPr>
        <w:jc w:val="center"/>
        <w:rPr>
          <w:rFonts w:ascii="Century Gothic" w:hAnsi="Century Gothic"/>
          <w:sz w:val="24"/>
          <w:szCs w:val="24"/>
        </w:rPr>
      </w:pPr>
      <w:r>
        <w:rPr>
          <w:rFonts w:ascii="Century Gothic" w:hAnsi="Century Gothic"/>
          <w:sz w:val="24"/>
          <w:szCs w:val="24"/>
        </w:rPr>
        <w:t>Члан 4.</w:t>
      </w:r>
    </w:p>
    <w:p w:rsidR="00BD3532" w:rsidRDefault="00BD3532" w:rsidP="00BD3532">
      <w:pPr>
        <w:jc w:val="both"/>
        <w:rPr>
          <w:rFonts w:ascii="Century Gothic" w:hAnsi="Century Gothic"/>
          <w:sz w:val="24"/>
          <w:szCs w:val="24"/>
        </w:rPr>
      </w:pPr>
      <w:r>
        <w:rPr>
          <w:rFonts w:ascii="Century Gothic" w:hAnsi="Century Gothic"/>
          <w:sz w:val="24"/>
          <w:szCs w:val="24"/>
        </w:rPr>
        <w:tab/>
        <w:t>Аутобуска стајалишта за приградски линијски превоз путника на територији општине Пожега, на релацији Пожега-Годовик су: Таштипоље, Трафо станица Штале, Јевђовићи, Јешићи и Годовик.</w:t>
      </w:r>
    </w:p>
    <w:p w:rsidR="00BD3532" w:rsidRDefault="00BD3532" w:rsidP="00BD3532">
      <w:pPr>
        <w:jc w:val="both"/>
        <w:rPr>
          <w:rFonts w:ascii="Century Gothic" w:hAnsi="Century Gothic"/>
          <w:sz w:val="24"/>
          <w:szCs w:val="24"/>
        </w:rPr>
      </w:pPr>
    </w:p>
    <w:p w:rsidR="00BD3532" w:rsidRDefault="00BD3532" w:rsidP="00BD3532">
      <w:pPr>
        <w:jc w:val="center"/>
        <w:rPr>
          <w:rFonts w:ascii="Century Gothic" w:hAnsi="Century Gothic"/>
          <w:sz w:val="24"/>
          <w:szCs w:val="24"/>
        </w:rPr>
      </w:pPr>
      <w:r>
        <w:rPr>
          <w:rFonts w:ascii="Century Gothic" w:hAnsi="Century Gothic"/>
          <w:sz w:val="24"/>
          <w:szCs w:val="24"/>
        </w:rPr>
        <w:t>Члан 5.</w:t>
      </w:r>
    </w:p>
    <w:p w:rsidR="00BD3532" w:rsidRDefault="00BD3532" w:rsidP="00BD3532">
      <w:pPr>
        <w:jc w:val="both"/>
        <w:rPr>
          <w:rFonts w:ascii="Century Gothic" w:hAnsi="Century Gothic"/>
          <w:sz w:val="24"/>
          <w:szCs w:val="24"/>
        </w:rPr>
      </w:pPr>
      <w:r>
        <w:rPr>
          <w:rFonts w:ascii="Century Gothic" w:hAnsi="Century Gothic"/>
          <w:sz w:val="24"/>
          <w:szCs w:val="24"/>
        </w:rPr>
        <w:tab/>
        <w:t>Аутобуска стајалишта за приградски линијски превоз путника на територији општине Пожега, на релацији Пожега-Ристовац (Дивчибаре) су: Стара АС, Петар Лековић, Котарски грм, Прелића гробље, Радошева станица, Беле воде, Глумач, Миљаковина, Отањ, Песак, Саставци, Мађер 1, Мађер 2, Јежевица 1, Јежевица 2, Јованићи, Бећова кућа, Цицовићи, Душковци, Јанковићи, Околиште, Шуме, Марковића баре, Тометино Поље, Матовићи, М.Куће, Фарма и Растовац.</w:t>
      </w:r>
    </w:p>
    <w:p w:rsidR="00BD3532" w:rsidRDefault="00BD3532" w:rsidP="00BD3532">
      <w:pPr>
        <w:jc w:val="both"/>
        <w:rPr>
          <w:rFonts w:ascii="Century Gothic" w:hAnsi="Century Gothic"/>
          <w:sz w:val="24"/>
          <w:szCs w:val="24"/>
        </w:rPr>
      </w:pPr>
    </w:p>
    <w:p w:rsidR="00BD3532" w:rsidRDefault="00BD3532" w:rsidP="00BD3532">
      <w:pPr>
        <w:jc w:val="center"/>
        <w:rPr>
          <w:rFonts w:ascii="Century Gothic" w:hAnsi="Century Gothic"/>
          <w:sz w:val="24"/>
          <w:szCs w:val="24"/>
        </w:rPr>
      </w:pPr>
      <w:r>
        <w:rPr>
          <w:rFonts w:ascii="Century Gothic" w:hAnsi="Century Gothic"/>
          <w:sz w:val="24"/>
          <w:szCs w:val="24"/>
        </w:rPr>
        <w:t>Члан 6.</w:t>
      </w:r>
    </w:p>
    <w:p w:rsidR="00BD3532" w:rsidRDefault="00BD3532" w:rsidP="00BD3532">
      <w:pPr>
        <w:jc w:val="both"/>
        <w:rPr>
          <w:rFonts w:ascii="Century Gothic" w:hAnsi="Century Gothic"/>
          <w:sz w:val="24"/>
          <w:szCs w:val="24"/>
        </w:rPr>
      </w:pPr>
      <w:r>
        <w:rPr>
          <w:rFonts w:ascii="Century Gothic" w:hAnsi="Century Gothic"/>
          <w:sz w:val="24"/>
          <w:szCs w:val="24"/>
        </w:rPr>
        <w:tab/>
        <w:t xml:space="preserve">Аутобуска стајалишта за приградски линијски превоз путника на територији општине Пожега, Пожега-Каленићи су: Стара АС, Петар </w:t>
      </w:r>
      <w:r>
        <w:rPr>
          <w:rFonts w:ascii="Century Gothic" w:hAnsi="Century Gothic"/>
          <w:sz w:val="24"/>
          <w:szCs w:val="24"/>
        </w:rPr>
        <w:lastRenderedPageBreak/>
        <w:t>Лековић, Котарски грм, Прелића гробље, Радошева станица,  Беле воде, Глумач, Миљаковина, Отањ, Песак, Шљивићи и Штуловићи.</w:t>
      </w:r>
    </w:p>
    <w:p w:rsidR="00BD3532" w:rsidRDefault="00BD3532" w:rsidP="00BD3532">
      <w:pPr>
        <w:jc w:val="both"/>
        <w:rPr>
          <w:rFonts w:ascii="Century Gothic" w:hAnsi="Century Gothic"/>
          <w:sz w:val="24"/>
          <w:szCs w:val="24"/>
        </w:rPr>
      </w:pPr>
    </w:p>
    <w:p w:rsidR="00BD3532" w:rsidRDefault="00BD3532" w:rsidP="00BD3532">
      <w:pPr>
        <w:jc w:val="center"/>
        <w:rPr>
          <w:rFonts w:ascii="Century Gothic" w:hAnsi="Century Gothic"/>
          <w:sz w:val="24"/>
          <w:szCs w:val="24"/>
        </w:rPr>
      </w:pPr>
      <w:r>
        <w:rPr>
          <w:rFonts w:ascii="Century Gothic" w:hAnsi="Century Gothic"/>
          <w:sz w:val="24"/>
          <w:szCs w:val="24"/>
        </w:rPr>
        <w:t>Члан 7.</w:t>
      </w:r>
    </w:p>
    <w:p w:rsidR="00BD3532" w:rsidRDefault="00BD3532" w:rsidP="00BD3532">
      <w:pPr>
        <w:jc w:val="both"/>
        <w:rPr>
          <w:rFonts w:ascii="Century Gothic" w:hAnsi="Century Gothic"/>
          <w:sz w:val="24"/>
          <w:szCs w:val="24"/>
        </w:rPr>
      </w:pPr>
      <w:r>
        <w:rPr>
          <w:rFonts w:ascii="Century Gothic" w:hAnsi="Century Gothic"/>
          <w:sz w:val="24"/>
          <w:szCs w:val="24"/>
        </w:rPr>
        <w:tab/>
        <w:t>Аутобуска стајалишта за приградски локални превоз путника на територији општине Пожега, на путу Пожега-Горња Добриња (Шиљковица) су: Стара АС, Петар Лековић, Котарски грм, Прелића гробље, Радошева станица, Беле воде, Глумач, Миљаковина, Отањ, Песак, Споменик, Честобродица 1, Честобродица 2, Саставци, Воденица, Доња Добриња, Гаража, Горња Добриња, Весовићи, Шиљковица.</w:t>
      </w:r>
    </w:p>
    <w:p w:rsidR="00BD3532" w:rsidRDefault="00BD3532" w:rsidP="00BD3532">
      <w:pPr>
        <w:jc w:val="both"/>
        <w:rPr>
          <w:rFonts w:ascii="Century Gothic" w:hAnsi="Century Gothic"/>
          <w:sz w:val="24"/>
          <w:szCs w:val="24"/>
        </w:rPr>
      </w:pPr>
    </w:p>
    <w:p w:rsidR="00BD3532" w:rsidRDefault="00BD3532" w:rsidP="00BD3532">
      <w:pPr>
        <w:jc w:val="center"/>
        <w:rPr>
          <w:rFonts w:ascii="Century Gothic" w:hAnsi="Century Gothic"/>
          <w:sz w:val="24"/>
          <w:szCs w:val="24"/>
        </w:rPr>
      </w:pPr>
      <w:r>
        <w:rPr>
          <w:rFonts w:ascii="Century Gothic" w:hAnsi="Century Gothic"/>
          <w:sz w:val="24"/>
          <w:szCs w:val="24"/>
        </w:rPr>
        <w:t>Члан 8.</w:t>
      </w:r>
    </w:p>
    <w:p w:rsidR="00BD3532" w:rsidRDefault="00BD3532" w:rsidP="00BD3532">
      <w:pPr>
        <w:jc w:val="both"/>
        <w:rPr>
          <w:rFonts w:ascii="Century Gothic" w:hAnsi="Century Gothic"/>
          <w:sz w:val="24"/>
          <w:szCs w:val="24"/>
        </w:rPr>
      </w:pPr>
      <w:r>
        <w:rPr>
          <w:rFonts w:ascii="Century Gothic" w:hAnsi="Century Gothic"/>
          <w:sz w:val="24"/>
          <w:szCs w:val="24"/>
        </w:rPr>
        <w:tab/>
        <w:t>Аутобуска стајалишта за приградски линијски превоз путника на територији општине Пожега, на путу Пожега-Лорет су: Стара АС, Златића куће, Р. куће, Ћетениште, Широки пут, Лорет, Остојићи, Превија, П. куће, Симовићи, Ј. раскрсница, Бабићи, Т. раскрсница и Плоче.</w:t>
      </w:r>
    </w:p>
    <w:p w:rsidR="00BD3532" w:rsidRDefault="00BD3532" w:rsidP="00BD3532">
      <w:pPr>
        <w:jc w:val="both"/>
        <w:rPr>
          <w:rFonts w:ascii="Century Gothic" w:hAnsi="Century Gothic"/>
          <w:sz w:val="24"/>
          <w:szCs w:val="24"/>
        </w:rPr>
      </w:pPr>
    </w:p>
    <w:p w:rsidR="00BD3532" w:rsidRDefault="00BD3532" w:rsidP="00BD3532">
      <w:pPr>
        <w:jc w:val="center"/>
        <w:rPr>
          <w:rFonts w:ascii="Century Gothic" w:hAnsi="Century Gothic"/>
          <w:sz w:val="24"/>
          <w:szCs w:val="24"/>
        </w:rPr>
      </w:pPr>
      <w:r>
        <w:rPr>
          <w:rFonts w:ascii="Century Gothic" w:hAnsi="Century Gothic"/>
          <w:sz w:val="24"/>
          <w:szCs w:val="24"/>
        </w:rPr>
        <w:t>Члан 9.</w:t>
      </w:r>
    </w:p>
    <w:p w:rsidR="00BD3532" w:rsidRDefault="00BD3532" w:rsidP="00BD3532">
      <w:pPr>
        <w:jc w:val="both"/>
        <w:rPr>
          <w:rFonts w:ascii="Century Gothic" w:hAnsi="Century Gothic"/>
          <w:sz w:val="24"/>
          <w:szCs w:val="24"/>
        </w:rPr>
      </w:pPr>
      <w:r>
        <w:rPr>
          <w:rFonts w:ascii="Century Gothic" w:hAnsi="Century Gothic"/>
          <w:sz w:val="24"/>
          <w:szCs w:val="24"/>
        </w:rPr>
        <w:tab/>
        <w:t>Аутобуска стајалишта за приградски линијски превоз путника на територији општине Пожега, на путу Пожега-Тврдићи (Каран) су: Раскрсница, Јањића клен, Перишића брдо, Гилин грм, Здравчићи, Ђ. Брдо и Тврдићи.</w:t>
      </w:r>
    </w:p>
    <w:p w:rsidR="00BD3532" w:rsidRDefault="00BD3532" w:rsidP="00BD3532">
      <w:pPr>
        <w:jc w:val="both"/>
        <w:rPr>
          <w:rFonts w:ascii="Century Gothic" w:hAnsi="Century Gothic"/>
          <w:sz w:val="24"/>
          <w:szCs w:val="24"/>
        </w:rPr>
      </w:pPr>
    </w:p>
    <w:p w:rsidR="00BD3532" w:rsidRDefault="00BD3532" w:rsidP="00BD3532">
      <w:pPr>
        <w:jc w:val="center"/>
        <w:rPr>
          <w:rFonts w:ascii="Century Gothic" w:hAnsi="Century Gothic"/>
          <w:sz w:val="24"/>
          <w:szCs w:val="24"/>
        </w:rPr>
      </w:pPr>
      <w:r>
        <w:rPr>
          <w:rFonts w:ascii="Century Gothic" w:hAnsi="Century Gothic"/>
          <w:sz w:val="24"/>
          <w:szCs w:val="24"/>
        </w:rPr>
        <w:t>Члан 10.</w:t>
      </w:r>
    </w:p>
    <w:p w:rsidR="00BD3532" w:rsidRDefault="00BD3532" w:rsidP="00BD3532">
      <w:pPr>
        <w:jc w:val="both"/>
        <w:rPr>
          <w:rFonts w:ascii="Century Gothic" w:hAnsi="Century Gothic"/>
          <w:sz w:val="24"/>
          <w:szCs w:val="24"/>
        </w:rPr>
      </w:pPr>
      <w:r>
        <w:rPr>
          <w:rFonts w:ascii="Century Gothic" w:hAnsi="Century Gothic"/>
          <w:sz w:val="24"/>
          <w:szCs w:val="24"/>
        </w:rPr>
        <w:tab/>
        <w:t>Аутобуска стајалишта за приградски линијски превоз путника на територији општине Пожега, на путу Пожега-Засеље су: Стара АС, Петар Лековић, Котарски грм, Прелића гробље, Радошева станица, Беле воде, Глумач, Миљаковина, Отањ, Песак, Продавница, Димитријевићи, Широки песак и Тешића врбе.</w:t>
      </w:r>
    </w:p>
    <w:p w:rsidR="00BD3532" w:rsidRDefault="00BD3532" w:rsidP="00BD3532">
      <w:pPr>
        <w:jc w:val="both"/>
        <w:rPr>
          <w:rFonts w:ascii="Century Gothic" w:hAnsi="Century Gothic"/>
          <w:sz w:val="24"/>
          <w:szCs w:val="24"/>
        </w:rPr>
      </w:pPr>
    </w:p>
    <w:p w:rsidR="00BD3532" w:rsidRDefault="00BD3532" w:rsidP="00BD3532">
      <w:pPr>
        <w:jc w:val="center"/>
        <w:rPr>
          <w:rFonts w:ascii="Century Gothic" w:hAnsi="Century Gothic"/>
          <w:sz w:val="24"/>
          <w:szCs w:val="24"/>
        </w:rPr>
      </w:pPr>
      <w:r>
        <w:rPr>
          <w:rFonts w:ascii="Century Gothic" w:hAnsi="Century Gothic"/>
          <w:sz w:val="24"/>
          <w:szCs w:val="24"/>
        </w:rPr>
        <w:t>Члан 11.</w:t>
      </w:r>
    </w:p>
    <w:p w:rsidR="00BD3532" w:rsidRDefault="00BD3532" w:rsidP="00BD3532">
      <w:pPr>
        <w:jc w:val="both"/>
        <w:rPr>
          <w:rFonts w:ascii="Century Gothic" w:hAnsi="Century Gothic"/>
          <w:sz w:val="24"/>
          <w:szCs w:val="24"/>
        </w:rPr>
      </w:pPr>
      <w:r>
        <w:rPr>
          <w:rFonts w:ascii="Century Gothic" w:hAnsi="Century Gothic"/>
          <w:sz w:val="24"/>
          <w:szCs w:val="24"/>
        </w:rPr>
        <w:tab/>
        <w:t>Аутобуска стајалишта за приградски линијски превоз путника на територији општине Пожега, на путу Пожега-Голубовићи (Краварица) су: Стара АС, Бакионица, Јовићевићи, Ј. Стена 1, Ј.Стена 2, Гугаљ 1, Гугаљ 2, Кратовска стена, Јелен До 1, Јелен До 2, Тучково 1, Тучково 2, Маслаћи, Чолића поток, Чолића мост, Пилатовићи школа, Пилатовићи поток, Мајсторовићи, Лука, П.Продавница, К. Воденица, Прилипац, Лопаш-продавница, Голубовићи 1, Голубовићи 2 и Чворовићи.</w:t>
      </w:r>
    </w:p>
    <w:p w:rsidR="00BD3532" w:rsidRDefault="00BD3532" w:rsidP="00BD3532">
      <w:pPr>
        <w:jc w:val="both"/>
        <w:rPr>
          <w:rFonts w:ascii="Century Gothic" w:hAnsi="Century Gothic"/>
          <w:sz w:val="24"/>
          <w:szCs w:val="24"/>
        </w:rPr>
      </w:pPr>
    </w:p>
    <w:p w:rsidR="00BD3532" w:rsidRDefault="00BD3532" w:rsidP="00BD3532">
      <w:pPr>
        <w:jc w:val="center"/>
        <w:rPr>
          <w:rFonts w:ascii="Century Gothic" w:hAnsi="Century Gothic"/>
          <w:sz w:val="24"/>
          <w:szCs w:val="24"/>
        </w:rPr>
      </w:pPr>
      <w:r>
        <w:rPr>
          <w:rFonts w:ascii="Century Gothic" w:hAnsi="Century Gothic"/>
          <w:sz w:val="24"/>
          <w:szCs w:val="24"/>
        </w:rPr>
        <w:t>Члан 12.</w:t>
      </w:r>
    </w:p>
    <w:p w:rsidR="00BD3532" w:rsidRDefault="00BD3532" w:rsidP="00BD3532">
      <w:pPr>
        <w:jc w:val="both"/>
        <w:rPr>
          <w:rFonts w:ascii="Century Gothic" w:hAnsi="Century Gothic"/>
          <w:sz w:val="24"/>
          <w:szCs w:val="24"/>
        </w:rPr>
      </w:pPr>
      <w:r>
        <w:rPr>
          <w:rFonts w:ascii="Century Gothic" w:hAnsi="Century Gothic"/>
          <w:sz w:val="24"/>
          <w:szCs w:val="24"/>
        </w:rPr>
        <w:tab/>
        <w:t>Аутобуска стајалишта за приградски  линијски превоз путника на територији општине Пожега, на путу Пожега-Узићи су: Ариљска рампа, М. Радња, Битојевац, Кораћи, Расна, Шенгољ, Шеварице и Узићи.</w:t>
      </w:r>
    </w:p>
    <w:p w:rsidR="00BD3532" w:rsidRDefault="00BD3532" w:rsidP="00BD3532">
      <w:pPr>
        <w:jc w:val="both"/>
        <w:rPr>
          <w:rFonts w:ascii="Century Gothic" w:hAnsi="Century Gothic"/>
          <w:sz w:val="24"/>
          <w:szCs w:val="24"/>
        </w:rPr>
      </w:pPr>
    </w:p>
    <w:p w:rsidR="00BD3532" w:rsidRDefault="00BD3532" w:rsidP="00BD3532">
      <w:pPr>
        <w:jc w:val="center"/>
        <w:rPr>
          <w:rFonts w:ascii="Century Gothic" w:hAnsi="Century Gothic"/>
          <w:sz w:val="24"/>
          <w:szCs w:val="24"/>
        </w:rPr>
      </w:pPr>
    </w:p>
    <w:p w:rsidR="00BD3532" w:rsidRDefault="00BD3532" w:rsidP="00BD3532">
      <w:pPr>
        <w:jc w:val="center"/>
        <w:rPr>
          <w:rFonts w:ascii="Century Gothic" w:hAnsi="Century Gothic"/>
          <w:sz w:val="24"/>
          <w:szCs w:val="24"/>
        </w:rPr>
      </w:pPr>
    </w:p>
    <w:p w:rsidR="00BD3532" w:rsidRDefault="00BD3532" w:rsidP="00BD3532">
      <w:pPr>
        <w:jc w:val="center"/>
        <w:rPr>
          <w:rFonts w:ascii="Century Gothic" w:hAnsi="Century Gothic"/>
          <w:sz w:val="24"/>
          <w:szCs w:val="24"/>
        </w:rPr>
      </w:pPr>
      <w:r>
        <w:rPr>
          <w:rFonts w:ascii="Century Gothic" w:hAnsi="Century Gothic"/>
          <w:sz w:val="24"/>
          <w:szCs w:val="24"/>
        </w:rPr>
        <w:lastRenderedPageBreak/>
        <w:t>Члан 13.</w:t>
      </w:r>
    </w:p>
    <w:p w:rsidR="00BD3532" w:rsidRDefault="00BD3532" w:rsidP="00BD3532">
      <w:pPr>
        <w:jc w:val="both"/>
        <w:rPr>
          <w:rFonts w:ascii="Century Gothic" w:hAnsi="Century Gothic"/>
          <w:sz w:val="24"/>
          <w:szCs w:val="24"/>
        </w:rPr>
      </w:pPr>
      <w:r>
        <w:rPr>
          <w:rFonts w:ascii="Century Gothic" w:hAnsi="Century Gothic"/>
          <w:sz w:val="24"/>
          <w:szCs w:val="24"/>
        </w:rPr>
        <w:tab/>
        <w:t>Аутобуска стајалишта за приградски линијски превоз путника на територији општине Пожега, на путу Пожега-Сврачково су: Ариљска рампа, Задруга, Цоњски бунар, Такиша, Диковићи, Дрндаревићи, Рошка плоча, Роге, Врљешак и Сврачково.</w:t>
      </w:r>
    </w:p>
    <w:p w:rsidR="00BD3532" w:rsidRPr="00BD3532" w:rsidRDefault="00BD3532" w:rsidP="00BD3532">
      <w:pPr>
        <w:jc w:val="both"/>
        <w:rPr>
          <w:rFonts w:ascii="Century Gothic" w:hAnsi="Century Gothic"/>
          <w:sz w:val="16"/>
          <w:szCs w:val="16"/>
        </w:rPr>
      </w:pPr>
    </w:p>
    <w:p w:rsidR="00BD3532" w:rsidRDefault="00BD3532" w:rsidP="00BD3532">
      <w:pPr>
        <w:jc w:val="center"/>
        <w:rPr>
          <w:rFonts w:ascii="Century Gothic" w:hAnsi="Century Gothic"/>
          <w:sz w:val="24"/>
          <w:szCs w:val="24"/>
        </w:rPr>
      </w:pPr>
      <w:r>
        <w:rPr>
          <w:rFonts w:ascii="Century Gothic" w:hAnsi="Century Gothic"/>
          <w:sz w:val="24"/>
          <w:szCs w:val="24"/>
        </w:rPr>
        <w:t>Члан 14.</w:t>
      </w:r>
    </w:p>
    <w:p w:rsidR="00BD3532" w:rsidRDefault="00BD3532" w:rsidP="00BD3532">
      <w:pPr>
        <w:jc w:val="center"/>
        <w:rPr>
          <w:rFonts w:ascii="Century Gothic" w:hAnsi="Century Gothic"/>
          <w:sz w:val="24"/>
          <w:szCs w:val="24"/>
        </w:rPr>
      </w:pPr>
    </w:p>
    <w:p w:rsidR="00BD3532" w:rsidRDefault="00BD3532" w:rsidP="00BD3532">
      <w:pPr>
        <w:jc w:val="both"/>
        <w:rPr>
          <w:rFonts w:ascii="Century Gothic" w:hAnsi="Century Gothic"/>
          <w:sz w:val="24"/>
          <w:szCs w:val="24"/>
        </w:rPr>
      </w:pPr>
      <w:r>
        <w:rPr>
          <w:rFonts w:ascii="Century Gothic" w:hAnsi="Century Gothic"/>
          <w:sz w:val="24"/>
          <w:szCs w:val="24"/>
        </w:rPr>
        <w:tab/>
        <w:t>Аутобуска стајалишта за међумесни линијски превоз путника</w:t>
      </w:r>
    </w:p>
    <w:p w:rsidR="00BD3532" w:rsidRPr="00BD3532" w:rsidRDefault="00BD3532" w:rsidP="00BD3532">
      <w:pPr>
        <w:jc w:val="both"/>
        <w:rPr>
          <w:rFonts w:ascii="Century Gothic" w:hAnsi="Century Gothic"/>
          <w:sz w:val="16"/>
          <w:szCs w:val="16"/>
        </w:rPr>
      </w:pPr>
    </w:p>
    <w:p w:rsidR="00BD3532" w:rsidRDefault="00BD3532" w:rsidP="00BD3532">
      <w:pPr>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t>А) Железничка станица</w:t>
      </w:r>
    </w:p>
    <w:p w:rsidR="00BD3532" w:rsidRPr="00BD3532" w:rsidRDefault="00BD3532" w:rsidP="00BD3532">
      <w:pPr>
        <w:jc w:val="both"/>
        <w:rPr>
          <w:rFonts w:ascii="Century Gothic" w:hAnsi="Century Gothic"/>
          <w:sz w:val="16"/>
          <w:szCs w:val="16"/>
        </w:rPr>
      </w:pPr>
    </w:p>
    <w:p w:rsidR="00BD3532" w:rsidRDefault="00BD3532" w:rsidP="00BD3532">
      <w:pPr>
        <w:jc w:val="both"/>
        <w:rPr>
          <w:rFonts w:ascii="Century Gothic" w:hAnsi="Century Gothic"/>
          <w:sz w:val="24"/>
          <w:szCs w:val="24"/>
        </w:rPr>
      </w:pPr>
      <w:r>
        <w:rPr>
          <w:rFonts w:ascii="Century Gothic" w:hAnsi="Century Gothic"/>
          <w:sz w:val="24"/>
          <w:szCs w:val="24"/>
        </w:rPr>
        <w:tab/>
        <w:t xml:space="preserve">А) </w:t>
      </w:r>
      <w:bookmarkStart w:id="4" w:name="_Hlk505067585"/>
      <w:r>
        <w:rPr>
          <w:rFonts w:ascii="Century Gothic" w:hAnsi="Century Gothic"/>
          <w:sz w:val="24"/>
          <w:szCs w:val="24"/>
        </w:rPr>
        <w:t>Релација</w:t>
      </w:r>
      <w:bookmarkEnd w:id="4"/>
      <w:r>
        <w:rPr>
          <w:rFonts w:ascii="Century Gothic" w:hAnsi="Century Gothic"/>
          <w:sz w:val="24"/>
          <w:szCs w:val="24"/>
        </w:rPr>
        <w:t xml:space="preserve"> Пожега -Ариље: Ариљска рампа, Г. Задруга, Николићи, М. Село и Вироштак;</w:t>
      </w:r>
    </w:p>
    <w:p w:rsidR="00BD3532" w:rsidRDefault="00BD3532" w:rsidP="00BD3532">
      <w:pPr>
        <w:jc w:val="both"/>
        <w:rPr>
          <w:rFonts w:ascii="Century Gothic" w:hAnsi="Century Gothic"/>
          <w:sz w:val="24"/>
          <w:szCs w:val="24"/>
        </w:rPr>
      </w:pPr>
      <w:r>
        <w:rPr>
          <w:rFonts w:ascii="Century Gothic" w:hAnsi="Century Gothic"/>
          <w:sz w:val="24"/>
          <w:szCs w:val="24"/>
        </w:rPr>
        <w:tab/>
        <w:t>Б) Релација Београд: Ј. Стена, Гугаљ, Кратовска стена и Јелен До;</w:t>
      </w:r>
    </w:p>
    <w:p w:rsidR="00BD3532" w:rsidRDefault="00BD3532" w:rsidP="00BD3532">
      <w:pPr>
        <w:jc w:val="both"/>
        <w:rPr>
          <w:rFonts w:ascii="Century Gothic" w:hAnsi="Century Gothic"/>
          <w:sz w:val="24"/>
          <w:szCs w:val="24"/>
        </w:rPr>
      </w:pPr>
      <w:r>
        <w:rPr>
          <w:rFonts w:ascii="Century Gothic" w:hAnsi="Century Gothic"/>
          <w:sz w:val="24"/>
          <w:szCs w:val="24"/>
        </w:rPr>
        <w:tab/>
        <w:t>В)  РелацијаКосјерићи: Глумач, Отањ, Песак и Каленићи;</w:t>
      </w:r>
    </w:p>
    <w:p w:rsidR="00BD3532" w:rsidRDefault="00BD3532" w:rsidP="00BD3532">
      <w:pPr>
        <w:jc w:val="both"/>
        <w:rPr>
          <w:rFonts w:ascii="Century Gothic" w:hAnsi="Century Gothic"/>
          <w:sz w:val="24"/>
          <w:szCs w:val="24"/>
        </w:rPr>
      </w:pPr>
      <w:r>
        <w:rPr>
          <w:rFonts w:ascii="Century Gothic" w:hAnsi="Century Gothic"/>
          <w:sz w:val="24"/>
          <w:szCs w:val="24"/>
        </w:rPr>
        <w:tab/>
        <w:t>Г)  РелацијаУжице: Ариљска рампа, Расна и Узићи;</w:t>
      </w:r>
    </w:p>
    <w:p w:rsidR="00BD3532" w:rsidRDefault="00BD3532" w:rsidP="00BD3532">
      <w:pPr>
        <w:jc w:val="both"/>
        <w:rPr>
          <w:rFonts w:ascii="Century Gothic" w:hAnsi="Century Gothic"/>
          <w:sz w:val="24"/>
          <w:szCs w:val="24"/>
        </w:rPr>
      </w:pPr>
      <w:r>
        <w:rPr>
          <w:rFonts w:ascii="Century Gothic" w:hAnsi="Century Gothic"/>
          <w:sz w:val="24"/>
          <w:szCs w:val="24"/>
        </w:rPr>
        <w:tab/>
        <w:t>Д)РелацијаДивчибаре: Јежевица, Душковци и Тометино Поље;</w:t>
      </w:r>
    </w:p>
    <w:p w:rsidR="00BD3532" w:rsidRDefault="00BD3532" w:rsidP="00BD3532">
      <w:pPr>
        <w:jc w:val="both"/>
        <w:rPr>
          <w:rFonts w:ascii="Century Gothic" w:hAnsi="Century Gothic"/>
          <w:sz w:val="24"/>
          <w:szCs w:val="24"/>
        </w:rPr>
      </w:pPr>
      <w:r>
        <w:rPr>
          <w:rFonts w:ascii="Century Gothic" w:hAnsi="Century Gothic"/>
          <w:sz w:val="24"/>
          <w:szCs w:val="24"/>
        </w:rPr>
        <w:tab/>
        <w:t>Ђ)Релација Шиљковица: Саставци, Доња Добриња, Средња Добриња, Горња Добриња и Шиљковица.</w:t>
      </w:r>
    </w:p>
    <w:p w:rsidR="00BD3532" w:rsidRPr="00BD3532" w:rsidRDefault="00BD3532" w:rsidP="00BD3532">
      <w:pPr>
        <w:jc w:val="both"/>
        <w:rPr>
          <w:rFonts w:ascii="Century Gothic" w:hAnsi="Century Gothic"/>
          <w:sz w:val="16"/>
          <w:szCs w:val="16"/>
        </w:rPr>
      </w:pPr>
    </w:p>
    <w:p w:rsidR="00BD3532" w:rsidRDefault="00BD3532" w:rsidP="00BD3532">
      <w:pPr>
        <w:jc w:val="center"/>
        <w:rPr>
          <w:rFonts w:ascii="Century Gothic" w:hAnsi="Century Gothic"/>
          <w:sz w:val="24"/>
          <w:szCs w:val="24"/>
        </w:rPr>
      </w:pPr>
      <w:r>
        <w:rPr>
          <w:rFonts w:ascii="Century Gothic" w:hAnsi="Century Gothic"/>
          <w:sz w:val="24"/>
          <w:szCs w:val="24"/>
        </w:rPr>
        <w:t>Члан 15.</w:t>
      </w:r>
    </w:p>
    <w:p w:rsidR="00BD3532" w:rsidRDefault="00BD3532" w:rsidP="00BD3532">
      <w:pPr>
        <w:jc w:val="both"/>
        <w:rPr>
          <w:rFonts w:ascii="Century Gothic" w:hAnsi="Century Gothic"/>
          <w:sz w:val="24"/>
          <w:szCs w:val="24"/>
        </w:rPr>
      </w:pPr>
      <w:r>
        <w:rPr>
          <w:rFonts w:ascii="Century Gothic" w:hAnsi="Century Gothic"/>
          <w:sz w:val="24"/>
          <w:szCs w:val="24"/>
        </w:rPr>
        <w:tab/>
        <w:t>Аутобуско стајалиште мора имати прописане ознаке и изграђену, односно означену саобраћајну површину за заустављање аутобуса, извод из реда вожње.</w:t>
      </w:r>
    </w:p>
    <w:p w:rsidR="00BD3532" w:rsidRDefault="00BD3532" w:rsidP="00BD3532">
      <w:pPr>
        <w:jc w:val="both"/>
        <w:rPr>
          <w:rFonts w:ascii="Century Gothic" w:hAnsi="Century Gothic"/>
          <w:sz w:val="24"/>
          <w:szCs w:val="24"/>
        </w:rPr>
      </w:pPr>
      <w:r>
        <w:rPr>
          <w:rFonts w:ascii="Century Gothic" w:hAnsi="Century Gothic"/>
          <w:sz w:val="24"/>
          <w:szCs w:val="24"/>
        </w:rPr>
        <w:tab/>
        <w:t>Извод из реда вожње на аутобуском стајалишту дужан је поставити превозник.</w:t>
      </w:r>
    </w:p>
    <w:p w:rsidR="00BD3532" w:rsidRDefault="00BD3532" w:rsidP="00BD3532">
      <w:pPr>
        <w:jc w:val="both"/>
        <w:rPr>
          <w:rFonts w:ascii="Century Gothic" w:hAnsi="Century Gothic"/>
          <w:sz w:val="24"/>
          <w:szCs w:val="24"/>
        </w:rPr>
      </w:pPr>
      <w:r>
        <w:rPr>
          <w:rFonts w:ascii="Century Gothic" w:hAnsi="Century Gothic"/>
          <w:sz w:val="24"/>
          <w:szCs w:val="24"/>
        </w:rPr>
        <w:tab/>
        <w:t>Послове изградње и одржавања аутобуских стајалишта на општинским путевима и улицама обавља општина Пожега,  аутобуска стајалишта на државном путу изграђују се уз сагласност управљача пута на предлог Општине или превозника који обавља линијски превоз путника.</w:t>
      </w:r>
    </w:p>
    <w:p w:rsidR="00BD3532" w:rsidRPr="00BD3532" w:rsidRDefault="00BD3532" w:rsidP="00BD3532">
      <w:pPr>
        <w:jc w:val="both"/>
        <w:rPr>
          <w:rFonts w:ascii="Century Gothic" w:hAnsi="Century Gothic"/>
          <w:sz w:val="16"/>
          <w:szCs w:val="16"/>
        </w:rPr>
      </w:pPr>
    </w:p>
    <w:p w:rsidR="00BD3532" w:rsidRDefault="00BD3532" w:rsidP="00BD3532">
      <w:pPr>
        <w:jc w:val="center"/>
        <w:rPr>
          <w:rFonts w:ascii="Century Gothic" w:hAnsi="Century Gothic"/>
          <w:sz w:val="24"/>
          <w:szCs w:val="24"/>
        </w:rPr>
      </w:pPr>
      <w:r>
        <w:rPr>
          <w:rFonts w:ascii="Century Gothic" w:hAnsi="Century Gothic"/>
          <w:sz w:val="24"/>
          <w:szCs w:val="24"/>
        </w:rPr>
        <w:t>Члан 16.</w:t>
      </w:r>
    </w:p>
    <w:p w:rsidR="00BD3532" w:rsidRDefault="00BD3532" w:rsidP="00BD3532">
      <w:pPr>
        <w:jc w:val="center"/>
        <w:rPr>
          <w:rFonts w:ascii="Century Gothic" w:hAnsi="Century Gothic"/>
          <w:sz w:val="24"/>
          <w:szCs w:val="24"/>
        </w:rPr>
      </w:pPr>
    </w:p>
    <w:p w:rsidR="00BD3532" w:rsidRDefault="00BD3532" w:rsidP="00BD3532">
      <w:pPr>
        <w:ind w:firstLine="708"/>
        <w:jc w:val="both"/>
        <w:rPr>
          <w:rFonts w:ascii="Century Gothic" w:hAnsi="Century Gothic"/>
          <w:sz w:val="24"/>
          <w:szCs w:val="24"/>
        </w:rPr>
      </w:pPr>
      <w:r>
        <w:rPr>
          <w:rFonts w:ascii="Century Gothic" w:hAnsi="Century Gothic"/>
          <w:sz w:val="24"/>
          <w:szCs w:val="24"/>
        </w:rPr>
        <w:t>Ова Одлука ступа на снагу осмог дана од дана објављивања у ''Службеном листу општине Пожега''.</w:t>
      </w:r>
    </w:p>
    <w:p w:rsidR="00BD3532" w:rsidRPr="00BD3532" w:rsidRDefault="00BD3532" w:rsidP="00BD3532">
      <w:pPr>
        <w:jc w:val="both"/>
        <w:rPr>
          <w:rFonts w:ascii="Century Gothic" w:hAnsi="Century Gothic"/>
          <w:sz w:val="16"/>
          <w:szCs w:val="16"/>
        </w:rPr>
      </w:pPr>
    </w:p>
    <w:p w:rsidR="00BD3532" w:rsidRDefault="00BD3532" w:rsidP="00BD3532">
      <w:pPr>
        <w:ind w:firstLine="708"/>
        <w:jc w:val="both"/>
        <w:rPr>
          <w:rFonts w:ascii="Century Gothic" w:hAnsi="Century Gothic"/>
          <w:sz w:val="24"/>
          <w:szCs w:val="24"/>
        </w:rPr>
      </w:pPr>
      <w:r>
        <w:rPr>
          <w:rFonts w:ascii="Century Gothic" w:hAnsi="Century Gothic"/>
          <w:sz w:val="24"/>
          <w:szCs w:val="24"/>
        </w:rPr>
        <w:t>Ступањем на снагу ове Одлуке престаје да важи Решење о одређивању стајалишта за линијски превоз путника 01 број 347-5/96 од 20.03.1996. године.</w:t>
      </w:r>
    </w:p>
    <w:p w:rsidR="00BD3532" w:rsidRPr="00BD3532" w:rsidRDefault="00BD3532" w:rsidP="00BD3532">
      <w:pPr>
        <w:rPr>
          <w:rFonts w:ascii="Century Gothic" w:hAnsi="Century Gothic"/>
          <w:sz w:val="16"/>
          <w:szCs w:val="16"/>
        </w:rPr>
      </w:pPr>
    </w:p>
    <w:p w:rsidR="00BD3532" w:rsidRPr="005C2575" w:rsidRDefault="00BD3532" w:rsidP="00BD3532">
      <w:pPr>
        <w:jc w:val="center"/>
        <w:rPr>
          <w:rFonts w:ascii="Century Gothic" w:hAnsi="Century Gothic"/>
          <w:b/>
          <w:sz w:val="24"/>
          <w:szCs w:val="24"/>
          <w:lang w:val="en-US"/>
        </w:rPr>
      </w:pPr>
      <w:r w:rsidRPr="00F57967">
        <w:rPr>
          <w:rFonts w:ascii="Century Gothic" w:hAnsi="Century Gothic"/>
          <w:b/>
          <w:sz w:val="24"/>
          <w:szCs w:val="24"/>
        </w:rPr>
        <w:t xml:space="preserve">01 </w:t>
      </w:r>
      <w:r>
        <w:rPr>
          <w:rFonts w:ascii="Century Gothic" w:hAnsi="Century Gothic"/>
          <w:b/>
          <w:sz w:val="24"/>
          <w:szCs w:val="24"/>
        </w:rPr>
        <w:t>б</w:t>
      </w:r>
      <w:r w:rsidRPr="00F57967">
        <w:rPr>
          <w:rFonts w:ascii="Century Gothic" w:hAnsi="Century Gothic"/>
          <w:b/>
          <w:sz w:val="24"/>
          <w:szCs w:val="24"/>
        </w:rPr>
        <w:t>рој</w:t>
      </w:r>
      <w:r>
        <w:rPr>
          <w:rFonts w:ascii="Century Gothic" w:hAnsi="Century Gothic"/>
          <w:b/>
          <w:sz w:val="24"/>
          <w:szCs w:val="24"/>
        </w:rPr>
        <w:t>:</w:t>
      </w:r>
      <w:r>
        <w:rPr>
          <w:rFonts w:ascii="Century Gothic" w:hAnsi="Century Gothic"/>
          <w:b/>
          <w:sz w:val="24"/>
          <w:szCs w:val="24"/>
          <w:lang w:val="en-US"/>
        </w:rPr>
        <w:t>350-291/17</w:t>
      </w:r>
    </w:p>
    <w:p w:rsidR="00BD3532" w:rsidRDefault="00BD3532" w:rsidP="00BD3532">
      <w:pPr>
        <w:jc w:val="center"/>
        <w:rPr>
          <w:rFonts w:ascii="Century Gothic" w:hAnsi="Century Gothic"/>
          <w:b/>
          <w:sz w:val="24"/>
          <w:szCs w:val="24"/>
        </w:rPr>
      </w:pPr>
      <w:r w:rsidRPr="00F57967">
        <w:rPr>
          <w:rFonts w:ascii="Century Gothic" w:hAnsi="Century Gothic"/>
          <w:b/>
          <w:sz w:val="24"/>
          <w:szCs w:val="24"/>
        </w:rPr>
        <w:t>СКУПШТИНА ОПШТИНЕ ПОЖЕГА</w:t>
      </w:r>
    </w:p>
    <w:p w:rsidR="00BD3532" w:rsidRPr="00F57967" w:rsidRDefault="00BD3532" w:rsidP="00BD3532">
      <w:pPr>
        <w:jc w:val="center"/>
        <w:rPr>
          <w:rFonts w:ascii="Century Gothic" w:hAnsi="Century Gothic"/>
          <w:b/>
          <w:sz w:val="24"/>
          <w:szCs w:val="24"/>
        </w:rPr>
      </w:pPr>
    </w:p>
    <w:p w:rsidR="00BD3532" w:rsidRPr="00F57967" w:rsidRDefault="00BD3532" w:rsidP="00BD3532">
      <w:pPr>
        <w:jc w:val="center"/>
        <w:rPr>
          <w:rFonts w:ascii="Century Gothic" w:hAnsi="Century Gothic"/>
          <w:b/>
          <w:sz w:val="24"/>
          <w:szCs w:val="24"/>
        </w:rPr>
      </w:pPr>
    </w:p>
    <w:p w:rsidR="00BD3532" w:rsidRDefault="00BD3532" w:rsidP="00BD3532">
      <w:pPr>
        <w:ind w:left="4248" w:firstLine="708"/>
        <w:jc w:val="center"/>
        <w:rPr>
          <w:rFonts w:ascii="Century Gothic" w:hAnsi="Century Gothic"/>
          <w:b/>
          <w:sz w:val="24"/>
          <w:szCs w:val="24"/>
        </w:rPr>
      </w:pPr>
    </w:p>
    <w:p w:rsidR="00BD3532" w:rsidRDefault="00BD3532" w:rsidP="00BD3532">
      <w:pPr>
        <w:ind w:left="4248" w:firstLine="708"/>
        <w:jc w:val="center"/>
        <w:rPr>
          <w:rFonts w:ascii="Century Gothic" w:hAnsi="Century Gothic"/>
          <w:b/>
          <w:sz w:val="24"/>
          <w:szCs w:val="24"/>
        </w:rPr>
      </w:pPr>
      <w:r w:rsidRPr="00F57967">
        <w:rPr>
          <w:rFonts w:ascii="Century Gothic" w:hAnsi="Century Gothic"/>
          <w:b/>
          <w:sz w:val="24"/>
          <w:szCs w:val="24"/>
        </w:rPr>
        <w:t>ПРЕДСЕДНИК</w:t>
      </w:r>
      <w:r>
        <w:rPr>
          <w:rFonts w:ascii="Century Gothic" w:hAnsi="Century Gothic"/>
          <w:b/>
          <w:sz w:val="24"/>
          <w:szCs w:val="24"/>
        </w:rPr>
        <w:t>СКУПШТИНЕ</w:t>
      </w:r>
      <w:r w:rsidRPr="00F57967">
        <w:rPr>
          <w:rFonts w:ascii="Century Gothic" w:hAnsi="Century Gothic"/>
          <w:b/>
          <w:sz w:val="24"/>
          <w:szCs w:val="24"/>
        </w:rPr>
        <w:t>,</w:t>
      </w:r>
    </w:p>
    <w:p w:rsidR="00BD3532" w:rsidRPr="00F57967" w:rsidRDefault="00BD3532" w:rsidP="00BD3532">
      <w:pPr>
        <w:ind w:left="4956" w:firstLine="708"/>
        <w:rPr>
          <w:rFonts w:ascii="Century Gothic" w:hAnsi="Century Gothic"/>
          <w:b/>
          <w:sz w:val="24"/>
          <w:szCs w:val="24"/>
        </w:rPr>
      </w:pPr>
      <w:r>
        <w:rPr>
          <w:rFonts w:ascii="Century Gothic" w:hAnsi="Century Gothic"/>
          <w:b/>
          <w:sz w:val="24"/>
          <w:szCs w:val="24"/>
        </w:rPr>
        <w:t>Зорица Митровић, с.р.</w:t>
      </w:r>
    </w:p>
    <w:p w:rsidR="008672B1" w:rsidRDefault="008672B1" w:rsidP="008672B1">
      <w:pPr>
        <w:ind w:firstLine="708"/>
        <w:jc w:val="both"/>
        <w:rPr>
          <w:rFonts w:ascii="Century Gothic" w:hAnsi="Century Gothic"/>
          <w:sz w:val="24"/>
          <w:szCs w:val="24"/>
        </w:rPr>
      </w:pPr>
      <w:r w:rsidRPr="008672B1">
        <w:rPr>
          <w:rFonts w:ascii="Century Gothic" w:hAnsi="Century Gothic"/>
          <w:sz w:val="24"/>
          <w:szCs w:val="24"/>
        </w:rPr>
        <w:lastRenderedPageBreak/>
        <w:t>На основу члана 32. став 1. тачка 9. Закона о лок</w:t>
      </w:r>
      <w:r w:rsidR="00636500">
        <w:rPr>
          <w:rFonts w:ascii="Century Gothic" w:hAnsi="Century Gothic"/>
          <w:sz w:val="24"/>
          <w:szCs w:val="24"/>
        </w:rPr>
        <w:t>алној самоуправи              (</w:t>
      </w:r>
      <w:r w:rsidR="006B6786">
        <w:rPr>
          <w:rFonts w:ascii="Century Gothic" w:hAnsi="Century Gothic"/>
          <w:sz w:val="24"/>
          <w:szCs w:val="24"/>
        </w:rPr>
        <w:t>"</w:t>
      </w:r>
      <w:r w:rsidRPr="008672B1">
        <w:rPr>
          <w:rFonts w:ascii="Century Gothic" w:hAnsi="Century Gothic"/>
          <w:sz w:val="24"/>
          <w:szCs w:val="24"/>
        </w:rPr>
        <w:t>Службени гласник Републике Србије", број 129/07, 83/14-др. Закон и 101/16- др. З</w:t>
      </w:r>
      <w:r w:rsidR="00636500">
        <w:rPr>
          <w:rFonts w:ascii="Century Gothic" w:hAnsi="Century Gothic"/>
          <w:sz w:val="24"/>
          <w:szCs w:val="24"/>
        </w:rPr>
        <w:t>акон</w:t>
      </w:r>
      <w:r w:rsidRPr="008672B1">
        <w:rPr>
          <w:rFonts w:ascii="Century Gothic" w:hAnsi="Century Gothic"/>
          <w:sz w:val="24"/>
          <w:szCs w:val="24"/>
        </w:rPr>
        <w:t>), члана 46. став 1. и члана 47.</w:t>
      </w:r>
      <w:r w:rsidR="00636500">
        <w:rPr>
          <w:rFonts w:ascii="Century Gothic" w:hAnsi="Century Gothic"/>
          <w:sz w:val="24"/>
          <w:szCs w:val="24"/>
        </w:rPr>
        <w:t xml:space="preserve">  Закона о јавним предузећима ("</w:t>
      </w:r>
      <w:r w:rsidRPr="008672B1">
        <w:rPr>
          <w:rFonts w:ascii="Century Gothic" w:hAnsi="Century Gothic"/>
          <w:sz w:val="24"/>
          <w:szCs w:val="24"/>
        </w:rPr>
        <w:t>Службени гласник Републике Србије", број 15/016) и члана 38. и 105. Статута општине Пожега (''Сл.лист општине Пожега'', бр. 2/08, 9/08, 3/10 и 8/15), Скупштина општине Пожега на седници одржаној 29.03.2018. године донела је следеће</w:t>
      </w:r>
    </w:p>
    <w:p w:rsidR="008672B1" w:rsidRDefault="008672B1" w:rsidP="008672B1">
      <w:pPr>
        <w:ind w:firstLine="708"/>
        <w:jc w:val="both"/>
        <w:rPr>
          <w:rFonts w:ascii="Century Gothic" w:hAnsi="Century Gothic"/>
          <w:sz w:val="24"/>
          <w:szCs w:val="24"/>
        </w:rPr>
      </w:pPr>
    </w:p>
    <w:p w:rsidR="008672B1" w:rsidRPr="008672B1" w:rsidRDefault="008672B1" w:rsidP="008672B1">
      <w:pPr>
        <w:ind w:firstLine="708"/>
        <w:jc w:val="both"/>
        <w:rPr>
          <w:rFonts w:ascii="Century Gothic" w:hAnsi="Century Gothic"/>
          <w:sz w:val="24"/>
          <w:szCs w:val="24"/>
        </w:rPr>
      </w:pPr>
    </w:p>
    <w:p w:rsidR="008672B1" w:rsidRPr="008672B1" w:rsidRDefault="008672B1" w:rsidP="008672B1">
      <w:pPr>
        <w:ind w:firstLine="708"/>
        <w:rPr>
          <w:rFonts w:ascii="Century Gothic" w:hAnsi="Century Gothic"/>
          <w:b/>
          <w:sz w:val="24"/>
          <w:szCs w:val="24"/>
        </w:rPr>
      </w:pPr>
      <w:r w:rsidRPr="008672B1">
        <w:rPr>
          <w:rFonts w:ascii="Century Gothic" w:hAnsi="Century Gothic"/>
          <w:b/>
          <w:sz w:val="24"/>
          <w:szCs w:val="24"/>
        </w:rPr>
        <w:t xml:space="preserve">                                                  Р Е Ш Е Њ Е</w:t>
      </w:r>
    </w:p>
    <w:p w:rsidR="008672B1" w:rsidRPr="008672B1" w:rsidRDefault="008672B1" w:rsidP="008672B1">
      <w:pPr>
        <w:ind w:firstLine="708"/>
        <w:jc w:val="center"/>
        <w:rPr>
          <w:rFonts w:ascii="Century Gothic" w:hAnsi="Century Gothic"/>
          <w:b/>
          <w:sz w:val="24"/>
          <w:szCs w:val="24"/>
        </w:rPr>
      </w:pPr>
      <w:r w:rsidRPr="008672B1">
        <w:rPr>
          <w:rFonts w:ascii="Century Gothic" w:hAnsi="Century Gothic"/>
          <w:b/>
          <w:sz w:val="24"/>
          <w:szCs w:val="24"/>
        </w:rPr>
        <w:t>О престанку функције директора Јавног комуналног предузећа</w:t>
      </w:r>
    </w:p>
    <w:p w:rsidR="008672B1" w:rsidRPr="008672B1" w:rsidRDefault="008672B1" w:rsidP="008672B1">
      <w:pPr>
        <w:jc w:val="center"/>
        <w:rPr>
          <w:rStyle w:val="Emphasis"/>
          <w:rFonts w:ascii="Century Gothic" w:hAnsi="Century Gothic" w:cs="Calibri"/>
          <w:b/>
          <w:i w:val="0"/>
          <w:sz w:val="24"/>
          <w:szCs w:val="24"/>
        </w:rPr>
      </w:pPr>
      <w:r w:rsidRPr="008672B1">
        <w:rPr>
          <w:rStyle w:val="Emphasis"/>
          <w:rFonts w:ascii="Century Gothic" w:hAnsi="Century Gothic" w:cs="Calibri"/>
          <w:i w:val="0"/>
          <w:sz w:val="24"/>
          <w:szCs w:val="24"/>
        </w:rPr>
        <w:t xml:space="preserve"> "</w:t>
      </w:r>
      <w:r w:rsidRPr="008672B1">
        <w:rPr>
          <w:rStyle w:val="Emphasis"/>
          <w:rFonts w:ascii="Century Gothic" w:hAnsi="Century Gothic" w:cs="Calibri"/>
          <w:b/>
          <w:i w:val="0"/>
          <w:sz w:val="24"/>
          <w:szCs w:val="24"/>
        </w:rPr>
        <w:t>Наш дом " Пожега</w:t>
      </w:r>
    </w:p>
    <w:p w:rsidR="008672B1" w:rsidRDefault="008672B1" w:rsidP="008672B1">
      <w:pPr>
        <w:jc w:val="center"/>
        <w:rPr>
          <w:rStyle w:val="Emphasis"/>
          <w:rFonts w:ascii="Century Gothic" w:hAnsi="Century Gothic"/>
          <w:b/>
          <w:i w:val="0"/>
          <w:sz w:val="24"/>
          <w:szCs w:val="24"/>
        </w:rPr>
      </w:pPr>
    </w:p>
    <w:p w:rsidR="008672B1" w:rsidRPr="008672B1" w:rsidRDefault="008672B1" w:rsidP="008672B1">
      <w:pPr>
        <w:jc w:val="center"/>
        <w:rPr>
          <w:rStyle w:val="Emphasis"/>
          <w:rFonts w:ascii="Century Gothic" w:hAnsi="Century Gothic"/>
          <w:b/>
          <w:i w:val="0"/>
          <w:sz w:val="24"/>
          <w:szCs w:val="24"/>
          <w:lang w:val="en-US"/>
        </w:rPr>
      </w:pPr>
      <w:r w:rsidRPr="008672B1">
        <w:rPr>
          <w:rStyle w:val="Emphasis"/>
          <w:rFonts w:ascii="Century Gothic" w:hAnsi="Century Gothic"/>
          <w:b/>
          <w:i w:val="0"/>
          <w:sz w:val="24"/>
          <w:szCs w:val="24"/>
          <w:lang w:val="en-US"/>
        </w:rPr>
        <w:t>I</w:t>
      </w:r>
    </w:p>
    <w:p w:rsidR="008672B1" w:rsidRPr="008672B1" w:rsidRDefault="008672B1" w:rsidP="008672B1">
      <w:pPr>
        <w:ind w:firstLine="708"/>
        <w:jc w:val="both"/>
        <w:rPr>
          <w:rStyle w:val="Emphasis"/>
          <w:rFonts w:ascii="Century Gothic" w:hAnsi="Century Gothic" w:cs="Calibri"/>
          <w:i w:val="0"/>
          <w:sz w:val="24"/>
          <w:szCs w:val="24"/>
        </w:rPr>
      </w:pPr>
      <w:r w:rsidRPr="008672B1">
        <w:rPr>
          <w:rStyle w:val="Emphasis"/>
          <w:rFonts w:ascii="Century Gothic" w:hAnsi="Century Gothic"/>
          <w:i w:val="0"/>
          <w:sz w:val="24"/>
          <w:szCs w:val="24"/>
        </w:rPr>
        <w:t xml:space="preserve">Зорану Ђоковић престаје функција директора </w:t>
      </w:r>
      <w:r w:rsidRPr="008672B1">
        <w:rPr>
          <w:rFonts w:ascii="Century Gothic" w:hAnsi="Century Gothic"/>
          <w:sz w:val="24"/>
          <w:szCs w:val="24"/>
        </w:rPr>
        <w:t>Јавног комуналног предузећа</w:t>
      </w:r>
      <w:r w:rsidRPr="008672B1">
        <w:rPr>
          <w:rStyle w:val="Emphasis"/>
          <w:rFonts w:ascii="Century Gothic" w:hAnsi="Century Gothic" w:cs="Calibri"/>
          <w:i w:val="0"/>
          <w:sz w:val="24"/>
          <w:szCs w:val="24"/>
        </w:rPr>
        <w:t xml:space="preserve"> "Наш дом " Пожега, због поднете оставке.</w:t>
      </w:r>
    </w:p>
    <w:p w:rsidR="008672B1" w:rsidRPr="008672B1" w:rsidRDefault="008672B1" w:rsidP="008672B1">
      <w:pPr>
        <w:ind w:firstLine="708"/>
        <w:jc w:val="both"/>
        <w:rPr>
          <w:rStyle w:val="Emphasis"/>
          <w:rFonts w:ascii="Century Gothic" w:hAnsi="Century Gothic" w:cs="Calibri"/>
          <w:i w:val="0"/>
          <w:sz w:val="24"/>
          <w:szCs w:val="24"/>
        </w:rPr>
      </w:pPr>
      <w:r w:rsidRPr="008672B1">
        <w:rPr>
          <w:rStyle w:val="Emphasis"/>
          <w:rFonts w:ascii="Century Gothic" w:hAnsi="Century Gothic"/>
          <w:i w:val="0"/>
          <w:iCs w:val="0"/>
          <w:sz w:val="24"/>
          <w:szCs w:val="24"/>
        </w:rPr>
        <w:t xml:space="preserve">Решење доставити Зорану Ђоковић, ЈКП </w:t>
      </w:r>
      <w:r w:rsidRPr="008672B1">
        <w:rPr>
          <w:rStyle w:val="Emphasis"/>
          <w:rFonts w:ascii="Century Gothic" w:hAnsi="Century Gothic" w:cs="Calibri"/>
          <w:i w:val="0"/>
          <w:sz w:val="24"/>
          <w:szCs w:val="24"/>
        </w:rPr>
        <w:t>"Наш дом " Пожега и архиви.</w:t>
      </w:r>
    </w:p>
    <w:p w:rsidR="008672B1" w:rsidRPr="008672B1" w:rsidRDefault="008672B1" w:rsidP="008672B1">
      <w:pPr>
        <w:ind w:firstLine="708"/>
        <w:rPr>
          <w:rStyle w:val="Emphasis"/>
          <w:rFonts w:ascii="Century Gothic" w:hAnsi="Century Gothic"/>
          <w:b/>
          <w:i w:val="0"/>
          <w:iCs w:val="0"/>
          <w:sz w:val="24"/>
          <w:szCs w:val="24"/>
          <w:lang w:val="en-US"/>
        </w:rPr>
      </w:pPr>
      <w:r w:rsidRPr="008672B1">
        <w:rPr>
          <w:rStyle w:val="Emphasis"/>
          <w:rFonts w:ascii="Century Gothic" w:hAnsi="Century Gothic"/>
          <w:b/>
          <w:i w:val="0"/>
          <w:iCs w:val="0"/>
          <w:sz w:val="24"/>
          <w:szCs w:val="24"/>
        </w:rPr>
        <w:t xml:space="preserve">                             </w:t>
      </w:r>
      <w:r>
        <w:rPr>
          <w:rStyle w:val="Emphasis"/>
          <w:rFonts w:ascii="Century Gothic" w:hAnsi="Century Gothic"/>
          <w:b/>
          <w:i w:val="0"/>
          <w:iCs w:val="0"/>
          <w:sz w:val="24"/>
          <w:szCs w:val="24"/>
        </w:rPr>
        <w:t xml:space="preserve">                          </w:t>
      </w:r>
      <w:r w:rsidRPr="008672B1">
        <w:rPr>
          <w:rStyle w:val="Emphasis"/>
          <w:rFonts w:ascii="Century Gothic" w:hAnsi="Century Gothic"/>
          <w:b/>
          <w:i w:val="0"/>
          <w:iCs w:val="0"/>
          <w:sz w:val="24"/>
          <w:szCs w:val="24"/>
        </w:rPr>
        <w:t xml:space="preserve"> </w:t>
      </w:r>
      <w:r w:rsidRPr="008672B1">
        <w:rPr>
          <w:rStyle w:val="Emphasis"/>
          <w:rFonts w:ascii="Century Gothic" w:hAnsi="Century Gothic"/>
          <w:b/>
          <w:i w:val="0"/>
          <w:iCs w:val="0"/>
          <w:sz w:val="24"/>
          <w:szCs w:val="24"/>
          <w:lang w:val="en-US"/>
        </w:rPr>
        <w:t>II</w:t>
      </w:r>
    </w:p>
    <w:p w:rsidR="008672B1" w:rsidRPr="008672B1" w:rsidRDefault="008672B1" w:rsidP="008672B1">
      <w:pPr>
        <w:ind w:firstLine="708"/>
        <w:jc w:val="both"/>
        <w:rPr>
          <w:rStyle w:val="Emphasis"/>
          <w:rFonts w:ascii="Century Gothic" w:hAnsi="Century Gothic"/>
          <w:i w:val="0"/>
          <w:iCs w:val="0"/>
          <w:sz w:val="24"/>
          <w:szCs w:val="24"/>
        </w:rPr>
      </w:pPr>
      <w:r>
        <w:rPr>
          <w:rStyle w:val="Emphasis"/>
          <w:rFonts w:ascii="Century Gothic" w:hAnsi="Century Gothic"/>
          <w:i w:val="0"/>
          <w:iCs w:val="0"/>
          <w:sz w:val="24"/>
          <w:szCs w:val="24"/>
        </w:rPr>
        <w:t>Ово Решење об</w:t>
      </w:r>
      <w:r w:rsidRPr="008672B1">
        <w:rPr>
          <w:rStyle w:val="Emphasis"/>
          <w:rFonts w:ascii="Century Gothic" w:hAnsi="Century Gothic"/>
          <w:i w:val="0"/>
          <w:iCs w:val="0"/>
          <w:sz w:val="24"/>
          <w:szCs w:val="24"/>
        </w:rPr>
        <w:t>ј</w:t>
      </w:r>
      <w:r>
        <w:rPr>
          <w:rStyle w:val="Emphasis"/>
          <w:rFonts w:ascii="Century Gothic" w:hAnsi="Century Gothic"/>
          <w:i w:val="0"/>
          <w:iCs w:val="0"/>
          <w:sz w:val="24"/>
          <w:szCs w:val="24"/>
        </w:rPr>
        <w:t>а</w:t>
      </w:r>
      <w:r w:rsidRPr="008672B1">
        <w:rPr>
          <w:rStyle w:val="Emphasis"/>
          <w:rFonts w:ascii="Century Gothic" w:hAnsi="Century Gothic"/>
          <w:i w:val="0"/>
          <w:iCs w:val="0"/>
          <w:sz w:val="24"/>
          <w:szCs w:val="24"/>
        </w:rPr>
        <w:t>виће се у "Службеном листу општине Пожега".</w:t>
      </w:r>
    </w:p>
    <w:p w:rsidR="008672B1" w:rsidRDefault="008672B1" w:rsidP="008672B1">
      <w:pPr>
        <w:ind w:firstLine="708"/>
        <w:jc w:val="center"/>
        <w:rPr>
          <w:rStyle w:val="Emphasis"/>
          <w:rFonts w:ascii="Century Gothic" w:hAnsi="Century Gothic"/>
          <w:b/>
          <w:i w:val="0"/>
          <w:sz w:val="24"/>
          <w:szCs w:val="24"/>
        </w:rPr>
      </w:pPr>
    </w:p>
    <w:p w:rsidR="008672B1" w:rsidRDefault="008672B1" w:rsidP="008672B1">
      <w:pPr>
        <w:jc w:val="center"/>
        <w:rPr>
          <w:rStyle w:val="Emphasis"/>
          <w:rFonts w:ascii="Century Gothic" w:hAnsi="Century Gothic"/>
          <w:b/>
          <w:i w:val="0"/>
          <w:sz w:val="24"/>
          <w:szCs w:val="24"/>
        </w:rPr>
      </w:pPr>
      <w:r w:rsidRPr="008672B1">
        <w:rPr>
          <w:rStyle w:val="Emphasis"/>
          <w:rFonts w:ascii="Century Gothic" w:hAnsi="Century Gothic"/>
          <w:b/>
          <w:i w:val="0"/>
          <w:sz w:val="24"/>
          <w:szCs w:val="24"/>
        </w:rPr>
        <w:t>О б р а з л о ж е њ е</w:t>
      </w:r>
    </w:p>
    <w:p w:rsidR="008672B1" w:rsidRPr="008672B1" w:rsidRDefault="008672B1" w:rsidP="008672B1">
      <w:pPr>
        <w:ind w:firstLine="708"/>
        <w:jc w:val="center"/>
        <w:rPr>
          <w:rStyle w:val="Emphasis"/>
          <w:rFonts w:ascii="Century Gothic" w:hAnsi="Century Gothic"/>
          <w:b/>
          <w:i w:val="0"/>
          <w:sz w:val="24"/>
          <w:szCs w:val="24"/>
        </w:rPr>
      </w:pPr>
    </w:p>
    <w:p w:rsidR="008672B1" w:rsidRPr="008672B1" w:rsidRDefault="008672B1" w:rsidP="008672B1">
      <w:pPr>
        <w:ind w:firstLine="708"/>
        <w:jc w:val="both"/>
        <w:rPr>
          <w:rFonts w:ascii="Century Gothic" w:hAnsi="Century Gothic"/>
          <w:sz w:val="24"/>
          <w:szCs w:val="24"/>
        </w:rPr>
      </w:pPr>
      <w:r w:rsidRPr="008672B1">
        <w:rPr>
          <w:rStyle w:val="Emphasis"/>
          <w:rFonts w:ascii="Century Gothic" w:hAnsi="Century Gothic"/>
          <w:i w:val="0"/>
          <w:sz w:val="24"/>
          <w:szCs w:val="24"/>
        </w:rPr>
        <w:t xml:space="preserve">Правни основ за доношење Решења о престанку функције директора Јавног комуналног предузећа </w:t>
      </w:r>
      <w:r w:rsidRPr="008672B1">
        <w:rPr>
          <w:rStyle w:val="Emphasis"/>
          <w:rFonts w:ascii="Century Gothic" w:hAnsi="Century Gothic" w:cs="Calibri"/>
          <w:i w:val="0"/>
          <w:sz w:val="24"/>
          <w:szCs w:val="24"/>
        </w:rPr>
        <w:t xml:space="preserve">"Наш дом " Пожега, садржан је у члану </w:t>
      </w:r>
      <w:r w:rsidRPr="008672B1">
        <w:rPr>
          <w:rFonts w:ascii="Century Gothic" w:hAnsi="Century Gothic"/>
          <w:sz w:val="24"/>
          <w:szCs w:val="24"/>
        </w:rPr>
        <w:t>46. став 1. и члана 47.</w:t>
      </w:r>
      <w:r w:rsidR="00636500">
        <w:rPr>
          <w:rFonts w:ascii="Century Gothic" w:hAnsi="Century Gothic"/>
          <w:sz w:val="24"/>
          <w:szCs w:val="24"/>
        </w:rPr>
        <w:t xml:space="preserve">  Закона о јавним предузећима ("</w:t>
      </w:r>
      <w:r w:rsidRPr="008672B1">
        <w:rPr>
          <w:rFonts w:ascii="Century Gothic" w:hAnsi="Century Gothic"/>
          <w:sz w:val="24"/>
          <w:szCs w:val="24"/>
        </w:rPr>
        <w:t>Службени гласник Републике Србије", број 15/016) и члана 38. и 105. Статута општине Пожега (''Сл.лист општине Пожега'', бр. 2/08, 9/08, 3/10 и 8/15), којима је утврђено да Скупштина општине 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8672B1" w:rsidRPr="008672B1" w:rsidRDefault="008672B1" w:rsidP="008672B1">
      <w:pPr>
        <w:ind w:firstLine="708"/>
        <w:jc w:val="both"/>
        <w:rPr>
          <w:rFonts w:ascii="Century Gothic" w:hAnsi="Century Gothic"/>
          <w:sz w:val="24"/>
          <w:szCs w:val="24"/>
        </w:rPr>
      </w:pPr>
      <w:r w:rsidRPr="008672B1">
        <w:rPr>
          <w:rStyle w:val="Emphasis"/>
          <w:rFonts w:ascii="Century Gothic" w:hAnsi="Century Gothic"/>
          <w:i w:val="0"/>
          <w:sz w:val="24"/>
          <w:szCs w:val="24"/>
        </w:rPr>
        <w:t xml:space="preserve">Чланом 46. </w:t>
      </w:r>
      <w:r w:rsidR="00215D73">
        <w:rPr>
          <w:rFonts w:ascii="Century Gothic" w:hAnsi="Century Gothic"/>
          <w:sz w:val="24"/>
          <w:szCs w:val="24"/>
        </w:rPr>
        <w:t>Закона о јавним предузећима ("</w:t>
      </w:r>
      <w:r w:rsidRPr="008672B1">
        <w:rPr>
          <w:rFonts w:ascii="Century Gothic" w:hAnsi="Century Gothic"/>
          <w:sz w:val="24"/>
          <w:szCs w:val="24"/>
        </w:rPr>
        <w:t>Службени гласник Републике Србије", број 15/016), утврђено је да мандат  директора престаје  истеком периода на који је именован, оставком и разрешењем.</w:t>
      </w:r>
    </w:p>
    <w:p w:rsidR="008672B1" w:rsidRPr="008672B1" w:rsidRDefault="008672B1" w:rsidP="008672B1">
      <w:pPr>
        <w:ind w:firstLine="708"/>
        <w:jc w:val="both"/>
        <w:rPr>
          <w:rStyle w:val="Emphasis"/>
          <w:rFonts w:ascii="Century Gothic" w:hAnsi="Century Gothic" w:cs="Calibri"/>
          <w:i w:val="0"/>
          <w:sz w:val="24"/>
          <w:szCs w:val="24"/>
        </w:rPr>
      </w:pPr>
      <w:r w:rsidRPr="008672B1">
        <w:rPr>
          <w:rStyle w:val="Emphasis"/>
          <w:rFonts w:ascii="Century Gothic" w:hAnsi="Century Gothic"/>
          <w:i w:val="0"/>
          <w:sz w:val="24"/>
          <w:szCs w:val="24"/>
        </w:rPr>
        <w:t xml:space="preserve">Зоран Ђоковић, поднео је оставку на место директора Јавног комуналног предузећа </w:t>
      </w:r>
      <w:r w:rsidRPr="008672B1">
        <w:rPr>
          <w:rStyle w:val="Emphasis"/>
          <w:rFonts w:ascii="Century Gothic" w:hAnsi="Century Gothic" w:cs="Calibri"/>
          <w:i w:val="0"/>
          <w:sz w:val="24"/>
          <w:szCs w:val="24"/>
        </w:rPr>
        <w:t>"Наш дом " Пожега.</w:t>
      </w:r>
    </w:p>
    <w:p w:rsidR="008672B1" w:rsidRPr="008672B1" w:rsidRDefault="008672B1" w:rsidP="008672B1">
      <w:pPr>
        <w:ind w:firstLine="708"/>
        <w:jc w:val="both"/>
        <w:rPr>
          <w:rStyle w:val="Emphasis"/>
          <w:rFonts w:ascii="Century Gothic" w:hAnsi="Century Gothic"/>
          <w:i w:val="0"/>
          <w:sz w:val="24"/>
          <w:szCs w:val="24"/>
        </w:rPr>
      </w:pPr>
      <w:r w:rsidRPr="008672B1">
        <w:rPr>
          <w:rStyle w:val="Emphasis"/>
          <w:rFonts w:ascii="Century Gothic" w:hAnsi="Century Gothic"/>
          <w:i w:val="0"/>
          <w:sz w:val="24"/>
          <w:szCs w:val="24"/>
        </w:rPr>
        <w:t>На основу наведеног, а на предлог овлашћеног предлагача, донето је решење као у диспозитиву.</w:t>
      </w:r>
    </w:p>
    <w:p w:rsidR="008672B1" w:rsidRDefault="008672B1" w:rsidP="008672B1">
      <w:pPr>
        <w:ind w:firstLine="708"/>
        <w:jc w:val="center"/>
        <w:rPr>
          <w:rStyle w:val="Emphasis"/>
          <w:rFonts w:ascii="Century Gothic" w:hAnsi="Century Gothic"/>
          <w:b/>
          <w:i w:val="0"/>
          <w:sz w:val="24"/>
          <w:szCs w:val="24"/>
        </w:rPr>
      </w:pPr>
    </w:p>
    <w:p w:rsidR="008672B1" w:rsidRDefault="008672B1" w:rsidP="008672B1">
      <w:pPr>
        <w:ind w:firstLine="708"/>
        <w:jc w:val="center"/>
        <w:rPr>
          <w:rStyle w:val="Emphasis"/>
          <w:rFonts w:ascii="Century Gothic" w:hAnsi="Century Gothic"/>
          <w:b/>
          <w:i w:val="0"/>
          <w:sz w:val="24"/>
          <w:szCs w:val="24"/>
        </w:rPr>
      </w:pPr>
    </w:p>
    <w:p w:rsidR="008672B1" w:rsidRPr="008672B1" w:rsidRDefault="008672B1" w:rsidP="008672B1">
      <w:pPr>
        <w:ind w:firstLine="708"/>
        <w:jc w:val="center"/>
        <w:rPr>
          <w:rStyle w:val="Emphasis"/>
          <w:rFonts w:ascii="Century Gothic" w:hAnsi="Century Gothic"/>
          <w:b/>
          <w:i w:val="0"/>
          <w:sz w:val="24"/>
          <w:szCs w:val="24"/>
        </w:rPr>
      </w:pPr>
      <w:r w:rsidRPr="008672B1">
        <w:rPr>
          <w:rStyle w:val="Emphasis"/>
          <w:rFonts w:ascii="Century Gothic" w:hAnsi="Century Gothic"/>
          <w:b/>
          <w:i w:val="0"/>
          <w:sz w:val="24"/>
          <w:szCs w:val="24"/>
        </w:rPr>
        <w:t>01 број: 112-19/18  од 29.03.2018. године</w:t>
      </w:r>
    </w:p>
    <w:p w:rsidR="008672B1" w:rsidRPr="008672B1" w:rsidRDefault="008672B1" w:rsidP="008672B1">
      <w:pPr>
        <w:ind w:firstLine="708"/>
        <w:jc w:val="center"/>
        <w:rPr>
          <w:rStyle w:val="Emphasis"/>
          <w:rFonts w:ascii="Century Gothic" w:hAnsi="Century Gothic"/>
          <w:b/>
          <w:i w:val="0"/>
          <w:sz w:val="24"/>
          <w:szCs w:val="24"/>
        </w:rPr>
      </w:pPr>
      <w:r w:rsidRPr="008672B1">
        <w:rPr>
          <w:rStyle w:val="Emphasis"/>
          <w:rFonts w:ascii="Century Gothic" w:hAnsi="Century Gothic"/>
          <w:b/>
          <w:i w:val="0"/>
          <w:sz w:val="24"/>
          <w:szCs w:val="24"/>
        </w:rPr>
        <w:t>СКУПШТИНА ОПШТИНЕ ПОЖEГА</w:t>
      </w:r>
    </w:p>
    <w:p w:rsidR="008672B1" w:rsidRDefault="008672B1" w:rsidP="008672B1">
      <w:pPr>
        <w:ind w:firstLine="708"/>
        <w:jc w:val="center"/>
        <w:rPr>
          <w:rStyle w:val="Emphasis"/>
          <w:rFonts w:ascii="Century Gothic" w:hAnsi="Century Gothic"/>
          <w:b/>
          <w:i w:val="0"/>
          <w:sz w:val="24"/>
          <w:szCs w:val="24"/>
        </w:rPr>
      </w:pPr>
      <w:r w:rsidRPr="008672B1">
        <w:rPr>
          <w:rStyle w:val="Emphasis"/>
          <w:rFonts w:ascii="Century Gothic" w:hAnsi="Century Gothic"/>
          <w:b/>
          <w:i w:val="0"/>
          <w:sz w:val="24"/>
          <w:szCs w:val="24"/>
        </w:rPr>
        <w:t xml:space="preserve">                                                                      </w:t>
      </w:r>
    </w:p>
    <w:p w:rsidR="008672B1" w:rsidRPr="008672B1" w:rsidRDefault="008672B1" w:rsidP="008672B1">
      <w:pPr>
        <w:ind w:left="3540" w:firstLine="708"/>
        <w:jc w:val="center"/>
        <w:rPr>
          <w:rStyle w:val="Emphasis"/>
          <w:rFonts w:ascii="Century Gothic" w:hAnsi="Century Gothic"/>
          <w:b/>
          <w:i w:val="0"/>
          <w:sz w:val="24"/>
          <w:szCs w:val="24"/>
        </w:rPr>
      </w:pPr>
      <w:r w:rsidRPr="008672B1">
        <w:rPr>
          <w:rStyle w:val="Emphasis"/>
          <w:rFonts w:ascii="Century Gothic" w:hAnsi="Century Gothic"/>
          <w:b/>
          <w:i w:val="0"/>
          <w:sz w:val="24"/>
          <w:szCs w:val="24"/>
        </w:rPr>
        <w:t xml:space="preserve"> ПРЕДСЕДНИК СКУПШТИНЕ,</w:t>
      </w:r>
    </w:p>
    <w:p w:rsidR="008672B1" w:rsidRPr="008672B1" w:rsidRDefault="008672B1" w:rsidP="008672B1">
      <w:pPr>
        <w:ind w:firstLine="708"/>
        <w:jc w:val="both"/>
        <w:rPr>
          <w:rStyle w:val="Emphasis"/>
          <w:b/>
          <w:sz w:val="32"/>
          <w:szCs w:val="32"/>
        </w:rPr>
      </w:pPr>
      <w:r w:rsidRPr="008672B1">
        <w:rPr>
          <w:rStyle w:val="Emphasis"/>
          <w:rFonts w:ascii="Century Gothic" w:hAnsi="Century Gothic"/>
          <w:b/>
          <w:i w:val="0"/>
          <w:sz w:val="24"/>
          <w:szCs w:val="24"/>
        </w:rPr>
        <w:t xml:space="preserve">                                                                  </w:t>
      </w:r>
      <w:r w:rsidRPr="008672B1">
        <w:rPr>
          <w:rStyle w:val="Emphasis"/>
          <w:b/>
          <w:sz w:val="32"/>
          <w:szCs w:val="32"/>
        </w:rPr>
        <w:t>Зорица Митровић</w:t>
      </w:r>
      <w:r>
        <w:rPr>
          <w:rStyle w:val="Emphasis"/>
          <w:b/>
          <w:sz w:val="32"/>
          <w:szCs w:val="32"/>
        </w:rPr>
        <w:t>, с.р.</w:t>
      </w:r>
    </w:p>
    <w:p w:rsidR="008672B1" w:rsidRPr="008672B1" w:rsidRDefault="008672B1" w:rsidP="008672B1">
      <w:pPr>
        <w:jc w:val="both"/>
        <w:rPr>
          <w:rFonts w:ascii="Century Gothic" w:hAnsi="Century Gothic"/>
          <w:sz w:val="24"/>
          <w:szCs w:val="24"/>
        </w:rPr>
      </w:pPr>
    </w:p>
    <w:p w:rsidR="008672B1" w:rsidRDefault="008672B1" w:rsidP="008672B1">
      <w:pPr>
        <w:ind w:firstLine="708"/>
        <w:jc w:val="both"/>
        <w:rPr>
          <w:rFonts w:ascii="Century Gothic" w:hAnsi="Century Gothic"/>
          <w:sz w:val="24"/>
          <w:szCs w:val="24"/>
        </w:rPr>
      </w:pPr>
    </w:p>
    <w:p w:rsidR="008672B1" w:rsidRPr="008672B1" w:rsidRDefault="008672B1" w:rsidP="008672B1">
      <w:pPr>
        <w:ind w:firstLine="708"/>
        <w:jc w:val="both"/>
        <w:rPr>
          <w:rFonts w:ascii="Century Gothic" w:hAnsi="Century Gothic"/>
          <w:sz w:val="24"/>
          <w:szCs w:val="24"/>
        </w:rPr>
      </w:pPr>
      <w:r w:rsidRPr="008672B1">
        <w:rPr>
          <w:rFonts w:ascii="Century Gothic" w:hAnsi="Century Gothic"/>
          <w:sz w:val="24"/>
          <w:szCs w:val="24"/>
        </w:rPr>
        <w:t xml:space="preserve">На основу члана 32. став 1. тачка 9. Закона о локалној самоуправи </w:t>
      </w:r>
      <w:r w:rsidR="0043173A">
        <w:rPr>
          <w:rFonts w:ascii="Century Gothic" w:hAnsi="Century Gothic"/>
          <w:sz w:val="24"/>
          <w:szCs w:val="24"/>
        </w:rPr>
        <w:t>("</w:t>
      </w:r>
      <w:r w:rsidRPr="008672B1">
        <w:rPr>
          <w:rFonts w:ascii="Century Gothic" w:hAnsi="Century Gothic"/>
          <w:sz w:val="24"/>
          <w:szCs w:val="24"/>
        </w:rPr>
        <w:t>Службени гласник Републике Србије"</w:t>
      </w:r>
      <w:r w:rsidR="0043173A">
        <w:rPr>
          <w:rFonts w:ascii="Century Gothic" w:hAnsi="Century Gothic"/>
          <w:sz w:val="24"/>
          <w:szCs w:val="24"/>
        </w:rPr>
        <w:t>,</w:t>
      </w:r>
      <w:r w:rsidRPr="008672B1">
        <w:rPr>
          <w:rFonts w:ascii="Century Gothic" w:hAnsi="Century Gothic"/>
          <w:sz w:val="24"/>
          <w:szCs w:val="24"/>
        </w:rPr>
        <w:t xml:space="preserve"> број 129/07, 83/14-др. Закон и 101/16- др. Закон), члана 52</w:t>
      </w:r>
      <w:r w:rsidR="0043173A">
        <w:rPr>
          <w:rFonts w:ascii="Century Gothic" w:hAnsi="Century Gothic"/>
          <w:sz w:val="24"/>
          <w:szCs w:val="24"/>
        </w:rPr>
        <w:t>. Закона о јавним предузећима ("</w:t>
      </w:r>
      <w:r w:rsidRPr="008672B1">
        <w:rPr>
          <w:rFonts w:ascii="Century Gothic" w:hAnsi="Century Gothic"/>
          <w:sz w:val="24"/>
          <w:szCs w:val="24"/>
        </w:rPr>
        <w:t>Службени гласник Републике Србије", број 15/016) и члана 38. и 105. Статута општине Пожега (''Сл.лист општине Пожега'', бр. 2/08, 9/08, 3/10 и 8/15), Скупштина општине Пожега</w:t>
      </w:r>
      <w:r w:rsidR="0043173A">
        <w:rPr>
          <w:rFonts w:ascii="Century Gothic" w:hAnsi="Century Gothic"/>
          <w:sz w:val="24"/>
          <w:szCs w:val="24"/>
        </w:rPr>
        <w:t>,</w:t>
      </w:r>
      <w:r w:rsidRPr="008672B1">
        <w:rPr>
          <w:rFonts w:ascii="Century Gothic" w:hAnsi="Century Gothic"/>
          <w:sz w:val="24"/>
          <w:szCs w:val="24"/>
        </w:rPr>
        <w:t xml:space="preserve"> на седници одржаној  29.03.2018. године</w:t>
      </w:r>
      <w:r w:rsidR="0043173A">
        <w:rPr>
          <w:rFonts w:ascii="Century Gothic" w:hAnsi="Century Gothic"/>
          <w:sz w:val="24"/>
          <w:szCs w:val="24"/>
        </w:rPr>
        <w:t>,</w:t>
      </w:r>
      <w:r w:rsidRPr="008672B1">
        <w:rPr>
          <w:rFonts w:ascii="Century Gothic" w:hAnsi="Century Gothic"/>
          <w:sz w:val="24"/>
          <w:szCs w:val="24"/>
        </w:rPr>
        <w:t xml:space="preserve"> донела је следеће</w:t>
      </w:r>
    </w:p>
    <w:p w:rsidR="008672B1" w:rsidRPr="008672B1" w:rsidRDefault="008672B1" w:rsidP="008672B1">
      <w:pPr>
        <w:ind w:firstLine="708"/>
        <w:rPr>
          <w:rFonts w:ascii="Century Gothic" w:hAnsi="Century Gothic"/>
          <w:b/>
          <w:sz w:val="24"/>
          <w:szCs w:val="24"/>
        </w:rPr>
      </w:pPr>
      <w:r w:rsidRPr="008672B1">
        <w:rPr>
          <w:rFonts w:ascii="Century Gothic" w:hAnsi="Century Gothic"/>
          <w:b/>
          <w:sz w:val="24"/>
          <w:szCs w:val="24"/>
        </w:rPr>
        <w:t xml:space="preserve">                                                  Р Е Ш Е Њ Е</w:t>
      </w:r>
    </w:p>
    <w:p w:rsidR="008672B1" w:rsidRPr="008672B1" w:rsidRDefault="008672B1" w:rsidP="008672B1">
      <w:pPr>
        <w:ind w:firstLine="708"/>
        <w:jc w:val="center"/>
        <w:rPr>
          <w:rFonts w:ascii="Century Gothic" w:hAnsi="Century Gothic"/>
          <w:b/>
          <w:sz w:val="24"/>
          <w:szCs w:val="24"/>
        </w:rPr>
      </w:pPr>
      <w:r w:rsidRPr="008672B1">
        <w:rPr>
          <w:rFonts w:ascii="Century Gothic" w:hAnsi="Century Gothic"/>
          <w:b/>
          <w:sz w:val="24"/>
          <w:szCs w:val="24"/>
        </w:rPr>
        <w:t>О именовању вршиоца дужности директора Јавног комуналног предузећа</w:t>
      </w:r>
    </w:p>
    <w:p w:rsidR="008672B1" w:rsidRPr="008672B1" w:rsidRDefault="008672B1" w:rsidP="008672B1">
      <w:pPr>
        <w:jc w:val="center"/>
        <w:rPr>
          <w:rStyle w:val="Emphasis"/>
          <w:rFonts w:ascii="Century Gothic" w:hAnsi="Century Gothic" w:cs="Calibri"/>
          <w:b/>
          <w:i w:val="0"/>
          <w:sz w:val="24"/>
          <w:szCs w:val="24"/>
        </w:rPr>
      </w:pPr>
      <w:r w:rsidRPr="008672B1">
        <w:rPr>
          <w:rStyle w:val="Emphasis"/>
          <w:rFonts w:ascii="Century Gothic" w:hAnsi="Century Gothic" w:cs="Calibri"/>
          <w:i w:val="0"/>
          <w:sz w:val="24"/>
          <w:szCs w:val="24"/>
        </w:rPr>
        <w:t xml:space="preserve"> "</w:t>
      </w:r>
      <w:r w:rsidRPr="008672B1">
        <w:rPr>
          <w:rStyle w:val="Emphasis"/>
          <w:rFonts w:ascii="Century Gothic" w:hAnsi="Century Gothic" w:cs="Calibri"/>
          <w:b/>
          <w:i w:val="0"/>
          <w:sz w:val="24"/>
          <w:szCs w:val="24"/>
        </w:rPr>
        <w:t>Наш дом " Пожега</w:t>
      </w:r>
    </w:p>
    <w:p w:rsidR="008672B1" w:rsidRDefault="008672B1" w:rsidP="008672B1">
      <w:pPr>
        <w:jc w:val="center"/>
        <w:rPr>
          <w:rStyle w:val="Emphasis"/>
          <w:rFonts w:ascii="Century Gothic" w:hAnsi="Century Gothic" w:cs="Calibri"/>
          <w:b/>
          <w:i w:val="0"/>
          <w:sz w:val="24"/>
          <w:szCs w:val="24"/>
        </w:rPr>
      </w:pPr>
    </w:p>
    <w:p w:rsidR="008672B1" w:rsidRPr="008672B1" w:rsidRDefault="008672B1" w:rsidP="008672B1">
      <w:pPr>
        <w:jc w:val="center"/>
        <w:rPr>
          <w:rStyle w:val="Emphasis"/>
          <w:rFonts w:ascii="Century Gothic" w:hAnsi="Century Gothic" w:cs="Calibri"/>
          <w:b/>
          <w:i w:val="0"/>
          <w:sz w:val="24"/>
          <w:szCs w:val="24"/>
        </w:rPr>
      </w:pPr>
      <w:r w:rsidRPr="008672B1">
        <w:rPr>
          <w:rStyle w:val="Emphasis"/>
          <w:rFonts w:ascii="Century Gothic" w:hAnsi="Century Gothic" w:cs="Calibri"/>
          <w:b/>
          <w:i w:val="0"/>
          <w:sz w:val="24"/>
          <w:szCs w:val="24"/>
          <w:lang w:val="en-US"/>
        </w:rPr>
        <w:t>I</w:t>
      </w:r>
    </w:p>
    <w:p w:rsidR="008672B1" w:rsidRDefault="008672B1" w:rsidP="008672B1">
      <w:pPr>
        <w:ind w:firstLine="708"/>
        <w:jc w:val="both"/>
        <w:rPr>
          <w:rStyle w:val="Emphasis"/>
          <w:rFonts w:ascii="Century Gothic" w:hAnsi="Century Gothic" w:cs="Calibri"/>
          <w:i w:val="0"/>
          <w:sz w:val="24"/>
          <w:szCs w:val="24"/>
        </w:rPr>
      </w:pPr>
      <w:r w:rsidRPr="008672B1">
        <w:rPr>
          <w:rStyle w:val="Emphasis"/>
          <w:rFonts w:ascii="Century Gothic" w:hAnsi="Century Gothic" w:cs="Calibri"/>
          <w:b/>
          <w:i w:val="0"/>
          <w:sz w:val="24"/>
          <w:szCs w:val="24"/>
        </w:rPr>
        <w:t>Микан Јанковић</w:t>
      </w:r>
      <w:r w:rsidRPr="008672B1">
        <w:rPr>
          <w:rStyle w:val="Emphasis"/>
          <w:rFonts w:ascii="Century Gothic" w:hAnsi="Century Gothic" w:cs="Calibri"/>
          <w:i w:val="0"/>
          <w:sz w:val="24"/>
          <w:szCs w:val="24"/>
        </w:rPr>
        <w:t>, дипломирани инжењер геологије, именује се за вршиоца дужности директора Јавног комуналног предузећа " Наш дом" Пожега.</w:t>
      </w:r>
    </w:p>
    <w:p w:rsidR="008672B1" w:rsidRPr="008672B1" w:rsidRDefault="008672B1" w:rsidP="008672B1">
      <w:pPr>
        <w:ind w:firstLine="708"/>
        <w:rPr>
          <w:rStyle w:val="Emphasis"/>
          <w:rFonts w:ascii="Century Gothic" w:hAnsi="Century Gothic"/>
          <w:b/>
          <w:i w:val="0"/>
          <w:iCs w:val="0"/>
          <w:sz w:val="24"/>
          <w:szCs w:val="24"/>
        </w:rPr>
      </w:pPr>
      <w:r>
        <w:rPr>
          <w:rStyle w:val="Emphasis"/>
          <w:rFonts w:ascii="Century Gothic" w:hAnsi="Century Gothic" w:cs="Calibri"/>
          <w:i w:val="0"/>
          <w:sz w:val="24"/>
          <w:szCs w:val="24"/>
        </w:rPr>
        <w:tab/>
      </w:r>
      <w:r>
        <w:rPr>
          <w:rStyle w:val="Emphasis"/>
          <w:rFonts w:ascii="Century Gothic" w:hAnsi="Century Gothic" w:cs="Calibri"/>
          <w:i w:val="0"/>
          <w:sz w:val="24"/>
          <w:szCs w:val="24"/>
        </w:rPr>
        <w:tab/>
      </w:r>
      <w:r>
        <w:rPr>
          <w:rStyle w:val="Emphasis"/>
          <w:rFonts w:ascii="Century Gothic" w:hAnsi="Century Gothic" w:cs="Calibri"/>
          <w:i w:val="0"/>
          <w:sz w:val="24"/>
          <w:szCs w:val="24"/>
        </w:rPr>
        <w:tab/>
      </w:r>
      <w:r>
        <w:rPr>
          <w:rStyle w:val="Emphasis"/>
          <w:rFonts w:ascii="Century Gothic" w:hAnsi="Century Gothic" w:cs="Calibri"/>
          <w:i w:val="0"/>
          <w:sz w:val="24"/>
          <w:szCs w:val="24"/>
        </w:rPr>
        <w:tab/>
      </w:r>
      <w:r>
        <w:rPr>
          <w:rStyle w:val="Emphasis"/>
          <w:rFonts w:ascii="Century Gothic" w:hAnsi="Century Gothic" w:cs="Calibri"/>
          <w:i w:val="0"/>
          <w:sz w:val="24"/>
          <w:szCs w:val="24"/>
        </w:rPr>
        <w:tab/>
      </w:r>
      <w:r>
        <w:rPr>
          <w:rStyle w:val="Emphasis"/>
          <w:rFonts w:ascii="Century Gothic" w:hAnsi="Century Gothic"/>
          <w:b/>
          <w:i w:val="0"/>
          <w:iCs w:val="0"/>
          <w:sz w:val="24"/>
          <w:szCs w:val="24"/>
        </w:rPr>
        <w:t xml:space="preserve">  </w:t>
      </w:r>
      <w:r w:rsidRPr="008672B1">
        <w:rPr>
          <w:rStyle w:val="Emphasis"/>
          <w:rFonts w:ascii="Century Gothic" w:hAnsi="Century Gothic"/>
          <w:b/>
          <w:i w:val="0"/>
          <w:iCs w:val="0"/>
          <w:sz w:val="24"/>
          <w:szCs w:val="24"/>
        </w:rPr>
        <w:t xml:space="preserve"> </w:t>
      </w:r>
      <w:r w:rsidRPr="008672B1">
        <w:rPr>
          <w:rStyle w:val="Emphasis"/>
          <w:rFonts w:ascii="Century Gothic" w:hAnsi="Century Gothic"/>
          <w:b/>
          <w:i w:val="0"/>
          <w:iCs w:val="0"/>
          <w:sz w:val="24"/>
          <w:szCs w:val="24"/>
          <w:lang w:val="en-US"/>
        </w:rPr>
        <w:t>II</w:t>
      </w:r>
    </w:p>
    <w:p w:rsidR="008672B1" w:rsidRPr="008672B1" w:rsidRDefault="008672B1" w:rsidP="008672B1">
      <w:pPr>
        <w:tabs>
          <w:tab w:val="right" w:pos="9072"/>
        </w:tabs>
        <w:ind w:firstLine="708"/>
        <w:jc w:val="both"/>
        <w:rPr>
          <w:rStyle w:val="Emphasis"/>
          <w:rFonts w:ascii="Century Gothic" w:hAnsi="Century Gothic" w:cs="Calibri"/>
          <w:i w:val="0"/>
          <w:sz w:val="24"/>
          <w:szCs w:val="24"/>
        </w:rPr>
      </w:pPr>
      <w:r w:rsidRPr="008672B1">
        <w:rPr>
          <w:rStyle w:val="Emphasis"/>
          <w:rFonts w:ascii="Century Gothic" w:hAnsi="Century Gothic" w:cs="Calibri"/>
          <w:i w:val="0"/>
          <w:sz w:val="24"/>
          <w:szCs w:val="24"/>
        </w:rPr>
        <w:t>Ово Решење објавиће се у "Службеном листу општине Пожега".</w:t>
      </w:r>
      <w:r w:rsidRPr="008672B1">
        <w:rPr>
          <w:rStyle w:val="Emphasis"/>
          <w:rFonts w:ascii="Century Gothic" w:hAnsi="Century Gothic" w:cs="Calibri"/>
          <w:i w:val="0"/>
          <w:sz w:val="24"/>
          <w:szCs w:val="24"/>
        </w:rPr>
        <w:tab/>
      </w:r>
    </w:p>
    <w:p w:rsidR="008672B1" w:rsidRDefault="008672B1" w:rsidP="008672B1">
      <w:pPr>
        <w:ind w:firstLine="708"/>
        <w:jc w:val="center"/>
        <w:rPr>
          <w:rStyle w:val="Emphasis"/>
          <w:rFonts w:ascii="Century Gothic" w:hAnsi="Century Gothic" w:cs="Calibri"/>
          <w:b/>
          <w:i w:val="0"/>
          <w:sz w:val="24"/>
          <w:szCs w:val="24"/>
        </w:rPr>
      </w:pPr>
    </w:p>
    <w:p w:rsidR="008672B1" w:rsidRDefault="008672B1" w:rsidP="008672B1">
      <w:pPr>
        <w:ind w:firstLine="708"/>
        <w:jc w:val="center"/>
        <w:rPr>
          <w:rStyle w:val="Emphasis"/>
          <w:rFonts w:ascii="Century Gothic" w:hAnsi="Century Gothic" w:cs="Calibri"/>
          <w:b/>
          <w:i w:val="0"/>
          <w:sz w:val="24"/>
          <w:szCs w:val="24"/>
        </w:rPr>
      </w:pPr>
    </w:p>
    <w:p w:rsidR="008672B1" w:rsidRDefault="008672B1" w:rsidP="008672B1">
      <w:pPr>
        <w:ind w:firstLine="708"/>
        <w:jc w:val="center"/>
        <w:rPr>
          <w:rStyle w:val="Emphasis"/>
          <w:rFonts w:ascii="Century Gothic" w:hAnsi="Century Gothic" w:cs="Calibri"/>
          <w:b/>
          <w:i w:val="0"/>
          <w:sz w:val="24"/>
          <w:szCs w:val="24"/>
        </w:rPr>
      </w:pPr>
      <w:r w:rsidRPr="008672B1">
        <w:rPr>
          <w:rStyle w:val="Emphasis"/>
          <w:rFonts w:ascii="Century Gothic" w:hAnsi="Century Gothic" w:cs="Calibri"/>
          <w:b/>
          <w:i w:val="0"/>
          <w:sz w:val="24"/>
          <w:szCs w:val="24"/>
        </w:rPr>
        <w:t xml:space="preserve">О б р а з л о ж е њ е </w:t>
      </w:r>
    </w:p>
    <w:p w:rsidR="008672B1" w:rsidRPr="008672B1" w:rsidRDefault="008672B1" w:rsidP="008672B1">
      <w:pPr>
        <w:ind w:firstLine="708"/>
        <w:jc w:val="center"/>
        <w:rPr>
          <w:rStyle w:val="Emphasis"/>
          <w:rFonts w:ascii="Century Gothic" w:hAnsi="Century Gothic" w:cs="Calibri"/>
          <w:b/>
          <w:i w:val="0"/>
          <w:sz w:val="24"/>
          <w:szCs w:val="24"/>
        </w:rPr>
      </w:pPr>
    </w:p>
    <w:p w:rsidR="008672B1" w:rsidRPr="008672B1" w:rsidRDefault="008672B1" w:rsidP="008672B1">
      <w:pPr>
        <w:ind w:firstLine="708"/>
        <w:jc w:val="both"/>
        <w:rPr>
          <w:sz w:val="24"/>
          <w:szCs w:val="24"/>
        </w:rPr>
      </w:pPr>
      <w:r w:rsidRPr="008672B1">
        <w:rPr>
          <w:rStyle w:val="Emphasis"/>
          <w:rFonts w:ascii="Century Gothic" w:hAnsi="Century Gothic" w:cs="Calibri"/>
          <w:i w:val="0"/>
          <w:sz w:val="24"/>
          <w:szCs w:val="24"/>
        </w:rPr>
        <w:t>Правни основ за доношење Решења о именовању вршиоца дужности директор</w:t>
      </w:r>
      <w:r w:rsidR="0036438E">
        <w:rPr>
          <w:rStyle w:val="Emphasis"/>
          <w:rFonts w:ascii="Century Gothic" w:hAnsi="Century Gothic" w:cs="Calibri"/>
          <w:i w:val="0"/>
          <w:sz w:val="24"/>
          <w:szCs w:val="24"/>
        </w:rPr>
        <w:t>а Јавног комуналног предузећа "</w:t>
      </w:r>
      <w:r w:rsidRPr="008672B1">
        <w:rPr>
          <w:rStyle w:val="Emphasis"/>
          <w:rFonts w:ascii="Century Gothic" w:hAnsi="Century Gothic" w:cs="Calibri"/>
          <w:i w:val="0"/>
          <w:sz w:val="24"/>
          <w:szCs w:val="24"/>
        </w:rPr>
        <w:t xml:space="preserve">Наш дом" Пожега, садржана је у члану </w:t>
      </w:r>
      <w:r w:rsidRPr="008672B1">
        <w:rPr>
          <w:rFonts w:ascii="Century Gothic" w:hAnsi="Century Gothic"/>
          <w:sz w:val="24"/>
          <w:szCs w:val="24"/>
        </w:rPr>
        <w:t xml:space="preserve">32. став 1. тачка 9. Закона о локалној самоуправи </w:t>
      </w:r>
      <w:r w:rsidR="0036438E">
        <w:rPr>
          <w:rFonts w:ascii="Century Gothic" w:hAnsi="Century Gothic"/>
          <w:sz w:val="24"/>
          <w:szCs w:val="24"/>
        </w:rPr>
        <w:t>("</w:t>
      </w:r>
      <w:r w:rsidRPr="008672B1">
        <w:rPr>
          <w:rFonts w:ascii="Century Gothic" w:hAnsi="Century Gothic"/>
          <w:sz w:val="24"/>
          <w:szCs w:val="24"/>
        </w:rPr>
        <w:t>Службени гласник Републике Србије" број 129/07, 83/14-др. Закон и 101/16- др. Закон) и и члана 38. и 105. Статута општине Пожега (''Сл.лист општине Пожега'', бр. 2/08, 9/08, 3/10 и 8/15), којима је утврђено да Скупштина општине именује и разрешава управни и надзорни одбор, именује је и разре</w:t>
      </w:r>
      <w:r w:rsidR="0036438E">
        <w:rPr>
          <w:rFonts w:ascii="Century Gothic" w:hAnsi="Century Gothic"/>
          <w:sz w:val="24"/>
          <w:szCs w:val="24"/>
        </w:rPr>
        <w:t>шава директоре јавних предузећа</w:t>
      </w:r>
      <w:r w:rsidRPr="008672B1">
        <w:rPr>
          <w:rFonts w:ascii="Century Gothic" w:hAnsi="Century Gothic"/>
          <w:sz w:val="24"/>
          <w:szCs w:val="24"/>
        </w:rPr>
        <w:t>, установа, органи</w:t>
      </w:r>
      <w:r w:rsidR="0036438E">
        <w:rPr>
          <w:rFonts w:ascii="Century Gothic" w:hAnsi="Century Gothic"/>
          <w:sz w:val="24"/>
          <w:szCs w:val="24"/>
        </w:rPr>
        <w:t>зација и служби</w:t>
      </w:r>
      <w:r w:rsidRPr="008672B1">
        <w:rPr>
          <w:rFonts w:ascii="Century Gothic" w:hAnsi="Century Gothic"/>
          <w:sz w:val="24"/>
          <w:szCs w:val="24"/>
        </w:rPr>
        <w:t>, чији  је оснивач и даје сагласност на њихове статуте, у складу са Законом.</w:t>
      </w:r>
    </w:p>
    <w:p w:rsidR="008672B1" w:rsidRPr="008672B1" w:rsidRDefault="008672B1" w:rsidP="008672B1">
      <w:pPr>
        <w:ind w:firstLine="708"/>
        <w:jc w:val="both"/>
        <w:rPr>
          <w:rFonts w:ascii="Century Gothic" w:hAnsi="Century Gothic"/>
          <w:sz w:val="24"/>
          <w:szCs w:val="24"/>
        </w:rPr>
      </w:pPr>
      <w:r w:rsidRPr="008672B1">
        <w:rPr>
          <w:rStyle w:val="Emphasis"/>
          <w:rFonts w:ascii="Century Gothic" w:hAnsi="Century Gothic" w:cs="Calibri"/>
          <w:i w:val="0"/>
          <w:sz w:val="24"/>
          <w:szCs w:val="24"/>
        </w:rPr>
        <w:t xml:space="preserve">Чланом 52. </w:t>
      </w:r>
      <w:r w:rsidR="0036438E">
        <w:rPr>
          <w:rFonts w:ascii="Century Gothic" w:hAnsi="Century Gothic"/>
          <w:sz w:val="24"/>
          <w:szCs w:val="24"/>
        </w:rPr>
        <w:t>Закона о јавним предузећима ("</w:t>
      </w:r>
      <w:r w:rsidRPr="008672B1">
        <w:rPr>
          <w:rFonts w:ascii="Century Gothic" w:hAnsi="Century Gothic"/>
          <w:sz w:val="24"/>
          <w:szCs w:val="24"/>
        </w:rPr>
        <w:t>Службени гласник Републике Србије", број 15/016) утврђено је да се вршилац дужности директора може именовати до именовања директора јавног предузећа по спроведеном јавном конкурсу, као и да период обављања функције вршиоца дужности директора не може бити  дужи од једне године.</w:t>
      </w:r>
    </w:p>
    <w:p w:rsidR="008672B1" w:rsidRPr="008672B1" w:rsidRDefault="008672B1" w:rsidP="008672B1">
      <w:pPr>
        <w:ind w:firstLine="708"/>
        <w:jc w:val="both"/>
        <w:rPr>
          <w:rStyle w:val="Emphasis"/>
          <w:rFonts w:cs="Calibri"/>
          <w:i w:val="0"/>
          <w:sz w:val="24"/>
          <w:szCs w:val="24"/>
        </w:rPr>
      </w:pPr>
      <w:r w:rsidRPr="008672B1">
        <w:rPr>
          <w:rStyle w:val="Emphasis"/>
          <w:rFonts w:ascii="Century Gothic" w:hAnsi="Century Gothic" w:cs="Calibri"/>
          <w:i w:val="0"/>
          <w:sz w:val="24"/>
          <w:szCs w:val="24"/>
        </w:rPr>
        <w:t>На основу наведеног, а на предлог овлашћеног предлагача донето је решење као у диспозитиву.</w:t>
      </w:r>
    </w:p>
    <w:p w:rsidR="004D16DA" w:rsidRDefault="004D16DA" w:rsidP="008672B1">
      <w:pPr>
        <w:ind w:firstLine="708"/>
        <w:jc w:val="center"/>
        <w:rPr>
          <w:rStyle w:val="Emphasis"/>
          <w:rFonts w:ascii="Century Gothic" w:hAnsi="Century Gothic"/>
          <w:b/>
          <w:i w:val="0"/>
          <w:sz w:val="24"/>
          <w:szCs w:val="24"/>
        </w:rPr>
      </w:pPr>
    </w:p>
    <w:p w:rsidR="008672B1" w:rsidRPr="008672B1" w:rsidRDefault="008672B1" w:rsidP="008672B1">
      <w:pPr>
        <w:ind w:firstLine="708"/>
        <w:jc w:val="center"/>
        <w:rPr>
          <w:rStyle w:val="Emphasis"/>
          <w:rFonts w:ascii="Century Gothic" w:hAnsi="Century Gothic"/>
          <w:b/>
          <w:i w:val="0"/>
          <w:sz w:val="24"/>
          <w:szCs w:val="24"/>
        </w:rPr>
      </w:pPr>
      <w:r w:rsidRPr="008672B1">
        <w:rPr>
          <w:rStyle w:val="Emphasis"/>
          <w:rFonts w:ascii="Century Gothic" w:hAnsi="Century Gothic"/>
          <w:b/>
          <w:i w:val="0"/>
          <w:sz w:val="24"/>
          <w:szCs w:val="24"/>
        </w:rPr>
        <w:t>01 број: 112-20/18 од 29.03.2018. године</w:t>
      </w:r>
    </w:p>
    <w:p w:rsidR="008672B1" w:rsidRPr="008672B1" w:rsidRDefault="008672B1" w:rsidP="008672B1">
      <w:pPr>
        <w:ind w:firstLine="708"/>
        <w:jc w:val="center"/>
        <w:rPr>
          <w:rStyle w:val="Emphasis"/>
          <w:rFonts w:ascii="Century Gothic" w:hAnsi="Century Gothic"/>
          <w:b/>
          <w:i w:val="0"/>
          <w:sz w:val="24"/>
          <w:szCs w:val="24"/>
        </w:rPr>
      </w:pPr>
      <w:r w:rsidRPr="008672B1">
        <w:rPr>
          <w:rStyle w:val="Emphasis"/>
          <w:rFonts w:ascii="Century Gothic" w:hAnsi="Century Gothic"/>
          <w:b/>
          <w:i w:val="0"/>
          <w:sz w:val="24"/>
          <w:szCs w:val="24"/>
        </w:rPr>
        <w:t xml:space="preserve">СКУПШТИНА ОПШТИНЕ ПОЖЕГА </w:t>
      </w:r>
    </w:p>
    <w:p w:rsidR="004D16DA" w:rsidRDefault="008672B1" w:rsidP="008672B1">
      <w:pPr>
        <w:ind w:firstLine="708"/>
        <w:jc w:val="both"/>
        <w:rPr>
          <w:rStyle w:val="Emphasis"/>
          <w:rFonts w:ascii="Century Gothic" w:hAnsi="Century Gothic"/>
          <w:b/>
          <w:i w:val="0"/>
          <w:sz w:val="24"/>
          <w:szCs w:val="24"/>
        </w:rPr>
      </w:pPr>
      <w:r w:rsidRPr="008672B1">
        <w:rPr>
          <w:rStyle w:val="Emphasis"/>
          <w:rFonts w:ascii="Century Gothic" w:hAnsi="Century Gothic"/>
          <w:b/>
          <w:i w:val="0"/>
          <w:sz w:val="24"/>
          <w:szCs w:val="24"/>
        </w:rPr>
        <w:t xml:space="preserve">                                            </w:t>
      </w:r>
      <w:r>
        <w:rPr>
          <w:rStyle w:val="Emphasis"/>
          <w:rFonts w:ascii="Century Gothic" w:hAnsi="Century Gothic"/>
          <w:b/>
          <w:i w:val="0"/>
          <w:sz w:val="24"/>
          <w:szCs w:val="24"/>
        </w:rPr>
        <w:t xml:space="preserve">                       </w:t>
      </w:r>
      <w:r w:rsidRPr="008672B1">
        <w:rPr>
          <w:rStyle w:val="Emphasis"/>
          <w:rFonts w:ascii="Century Gothic" w:hAnsi="Century Gothic"/>
          <w:b/>
          <w:i w:val="0"/>
          <w:sz w:val="24"/>
          <w:szCs w:val="24"/>
        </w:rPr>
        <w:t xml:space="preserve">       </w:t>
      </w:r>
    </w:p>
    <w:p w:rsidR="008672B1" w:rsidRPr="008672B1" w:rsidRDefault="008672B1" w:rsidP="004D16DA">
      <w:pPr>
        <w:ind w:left="4956" w:firstLine="708"/>
        <w:jc w:val="both"/>
        <w:rPr>
          <w:rStyle w:val="Emphasis"/>
          <w:rFonts w:ascii="Century Gothic" w:hAnsi="Century Gothic"/>
          <w:b/>
          <w:i w:val="0"/>
          <w:sz w:val="24"/>
          <w:szCs w:val="24"/>
        </w:rPr>
      </w:pPr>
      <w:r w:rsidRPr="008672B1">
        <w:rPr>
          <w:rStyle w:val="Emphasis"/>
          <w:rFonts w:ascii="Century Gothic" w:hAnsi="Century Gothic"/>
          <w:b/>
          <w:i w:val="0"/>
          <w:sz w:val="24"/>
          <w:szCs w:val="24"/>
        </w:rPr>
        <w:t xml:space="preserve"> ПРЕДСЕДНИК СКУПШТИНЕ,</w:t>
      </w:r>
    </w:p>
    <w:p w:rsidR="008672B1" w:rsidRPr="004D16DA" w:rsidRDefault="008672B1" w:rsidP="008672B1">
      <w:pPr>
        <w:ind w:firstLine="708"/>
        <w:jc w:val="both"/>
        <w:rPr>
          <w:b/>
          <w:i/>
          <w:iCs/>
          <w:sz w:val="24"/>
          <w:szCs w:val="24"/>
        </w:rPr>
      </w:pPr>
      <w:r w:rsidRPr="008672B1">
        <w:rPr>
          <w:rStyle w:val="Emphasis"/>
          <w:rFonts w:ascii="Century Gothic" w:hAnsi="Century Gothic"/>
          <w:b/>
          <w:i w:val="0"/>
          <w:sz w:val="24"/>
          <w:szCs w:val="24"/>
        </w:rPr>
        <w:t xml:space="preserve">                                                         </w:t>
      </w:r>
      <w:r w:rsidR="004D16DA">
        <w:rPr>
          <w:rStyle w:val="Emphasis"/>
          <w:rFonts w:ascii="Century Gothic" w:hAnsi="Century Gothic"/>
          <w:b/>
          <w:i w:val="0"/>
          <w:sz w:val="24"/>
          <w:szCs w:val="24"/>
        </w:rPr>
        <w:t xml:space="preserve">                  </w:t>
      </w:r>
      <w:r w:rsidRPr="008672B1">
        <w:rPr>
          <w:rStyle w:val="Emphasis"/>
          <w:rFonts w:ascii="Century Gothic" w:hAnsi="Century Gothic"/>
          <w:b/>
          <w:i w:val="0"/>
          <w:sz w:val="24"/>
          <w:szCs w:val="24"/>
        </w:rPr>
        <w:t xml:space="preserve">    </w:t>
      </w:r>
      <w:r w:rsidRPr="008672B1">
        <w:rPr>
          <w:rStyle w:val="Emphasis"/>
          <w:b/>
          <w:sz w:val="24"/>
          <w:szCs w:val="24"/>
        </w:rPr>
        <w:t>Зорица Митровић</w:t>
      </w:r>
      <w:r w:rsidR="004D16DA">
        <w:rPr>
          <w:rStyle w:val="Emphasis"/>
          <w:b/>
          <w:sz w:val="24"/>
          <w:szCs w:val="24"/>
        </w:rPr>
        <w:t>, с.р.</w:t>
      </w:r>
    </w:p>
    <w:p w:rsidR="008672B1" w:rsidRPr="008672B1" w:rsidRDefault="008672B1" w:rsidP="008672B1">
      <w:pPr>
        <w:ind w:firstLine="708"/>
        <w:jc w:val="both"/>
        <w:rPr>
          <w:b/>
          <w:i/>
          <w:iCs/>
        </w:rPr>
      </w:pPr>
    </w:p>
    <w:p w:rsidR="008672B1" w:rsidRDefault="008672B1" w:rsidP="006B65F7">
      <w:pPr>
        <w:ind w:firstLine="720"/>
        <w:jc w:val="both"/>
        <w:rPr>
          <w:rFonts w:ascii="Century Gothic" w:hAnsi="Century Gothic" w:cs="Tahoma"/>
        </w:rPr>
      </w:pPr>
    </w:p>
    <w:p w:rsidR="006B65F7" w:rsidRPr="008672B1" w:rsidRDefault="006B65F7" w:rsidP="008672B1">
      <w:pPr>
        <w:ind w:firstLine="720"/>
        <w:jc w:val="both"/>
        <w:rPr>
          <w:rFonts w:ascii="Century Gothic" w:hAnsi="Century Gothic" w:cs="Tahoma"/>
        </w:rPr>
      </w:pPr>
      <w:r>
        <w:rPr>
          <w:rFonts w:ascii="Century Gothic" w:hAnsi="Century Gothic" w:cs="Tahoma"/>
        </w:rPr>
        <w:t>На основу члана 38. и 105. Статута општине Пожега (''Службени лист општине Пожега'', бр. 2/08, 9/08, 3/10 и 8/15), Скупштина општине Пожега, на седници од 29.03.2018. године, донела је</w:t>
      </w:r>
    </w:p>
    <w:p w:rsidR="006B65F7" w:rsidRDefault="006B65F7" w:rsidP="006B65F7">
      <w:pPr>
        <w:rPr>
          <w:rFonts w:ascii="Century Gothic" w:hAnsi="Century Gothic" w:cs="Tahoma"/>
          <w:b/>
        </w:rPr>
      </w:pPr>
    </w:p>
    <w:p w:rsidR="006B65F7" w:rsidRDefault="006B65F7" w:rsidP="006B65F7">
      <w:pPr>
        <w:jc w:val="center"/>
        <w:rPr>
          <w:rFonts w:ascii="Century Gothic" w:hAnsi="Century Gothic" w:cs="Tahoma"/>
          <w:b/>
        </w:rPr>
      </w:pPr>
      <w:r>
        <w:rPr>
          <w:rFonts w:ascii="Century Gothic" w:hAnsi="Century Gothic" w:cs="Tahoma"/>
          <w:b/>
        </w:rPr>
        <w:t>З А К Љ У Ч А К</w:t>
      </w:r>
    </w:p>
    <w:p w:rsidR="006B65F7" w:rsidRDefault="006B65F7" w:rsidP="006B65F7">
      <w:pPr>
        <w:rPr>
          <w:rFonts w:ascii="Century Gothic" w:hAnsi="Century Gothic"/>
          <w:b/>
          <w:u w:val="single"/>
        </w:rPr>
      </w:pPr>
    </w:p>
    <w:p w:rsidR="006B65F7" w:rsidRPr="00406B8E" w:rsidRDefault="006B65F7" w:rsidP="006B65F7">
      <w:pPr>
        <w:ind w:firstLine="708"/>
        <w:jc w:val="both"/>
        <w:rPr>
          <w:rFonts w:ascii="Century Gothic" w:hAnsi="Century Gothic"/>
        </w:rPr>
      </w:pPr>
      <w:r w:rsidRPr="00406B8E">
        <w:rPr>
          <w:rFonts w:ascii="Century Gothic" w:hAnsi="Century Gothic"/>
        </w:rPr>
        <w:t>Усваја се предлог Предлога мера подршке за спровођење пољопривредне политике и политике руралног развоја општине Пожега за 2018. годину, на који је Министарство пољопривреде, шумарства и водопривреде дало претходну сагласност решењем бр.320-00-01651/2018-09 од 19.03.20108. године.</w:t>
      </w:r>
    </w:p>
    <w:p w:rsidR="006B65F7" w:rsidRDefault="006B65F7" w:rsidP="006B65F7">
      <w:pPr>
        <w:ind w:firstLine="708"/>
        <w:jc w:val="both"/>
        <w:rPr>
          <w:rFonts w:ascii="Century Gothic" w:hAnsi="Century Gothic"/>
        </w:rPr>
      </w:pPr>
    </w:p>
    <w:p w:rsidR="006B65F7" w:rsidRDefault="006B65F7" w:rsidP="006B65F7">
      <w:pPr>
        <w:ind w:firstLine="708"/>
        <w:jc w:val="both"/>
        <w:rPr>
          <w:rFonts w:ascii="Century Gothic" w:hAnsi="Century Gothic"/>
        </w:rPr>
      </w:pPr>
      <w:r>
        <w:rPr>
          <w:rFonts w:ascii="Century Gothic" w:hAnsi="Century Gothic"/>
        </w:rPr>
        <w:t>Закључак доставити: Општинска управа Пожега – Одељење за привреду и локални економски развој и архиви.</w:t>
      </w:r>
    </w:p>
    <w:p w:rsidR="006B65F7" w:rsidRDefault="006B65F7" w:rsidP="006B65F7">
      <w:pPr>
        <w:jc w:val="both"/>
        <w:rPr>
          <w:rFonts w:ascii="Century Gothic" w:hAnsi="Century Gothic" w:cs="Tahoma"/>
        </w:rPr>
      </w:pPr>
    </w:p>
    <w:p w:rsidR="006B65F7" w:rsidRDefault="006B65F7" w:rsidP="006B65F7">
      <w:pPr>
        <w:jc w:val="center"/>
        <w:rPr>
          <w:rFonts w:ascii="Century Gothic" w:hAnsi="Century Gothic" w:cs="Tahoma"/>
          <w:b/>
        </w:rPr>
      </w:pPr>
      <w:r>
        <w:rPr>
          <w:rFonts w:ascii="Century Gothic" w:hAnsi="Century Gothic" w:cs="Tahoma"/>
          <w:b/>
        </w:rPr>
        <w:t>01 Број: 320-6/18</w:t>
      </w:r>
    </w:p>
    <w:p w:rsidR="006B65F7" w:rsidRDefault="006B65F7" w:rsidP="006B65F7">
      <w:pPr>
        <w:jc w:val="center"/>
        <w:rPr>
          <w:rFonts w:ascii="Century Gothic" w:hAnsi="Century Gothic" w:cs="Tahoma"/>
          <w:b/>
        </w:rPr>
      </w:pPr>
      <w:r>
        <w:rPr>
          <w:rFonts w:ascii="Century Gothic" w:hAnsi="Century Gothic" w:cs="Tahoma"/>
          <w:b/>
        </w:rPr>
        <w:t>СКУПШТИНА ОПШТИНЕ ПОЖЕГА</w:t>
      </w:r>
    </w:p>
    <w:p w:rsidR="006B65F7" w:rsidRDefault="006B65F7" w:rsidP="006B65F7">
      <w:pPr>
        <w:rPr>
          <w:rFonts w:ascii="Century Gothic" w:hAnsi="Century Gothic" w:cs="Tahoma"/>
        </w:rPr>
      </w:pPr>
    </w:p>
    <w:p w:rsidR="006B65F7" w:rsidRDefault="006B65F7" w:rsidP="006B65F7">
      <w:pPr>
        <w:ind w:left="3600"/>
        <w:rPr>
          <w:rFonts w:ascii="Century Gothic" w:hAnsi="Century Gothic" w:cs="Tahoma"/>
          <w:b/>
        </w:rPr>
      </w:pPr>
      <w:r>
        <w:rPr>
          <w:rFonts w:ascii="Century Gothic" w:hAnsi="Century Gothic" w:cs="Tahoma"/>
          <w:b/>
          <w:sz w:val="22"/>
          <w:szCs w:val="22"/>
        </w:rPr>
        <w:t xml:space="preserve">                     </w:t>
      </w:r>
      <w:r>
        <w:rPr>
          <w:rFonts w:ascii="Century Gothic" w:hAnsi="Century Gothic" w:cs="Tahoma"/>
          <w:b/>
          <w:sz w:val="22"/>
          <w:szCs w:val="22"/>
        </w:rPr>
        <w:tab/>
        <w:t xml:space="preserve">                   </w:t>
      </w:r>
      <w:r>
        <w:rPr>
          <w:rFonts w:ascii="Century Gothic" w:hAnsi="Century Gothic" w:cs="Tahoma"/>
          <w:b/>
        </w:rPr>
        <w:t xml:space="preserve">ПРЕДСЕДНИК, </w:t>
      </w:r>
    </w:p>
    <w:p w:rsidR="006B65F7" w:rsidRPr="006B65F7" w:rsidRDefault="006B65F7" w:rsidP="006B65F7">
      <w:pPr>
        <w:rPr>
          <w:rFonts w:ascii="Monotype Corsiva" w:hAnsi="Monotype Corsiva"/>
          <w:b/>
          <w:sz w:val="28"/>
          <w:szCs w:val="28"/>
        </w:rPr>
      </w:pPr>
      <w:r>
        <w:rPr>
          <w:rFonts w:ascii="Century Gothic" w:hAnsi="Century Gothic"/>
          <w:b/>
          <w:sz w:val="22"/>
          <w:szCs w:val="22"/>
        </w:rPr>
        <w:t xml:space="preserve">  </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sidRPr="006B65F7">
        <w:rPr>
          <w:rFonts w:ascii="Century Gothic" w:hAnsi="Century Gothic"/>
          <w:b/>
          <w:sz w:val="22"/>
          <w:szCs w:val="22"/>
        </w:rPr>
        <w:t xml:space="preserve">         </w:t>
      </w:r>
      <w:r w:rsidRPr="006B65F7">
        <w:rPr>
          <w:rFonts w:ascii="Monotype Corsiva" w:hAnsi="Monotype Corsiva"/>
          <w:b/>
          <w:sz w:val="28"/>
          <w:szCs w:val="28"/>
        </w:rPr>
        <w:tab/>
        <w:t xml:space="preserve">  Зорица Митровић</w:t>
      </w:r>
      <w:r>
        <w:rPr>
          <w:rFonts w:ascii="Monotype Corsiva" w:hAnsi="Monotype Corsiva"/>
          <w:b/>
          <w:sz w:val="28"/>
          <w:szCs w:val="28"/>
        </w:rPr>
        <w:t>, с.р.</w:t>
      </w:r>
    </w:p>
    <w:p w:rsidR="006B65F7" w:rsidRDefault="006B65F7" w:rsidP="006B65F7"/>
    <w:p w:rsidR="006B65F7" w:rsidRDefault="006B65F7" w:rsidP="006B65F7">
      <w:pPr>
        <w:ind w:left="4956" w:firstLine="708"/>
        <w:jc w:val="center"/>
        <w:rPr>
          <w:rFonts w:ascii="Monotype Corsiva" w:hAnsi="Monotype Corsiva" w:cs="Arial"/>
          <w:b/>
          <w:sz w:val="32"/>
          <w:szCs w:val="32"/>
        </w:rPr>
      </w:pPr>
    </w:p>
    <w:p w:rsidR="0054026E" w:rsidRPr="001D3F47" w:rsidRDefault="0054026E" w:rsidP="0054026E">
      <w:pPr>
        <w:rPr>
          <w:sz w:val="20"/>
          <w:szCs w:val="20"/>
        </w:rPr>
      </w:pPr>
    </w:p>
    <w:p w:rsidR="00BD3532" w:rsidRDefault="00BD3532" w:rsidP="00BD3532">
      <w:pPr>
        <w:jc w:val="both"/>
        <w:rPr>
          <w:rFonts w:ascii="Century Gothic" w:hAnsi="Century Gothic"/>
          <w:sz w:val="24"/>
          <w:szCs w:val="24"/>
        </w:rPr>
      </w:pPr>
    </w:p>
    <w:p w:rsidR="00BD3532" w:rsidRDefault="00BD3532" w:rsidP="00BD3532">
      <w:pPr>
        <w:jc w:val="both"/>
        <w:rPr>
          <w:rFonts w:ascii="Century Gothic" w:hAnsi="Century Gothic"/>
          <w:sz w:val="24"/>
          <w:szCs w:val="24"/>
        </w:rPr>
      </w:pPr>
    </w:p>
    <w:p w:rsidR="00BD3532" w:rsidRDefault="00BD3532" w:rsidP="00BD3532">
      <w:pPr>
        <w:jc w:val="both"/>
        <w:rPr>
          <w:rFonts w:ascii="Century Gothic" w:hAnsi="Century Gothic"/>
          <w:sz w:val="24"/>
          <w:szCs w:val="24"/>
        </w:rPr>
      </w:pPr>
    </w:p>
    <w:p w:rsidR="00BD3532" w:rsidRDefault="00BD3532" w:rsidP="00BD3532">
      <w:pPr>
        <w:jc w:val="both"/>
        <w:rPr>
          <w:rFonts w:ascii="Century Gothic" w:hAnsi="Century Gothic"/>
          <w:sz w:val="24"/>
          <w:szCs w:val="24"/>
        </w:rPr>
      </w:pPr>
    </w:p>
    <w:p w:rsidR="00BD3532" w:rsidRDefault="00BD3532" w:rsidP="00BD3532">
      <w:pPr>
        <w:jc w:val="both"/>
        <w:rPr>
          <w:rFonts w:ascii="Century Gothic" w:hAnsi="Century Gothic"/>
          <w:sz w:val="24"/>
          <w:szCs w:val="24"/>
        </w:rPr>
      </w:pPr>
    </w:p>
    <w:p w:rsidR="00BD3532" w:rsidRDefault="00BD3532" w:rsidP="00BD3532">
      <w:pPr>
        <w:jc w:val="both"/>
        <w:rPr>
          <w:rFonts w:ascii="Century Gothic" w:hAnsi="Century Gothic"/>
          <w:sz w:val="24"/>
          <w:szCs w:val="24"/>
        </w:rPr>
      </w:pPr>
    </w:p>
    <w:p w:rsidR="00BD3532" w:rsidRDefault="00BD3532" w:rsidP="00BD3532">
      <w:pPr>
        <w:jc w:val="both"/>
        <w:rPr>
          <w:rFonts w:ascii="Century Gothic" w:hAnsi="Century Gothic"/>
          <w:sz w:val="24"/>
          <w:szCs w:val="24"/>
        </w:rPr>
      </w:pPr>
    </w:p>
    <w:p w:rsidR="00BD3532" w:rsidRDefault="00BD3532" w:rsidP="00BD3532">
      <w:pPr>
        <w:jc w:val="both"/>
        <w:rPr>
          <w:rFonts w:ascii="Century Gothic" w:hAnsi="Century Gothic"/>
          <w:sz w:val="24"/>
          <w:szCs w:val="24"/>
        </w:rPr>
      </w:pPr>
    </w:p>
    <w:p w:rsidR="00BD3532" w:rsidRDefault="00BD3532" w:rsidP="00BD3532">
      <w:pPr>
        <w:jc w:val="both"/>
        <w:rPr>
          <w:rFonts w:ascii="Century Gothic" w:hAnsi="Century Gothic"/>
          <w:sz w:val="24"/>
          <w:szCs w:val="24"/>
        </w:rPr>
      </w:pPr>
    </w:p>
    <w:p w:rsidR="00BD3532" w:rsidRDefault="00BD3532" w:rsidP="00BD3532">
      <w:pPr>
        <w:jc w:val="both"/>
        <w:rPr>
          <w:rFonts w:ascii="Century Gothic" w:hAnsi="Century Gothic"/>
          <w:sz w:val="24"/>
          <w:szCs w:val="24"/>
        </w:rPr>
      </w:pPr>
    </w:p>
    <w:p w:rsidR="00BD3532" w:rsidRDefault="00BD3532" w:rsidP="00BD3532">
      <w:pPr>
        <w:jc w:val="both"/>
        <w:rPr>
          <w:rFonts w:ascii="Century Gothic" w:hAnsi="Century Gothic"/>
          <w:sz w:val="24"/>
          <w:szCs w:val="24"/>
        </w:rPr>
      </w:pPr>
    </w:p>
    <w:p w:rsidR="00BD3532" w:rsidRDefault="00BD3532" w:rsidP="00BD3532">
      <w:pPr>
        <w:jc w:val="both"/>
        <w:rPr>
          <w:rFonts w:ascii="Century Gothic" w:hAnsi="Century Gothic"/>
          <w:sz w:val="24"/>
          <w:szCs w:val="24"/>
        </w:rPr>
      </w:pPr>
    </w:p>
    <w:p w:rsidR="00BD3532" w:rsidRDefault="00BD3532" w:rsidP="00BD3532">
      <w:pPr>
        <w:jc w:val="both"/>
        <w:rPr>
          <w:rFonts w:ascii="Century Gothic" w:hAnsi="Century Gothic"/>
          <w:sz w:val="24"/>
          <w:szCs w:val="24"/>
        </w:rPr>
      </w:pPr>
    </w:p>
    <w:p w:rsidR="00BD3532" w:rsidRDefault="00BD3532" w:rsidP="00BD3532">
      <w:pPr>
        <w:jc w:val="both"/>
        <w:rPr>
          <w:rFonts w:ascii="Century Gothic" w:hAnsi="Century Gothic"/>
          <w:sz w:val="24"/>
          <w:szCs w:val="24"/>
        </w:rPr>
      </w:pPr>
    </w:p>
    <w:p w:rsidR="005249B6" w:rsidRDefault="005249B6" w:rsidP="005249B6">
      <w:pPr>
        <w:jc w:val="center"/>
        <w:rPr>
          <w:rFonts w:ascii="Century Gothic" w:hAnsi="Century Gothic"/>
          <w:b/>
          <w:sz w:val="28"/>
          <w:szCs w:val="28"/>
        </w:rPr>
      </w:pPr>
    </w:p>
    <w:tbl>
      <w:tblPr>
        <w:tblW w:w="9468" w:type="dxa"/>
        <w:tblLook w:val="01E0"/>
      </w:tblPr>
      <w:tblGrid>
        <w:gridCol w:w="4330"/>
        <w:gridCol w:w="5138"/>
      </w:tblGrid>
      <w:tr w:rsidR="00BD3532" w:rsidTr="008672B1">
        <w:tc>
          <w:tcPr>
            <w:tcW w:w="4330" w:type="dxa"/>
          </w:tcPr>
          <w:p w:rsidR="00991BB9" w:rsidRDefault="00991BB9" w:rsidP="008672B1">
            <w:pPr>
              <w:spacing w:line="360" w:lineRule="auto"/>
              <w:jc w:val="both"/>
              <w:rPr>
                <w:rFonts w:ascii="Century Gothic" w:hAnsi="Century Gothic" w:cs="Arial"/>
                <w:b/>
                <w:sz w:val="22"/>
                <w:szCs w:val="22"/>
              </w:rPr>
            </w:pPr>
          </w:p>
          <w:p w:rsidR="00991BB9" w:rsidRDefault="00991BB9" w:rsidP="008672B1">
            <w:pPr>
              <w:spacing w:line="360" w:lineRule="auto"/>
              <w:jc w:val="both"/>
              <w:rPr>
                <w:rFonts w:ascii="Century Gothic" w:hAnsi="Century Gothic" w:cs="Arial"/>
                <w:b/>
                <w:sz w:val="22"/>
                <w:szCs w:val="22"/>
              </w:rPr>
            </w:pPr>
          </w:p>
          <w:p w:rsidR="00991BB9" w:rsidRDefault="00991BB9" w:rsidP="008672B1">
            <w:pPr>
              <w:spacing w:line="360" w:lineRule="auto"/>
              <w:jc w:val="both"/>
              <w:rPr>
                <w:rFonts w:ascii="Century Gothic" w:hAnsi="Century Gothic" w:cs="Arial"/>
                <w:b/>
                <w:sz w:val="22"/>
                <w:szCs w:val="22"/>
              </w:rPr>
            </w:pPr>
          </w:p>
          <w:p w:rsidR="00BD3532" w:rsidRDefault="00BD3532" w:rsidP="008672B1">
            <w:pPr>
              <w:spacing w:line="360" w:lineRule="auto"/>
              <w:jc w:val="both"/>
              <w:rPr>
                <w:rFonts w:ascii="Century Gothic" w:hAnsi="Century Gothic" w:cs="Arial"/>
                <w:b/>
                <w:sz w:val="22"/>
                <w:szCs w:val="22"/>
              </w:rPr>
            </w:pPr>
            <w:r>
              <w:rPr>
                <w:rFonts w:ascii="Century Gothic" w:hAnsi="Century Gothic" w:cs="Arial"/>
                <w:b/>
                <w:sz w:val="22"/>
                <w:szCs w:val="22"/>
              </w:rPr>
              <w:lastRenderedPageBreak/>
              <w:t>Садржај:</w:t>
            </w:r>
          </w:p>
        </w:tc>
        <w:tc>
          <w:tcPr>
            <w:tcW w:w="5138" w:type="dxa"/>
          </w:tcPr>
          <w:p w:rsidR="00991BB9" w:rsidRDefault="00D0150E" w:rsidP="00D0150E">
            <w:pPr>
              <w:spacing w:line="360" w:lineRule="auto"/>
              <w:jc w:val="center"/>
              <w:rPr>
                <w:rFonts w:ascii="Century Gothic" w:hAnsi="Century Gothic" w:cs="Arial"/>
                <w:b/>
                <w:sz w:val="22"/>
                <w:szCs w:val="22"/>
              </w:rPr>
            </w:pPr>
            <w:r>
              <w:rPr>
                <w:rFonts w:ascii="Century Gothic" w:hAnsi="Century Gothic" w:cs="Arial"/>
                <w:b/>
                <w:sz w:val="22"/>
                <w:szCs w:val="22"/>
              </w:rPr>
              <w:lastRenderedPageBreak/>
              <w:t xml:space="preserve">                                                     </w:t>
            </w:r>
          </w:p>
          <w:p w:rsidR="00991BB9" w:rsidRDefault="00991BB9" w:rsidP="00D0150E">
            <w:pPr>
              <w:spacing w:line="360" w:lineRule="auto"/>
              <w:jc w:val="center"/>
              <w:rPr>
                <w:rFonts w:ascii="Century Gothic" w:hAnsi="Century Gothic" w:cs="Arial"/>
                <w:b/>
                <w:sz w:val="22"/>
                <w:szCs w:val="22"/>
              </w:rPr>
            </w:pPr>
          </w:p>
          <w:p w:rsidR="00991BB9" w:rsidRDefault="00991BB9" w:rsidP="00D0150E">
            <w:pPr>
              <w:spacing w:line="360" w:lineRule="auto"/>
              <w:jc w:val="center"/>
              <w:rPr>
                <w:rFonts w:ascii="Century Gothic" w:hAnsi="Century Gothic" w:cs="Arial"/>
                <w:b/>
                <w:sz w:val="22"/>
                <w:szCs w:val="22"/>
              </w:rPr>
            </w:pPr>
          </w:p>
          <w:p w:rsidR="00BD3532" w:rsidRDefault="00991BB9" w:rsidP="00991BB9">
            <w:pPr>
              <w:spacing w:line="360" w:lineRule="auto"/>
              <w:rPr>
                <w:rFonts w:ascii="Century Gothic" w:hAnsi="Century Gothic" w:cs="Arial"/>
                <w:b/>
                <w:sz w:val="22"/>
                <w:szCs w:val="22"/>
              </w:rPr>
            </w:pPr>
            <w:r>
              <w:rPr>
                <w:rFonts w:ascii="Century Gothic" w:hAnsi="Century Gothic" w:cs="Arial"/>
                <w:b/>
                <w:sz w:val="22"/>
                <w:szCs w:val="22"/>
              </w:rPr>
              <w:lastRenderedPageBreak/>
              <w:t xml:space="preserve">                                                              </w:t>
            </w:r>
            <w:r w:rsidR="00BD3532">
              <w:rPr>
                <w:rFonts w:ascii="Century Gothic" w:hAnsi="Century Gothic" w:cs="Arial"/>
                <w:b/>
                <w:sz w:val="22"/>
                <w:szCs w:val="22"/>
              </w:rPr>
              <w:t>Страна</w:t>
            </w:r>
          </w:p>
        </w:tc>
      </w:tr>
    </w:tbl>
    <w:p w:rsidR="00BD3532" w:rsidRDefault="00BD3532" w:rsidP="00BD3532">
      <w:pPr>
        <w:rPr>
          <w:rFonts w:ascii="Arial" w:hAnsi="Arial" w:cs="Arial"/>
          <w:b/>
          <w:bCs/>
          <w:sz w:val="20"/>
          <w:szCs w:val="20"/>
        </w:rPr>
      </w:pPr>
    </w:p>
    <w:tbl>
      <w:tblPr>
        <w:tblW w:w="0" w:type="auto"/>
        <w:tblLook w:val="04A0"/>
      </w:tblPr>
      <w:tblGrid>
        <w:gridCol w:w="391"/>
        <w:gridCol w:w="7736"/>
        <w:gridCol w:w="438"/>
        <w:gridCol w:w="284"/>
        <w:gridCol w:w="438"/>
      </w:tblGrid>
      <w:tr w:rsidR="00BD3532" w:rsidTr="00503199">
        <w:tc>
          <w:tcPr>
            <w:tcW w:w="392" w:type="dxa"/>
          </w:tcPr>
          <w:p w:rsidR="00BD3532" w:rsidRPr="00574608" w:rsidRDefault="00BD3532" w:rsidP="008672B1">
            <w:pPr>
              <w:spacing w:line="360" w:lineRule="auto"/>
              <w:jc w:val="both"/>
              <w:rPr>
                <w:rFonts w:ascii="Century Gothic" w:hAnsi="Century Gothic" w:cs="Arial"/>
                <w:sz w:val="20"/>
                <w:szCs w:val="20"/>
              </w:rPr>
            </w:pPr>
            <w:r w:rsidRPr="00574608">
              <w:rPr>
                <w:rFonts w:ascii="Century Gothic" w:hAnsi="Century Gothic" w:cs="Arial"/>
                <w:sz w:val="20"/>
                <w:szCs w:val="20"/>
              </w:rPr>
              <w:t>-</w:t>
            </w:r>
          </w:p>
        </w:tc>
        <w:tc>
          <w:tcPr>
            <w:tcW w:w="7796" w:type="dxa"/>
            <w:vAlign w:val="center"/>
          </w:tcPr>
          <w:p w:rsidR="00BD3532" w:rsidRPr="00574608" w:rsidRDefault="00BD3532" w:rsidP="00503199">
            <w:pPr>
              <w:spacing w:line="360" w:lineRule="auto"/>
              <w:rPr>
                <w:rFonts w:ascii="Century Gothic" w:hAnsi="Century Gothic" w:cs="Arial"/>
                <w:sz w:val="20"/>
                <w:szCs w:val="20"/>
              </w:rPr>
            </w:pPr>
            <w:r w:rsidRPr="00574608">
              <w:rPr>
                <w:rFonts w:ascii="Century Gothic" w:hAnsi="Century Gothic" w:cs="Arial"/>
                <w:sz w:val="20"/>
                <w:szCs w:val="20"/>
              </w:rPr>
              <w:t>Одлука о допунском буџету општине Пожега за 2018. године</w:t>
            </w:r>
          </w:p>
        </w:tc>
        <w:tc>
          <w:tcPr>
            <w:tcW w:w="425" w:type="dxa"/>
            <w:vAlign w:val="bottom"/>
          </w:tcPr>
          <w:p w:rsidR="00BD3532" w:rsidRPr="00574608" w:rsidRDefault="00BD3532" w:rsidP="00503199">
            <w:pPr>
              <w:spacing w:line="360" w:lineRule="auto"/>
              <w:jc w:val="center"/>
              <w:rPr>
                <w:rFonts w:ascii="Century Gothic" w:hAnsi="Century Gothic" w:cs="Arial"/>
                <w:sz w:val="20"/>
                <w:szCs w:val="20"/>
              </w:rPr>
            </w:pPr>
            <w:r w:rsidRPr="00574608">
              <w:rPr>
                <w:rFonts w:ascii="Century Gothic" w:hAnsi="Century Gothic" w:cs="Arial"/>
                <w:sz w:val="20"/>
                <w:szCs w:val="20"/>
              </w:rPr>
              <w:t>1</w:t>
            </w:r>
          </w:p>
        </w:tc>
        <w:tc>
          <w:tcPr>
            <w:tcW w:w="284" w:type="dxa"/>
            <w:vAlign w:val="bottom"/>
          </w:tcPr>
          <w:p w:rsidR="00BD3532" w:rsidRPr="00574608" w:rsidRDefault="00BD3532" w:rsidP="00503199">
            <w:pPr>
              <w:spacing w:line="360" w:lineRule="auto"/>
              <w:jc w:val="center"/>
              <w:rPr>
                <w:rFonts w:ascii="Century Gothic" w:hAnsi="Century Gothic" w:cs="Arial"/>
                <w:sz w:val="20"/>
                <w:szCs w:val="20"/>
              </w:rPr>
            </w:pPr>
            <w:r w:rsidRPr="00574608">
              <w:rPr>
                <w:rFonts w:ascii="Century Gothic" w:hAnsi="Century Gothic" w:cs="Arial"/>
                <w:sz w:val="20"/>
                <w:szCs w:val="20"/>
              </w:rPr>
              <w:t>-</w:t>
            </w:r>
          </w:p>
        </w:tc>
        <w:tc>
          <w:tcPr>
            <w:tcW w:w="390" w:type="dxa"/>
            <w:vAlign w:val="bottom"/>
          </w:tcPr>
          <w:p w:rsidR="00BD3532" w:rsidRPr="00574608" w:rsidRDefault="00F15E8D" w:rsidP="00503199">
            <w:pPr>
              <w:spacing w:line="360" w:lineRule="auto"/>
              <w:jc w:val="center"/>
              <w:rPr>
                <w:rFonts w:ascii="Century Gothic" w:hAnsi="Century Gothic" w:cs="Arial"/>
                <w:sz w:val="20"/>
                <w:szCs w:val="20"/>
              </w:rPr>
            </w:pPr>
            <w:r>
              <w:rPr>
                <w:rFonts w:ascii="Century Gothic" w:hAnsi="Century Gothic" w:cs="Arial"/>
                <w:sz w:val="20"/>
                <w:szCs w:val="20"/>
              </w:rPr>
              <w:t>7</w:t>
            </w:r>
          </w:p>
        </w:tc>
      </w:tr>
      <w:tr w:rsidR="00BD3532" w:rsidTr="00503199">
        <w:tc>
          <w:tcPr>
            <w:tcW w:w="392" w:type="dxa"/>
          </w:tcPr>
          <w:p w:rsidR="00BD3532" w:rsidRPr="00574608" w:rsidRDefault="00BD3532" w:rsidP="008672B1">
            <w:pPr>
              <w:spacing w:line="360" w:lineRule="auto"/>
              <w:jc w:val="both"/>
              <w:rPr>
                <w:rFonts w:ascii="Century Gothic" w:hAnsi="Century Gothic" w:cs="Arial"/>
                <w:sz w:val="20"/>
                <w:szCs w:val="20"/>
              </w:rPr>
            </w:pPr>
            <w:r w:rsidRPr="00574608">
              <w:rPr>
                <w:rFonts w:ascii="Century Gothic" w:hAnsi="Century Gothic" w:cs="Arial"/>
                <w:sz w:val="20"/>
                <w:szCs w:val="20"/>
              </w:rPr>
              <w:t>-</w:t>
            </w:r>
          </w:p>
        </w:tc>
        <w:tc>
          <w:tcPr>
            <w:tcW w:w="7796" w:type="dxa"/>
            <w:vAlign w:val="center"/>
          </w:tcPr>
          <w:p w:rsidR="00BD3532" w:rsidRPr="00574608" w:rsidRDefault="00FB0019" w:rsidP="00503199">
            <w:pPr>
              <w:spacing w:line="360" w:lineRule="auto"/>
              <w:rPr>
                <w:rFonts w:ascii="Century Gothic" w:hAnsi="Century Gothic" w:cs="Arial"/>
                <w:sz w:val="20"/>
                <w:szCs w:val="20"/>
              </w:rPr>
            </w:pPr>
            <w:r>
              <w:rPr>
                <w:rFonts w:ascii="Century Gothic" w:hAnsi="Century Gothic" w:cs="Arial"/>
                <w:sz w:val="20"/>
                <w:szCs w:val="20"/>
              </w:rPr>
              <w:t>Одлука о додели општинског</w:t>
            </w:r>
            <w:r w:rsidR="00BD3532">
              <w:rPr>
                <w:rFonts w:ascii="Century Gothic" w:hAnsi="Century Gothic" w:cs="Arial"/>
                <w:sz w:val="20"/>
                <w:szCs w:val="20"/>
              </w:rPr>
              <w:t xml:space="preserve"> признања ''7. АПРИЛ''</w:t>
            </w:r>
          </w:p>
        </w:tc>
        <w:tc>
          <w:tcPr>
            <w:tcW w:w="425" w:type="dxa"/>
            <w:vAlign w:val="bottom"/>
          </w:tcPr>
          <w:p w:rsidR="00BD3532" w:rsidRPr="00574608" w:rsidRDefault="00F15E8D" w:rsidP="00503199">
            <w:pPr>
              <w:spacing w:line="360" w:lineRule="auto"/>
              <w:jc w:val="center"/>
              <w:rPr>
                <w:rFonts w:ascii="Century Gothic" w:hAnsi="Century Gothic" w:cs="Arial"/>
                <w:sz w:val="20"/>
                <w:szCs w:val="20"/>
              </w:rPr>
            </w:pPr>
            <w:r>
              <w:rPr>
                <w:rFonts w:ascii="Century Gothic" w:hAnsi="Century Gothic" w:cs="Arial"/>
                <w:sz w:val="20"/>
                <w:szCs w:val="20"/>
              </w:rPr>
              <w:t>7</w:t>
            </w:r>
          </w:p>
        </w:tc>
        <w:tc>
          <w:tcPr>
            <w:tcW w:w="284" w:type="dxa"/>
            <w:vAlign w:val="bottom"/>
          </w:tcPr>
          <w:p w:rsidR="00BD3532" w:rsidRPr="00574608" w:rsidRDefault="00BD3532" w:rsidP="00503199">
            <w:pPr>
              <w:spacing w:line="360" w:lineRule="auto"/>
              <w:jc w:val="center"/>
              <w:rPr>
                <w:rFonts w:ascii="Century Gothic" w:hAnsi="Century Gothic" w:cs="Arial"/>
                <w:sz w:val="20"/>
                <w:szCs w:val="20"/>
              </w:rPr>
            </w:pPr>
            <w:r w:rsidRPr="00574608">
              <w:rPr>
                <w:rFonts w:ascii="Century Gothic" w:hAnsi="Century Gothic" w:cs="Arial"/>
                <w:sz w:val="20"/>
                <w:szCs w:val="20"/>
              </w:rPr>
              <w:t>-</w:t>
            </w:r>
          </w:p>
        </w:tc>
        <w:tc>
          <w:tcPr>
            <w:tcW w:w="390" w:type="dxa"/>
            <w:vAlign w:val="bottom"/>
          </w:tcPr>
          <w:p w:rsidR="00BD3532" w:rsidRPr="00574608" w:rsidRDefault="00F15E8D" w:rsidP="00503199">
            <w:pPr>
              <w:spacing w:line="360" w:lineRule="auto"/>
              <w:jc w:val="center"/>
              <w:rPr>
                <w:rFonts w:ascii="Century Gothic" w:hAnsi="Century Gothic" w:cs="Arial"/>
                <w:sz w:val="20"/>
                <w:szCs w:val="20"/>
              </w:rPr>
            </w:pPr>
            <w:r>
              <w:rPr>
                <w:rFonts w:ascii="Century Gothic" w:hAnsi="Century Gothic" w:cs="Arial"/>
                <w:sz w:val="20"/>
                <w:szCs w:val="20"/>
              </w:rPr>
              <w:t>8</w:t>
            </w:r>
          </w:p>
        </w:tc>
      </w:tr>
      <w:tr w:rsidR="00BD3532" w:rsidTr="00503199">
        <w:tc>
          <w:tcPr>
            <w:tcW w:w="392" w:type="dxa"/>
          </w:tcPr>
          <w:p w:rsidR="00BD3532" w:rsidRPr="00574608" w:rsidRDefault="00BD3532" w:rsidP="008672B1">
            <w:pPr>
              <w:spacing w:line="360" w:lineRule="auto"/>
              <w:jc w:val="both"/>
              <w:rPr>
                <w:rFonts w:ascii="Century Gothic" w:hAnsi="Century Gothic" w:cs="Arial"/>
                <w:sz w:val="20"/>
                <w:szCs w:val="20"/>
              </w:rPr>
            </w:pPr>
            <w:r w:rsidRPr="00574608">
              <w:rPr>
                <w:rFonts w:ascii="Century Gothic" w:hAnsi="Century Gothic" w:cs="Arial"/>
                <w:sz w:val="20"/>
                <w:szCs w:val="20"/>
              </w:rPr>
              <w:t>-</w:t>
            </w:r>
          </w:p>
        </w:tc>
        <w:tc>
          <w:tcPr>
            <w:tcW w:w="7796" w:type="dxa"/>
            <w:vAlign w:val="center"/>
          </w:tcPr>
          <w:p w:rsidR="00BD3532" w:rsidRPr="00574608" w:rsidRDefault="00BD3532" w:rsidP="00503199">
            <w:pPr>
              <w:spacing w:line="360" w:lineRule="auto"/>
              <w:rPr>
                <w:rFonts w:ascii="Century Gothic" w:hAnsi="Century Gothic" w:cs="Arial"/>
                <w:sz w:val="20"/>
                <w:szCs w:val="20"/>
              </w:rPr>
            </w:pPr>
            <w:r w:rsidRPr="00574608">
              <w:rPr>
                <w:rFonts w:ascii="Century Gothic" w:hAnsi="Century Gothic" w:cs="Arial"/>
                <w:sz w:val="20"/>
                <w:szCs w:val="20"/>
              </w:rPr>
              <w:t xml:space="preserve">Одлука о </w:t>
            </w:r>
            <w:r w:rsidR="00F15E8D">
              <w:rPr>
                <w:rFonts w:ascii="Century Gothic" w:hAnsi="Century Gothic" w:cs="Arial"/>
                <w:sz w:val="20"/>
                <w:szCs w:val="20"/>
              </w:rPr>
              <w:t>конверзији потраживања општине Пожега у удео Општине у капиталу Грађевинског предузећа ''Мостоградња'' А.Д. Београд</w:t>
            </w:r>
          </w:p>
        </w:tc>
        <w:tc>
          <w:tcPr>
            <w:tcW w:w="425" w:type="dxa"/>
            <w:vAlign w:val="bottom"/>
          </w:tcPr>
          <w:p w:rsidR="00BD3532" w:rsidRPr="00574608" w:rsidRDefault="00F15E8D" w:rsidP="00503199">
            <w:pPr>
              <w:spacing w:line="360" w:lineRule="auto"/>
              <w:jc w:val="center"/>
              <w:rPr>
                <w:rFonts w:ascii="Century Gothic" w:hAnsi="Century Gothic" w:cs="Arial"/>
                <w:sz w:val="20"/>
                <w:szCs w:val="20"/>
              </w:rPr>
            </w:pPr>
            <w:r>
              <w:rPr>
                <w:rFonts w:ascii="Century Gothic" w:hAnsi="Century Gothic" w:cs="Arial"/>
                <w:sz w:val="20"/>
                <w:szCs w:val="20"/>
              </w:rPr>
              <w:t>8</w:t>
            </w:r>
          </w:p>
        </w:tc>
        <w:tc>
          <w:tcPr>
            <w:tcW w:w="284" w:type="dxa"/>
            <w:vAlign w:val="bottom"/>
          </w:tcPr>
          <w:p w:rsidR="00BD3532" w:rsidRPr="00574608" w:rsidRDefault="00BD3532" w:rsidP="00503199">
            <w:pPr>
              <w:spacing w:line="360" w:lineRule="auto"/>
              <w:jc w:val="center"/>
              <w:rPr>
                <w:rFonts w:ascii="Century Gothic" w:hAnsi="Century Gothic" w:cs="Arial"/>
                <w:sz w:val="20"/>
                <w:szCs w:val="20"/>
              </w:rPr>
            </w:pPr>
            <w:r w:rsidRPr="00574608">
              <w:rPr>
                <w:rFonts w:ascii="Century Gothic" w:hAnsi="Century Gothic" w:cs="Arial"/>
                <w:sz w:val="20"/>
                <w:szCs w:val="20"/>
              </w:rPr>
              <w:t>-</w:t>
            </w:r>
          </w:p>
        </w:tc>
        <w:tc>
          <w:tcPr>
            <w:tcW w:w="390" w:type="dxa"/>
            <w:vAlign w:val="bottom"/>
          </w:tcPr>
          <w:p w:rsidR="00BD3532" w:rsidRPr="00574608" w:rsidRDefault="00F15E8D" w:rsidP="00503199">
            <w:pPr>
              <w:spacing w:line="360" w:lineRule="auto"/>
              <w:jc w:val="center"/>
              <w:rPr>
                <w:rFonts w:ascii="Century Gothic" w:hAnsi="Century Gothic" w:cs="Arial"/>
                <w:sz w:val="20"/>
                <w:szCs w:val="20"/>
              </w:rPr>
            </w:pPr>
            <w:r>
              <w:rPr>
                <w:rFonts w:ascii="Century Gothic" w:hAnsi="Century Gothic" w:cs="Arial"/>
                <w:sz w:val="20"/>
                <w:szCs w:val="20"/>
              </w:rPr>
              <w:t>9</w:t>
            </w:r>
          </w:p>
        </w:tc>
      </w:tr>
      <w:tr w:rsidR="00BD3532" w:rsidTr="00503199">
        <w:tc>
          <w:tcPr>
            <w:tcW w:w="392" w:type="dxa"/>
          </w:tcPr>
          <w:p w:rsidR="00BD3532" w:rsidRPr="00574608" w:rsidRDefault="00BD3532" w:rsidP="008672B1">
            <w:pPr>
              <w:spacing w:line="360" w:lineRule="auto"/>
              <w:jc w:val="both"/>
              <w:rPr>
                <w:rFonts w:ascii="Century Gothic" w:hAnsi="Century Gothic" w:cs="Arial"/>
                <w:sz w:val="20"/>
                <w:szCs w:val="20"/>
              </w:rPr>
            </w:pPr>
            <w:r w:rsidRPr="00574608">
              <w:rPr>
                <w:rFonts w:ascii="Century Gothic" w:hAnsi="Century Gothic" w:cs="Arial"/>
                <w:sz w:val="20"/>
                <w:szCs w:val="20"/>
              </w:rPr>
              <w:t>-</w:t>
            </w:r>
          </w:p>
        </w:tc>
        <w:tc>
          <w:tcPr>
            <w:tcW w:w="7796" w:type="dxa"/>
            <w:vAlign w:val="center"/>
          </w:tcPr>
          <w:p w:rsidR="00BD3532" w:rsidRPr="00574608" w:rsidRDefault="00BD3532" w:rsidP="00503199">
            <w:pPr>
              <w:spacing w:line="360" w:lineRule="auto"/>
              <w:rPr>
                <w:rFonts w:ascii="Century Gothic" w:hAnsi="Century Gothic" w:cs="Arial"/>
                <w:sz w:val="20"/>
                <w:szCs w:val="20"/>
              </w:rPr>
            </w:pPr>
            <w:r w:rsidRPr="00574608">
              <w:rPr>
                <w:rFonts w:ascii="Century Gothic" w:hAnsi="Century Gothic" w:cs="Arial"/>
                <w:sz w:val="20"/>
                <w:szCs w:val="20"/>
              </w:rPr>
              <w:t xml:space="preserve">Одлука о </w:t>
            </w:r>
            <w:r w:rsidR="00503199">
              <w:rPr>
                <w:rFonts w:ascii="Century Gothic" w:hAnsi="Century Gothic" w:cs="Arial"/>
                <w:sz w:val="20"/>
                <w:szCs w:val="20"/>
              </w:rPr>
              <w:t>измени и допуни Одлуке о усклађивању оснивачког акта ЈКП ''Наш дом'' Пожега</w:t>
            </w:r>
          </w:p>
        </w:tc>
        <w:tc>
          <w:tcPr>
            <w:tcW w:w="425" w:type="dxa"/>
            <w:vAlign w:val="bottom"/>
          </w:tcPr>
          <w:p w:rsidR="00BD3532" w:rsidRPr="00574608" w:rsidRDefault="00D0150E" w:rsidP="00503199">
            <w:pPr>
              <w:spacing w:line="360" w:lineRule="auto"/>
              <w:jc w:val="center"/>
              <w:rPr>
                <w:rFonts w:ascii="Century Gothic" w:hAnsi="Century Gothic" w:cs="Arial"/>
                <w:sz w:val="20"/>
                <w:szCs w:val="20"/>
              </w:rPr>
            </w:pPr>
            <w:r>
              <w:rPr>
                <w:rFonts w:ascii="Century Gothic" w:hAnsi="Century Gothic" w:cs="Arial"/>
                <w:sz w:val="20"/>
                <w:szCs w:val="20"/>
              </w:rPr>
              <w:t>9</w:t>
            </w:r>
          </w:p>
        </w:tc>
        <w:tc>
          <w:tcPr>
            <w:tcW w:w="284" w:type="dxa"/>
            <w:vAlign w:val="bottom"/>
          </w:tcPr>
          <w:p w:rsidR="00BD3532" w:rsidRPr="00574608" w:rsidRDefault="00BD3532" w:rsidP="00503199">
            <w:pPr>
              <w:spacing w:line="360" w:lineRule="auto"/>
              <w:jc w:val="center"/>
              <w:rPr>
                <w:rFonts w:ascii="Century Gothic" w:hAnsi="Century Gothic" w:cs="Arial"/>
                <w:sz w:val="20"/>
                <w:szCs w:val="20"/>
              </w:rPr>
            </w:pPr>
            <w:r w:rsidRPr="00574608">
              <w:rPr>
                <w:rFonts w:ascii="Century Gothic" w:hAnsi="Century Gothic" w:cs="Arial"/>
                <w:sz w:val="20"/>
                <w:szCs w:val="20"/>
              </w:rPr>
              <w:t>-</w:t>
            </w:r>
          </w:p>
        </w:tc>
        <w:tc>
          <w:tcPr>
            <w:tcW w:w="390" w:type="dxa"/>
            <w:vAlign w:val="bottom"/>
          </w:tcPr>
          <w:p w:rsidR="00BD3532" w:rsidRPr="00574608" w:rsidRDefault="00D0150E" w:rsidP="00503199">
            <w:pPr>
              <w:spacing w:line="360" w:lineRule="auto"/>
              <w:jc w:val="center"/>
              <w:rPr>
                <w:rFonts w:ascii="Century Gothic" w:hAnsi="Century Gothic" w:cs="Arial"/>
                <w:sz w:val="20"/>
                <w:szCs w:val="20"/>
              </w:rPr>
            </w:pPr>
            <w:r>
              <w:rPr>
                <w:rFonts w:ascii="Century Gothic" w:hAnsi="Century Gothic" w:cs="Arial"/>
                <w:sz w:val="20"/>
                <w:szCs w:val="20"/>
              </w:rPr>
              <w:t>10</w:t>
            </w:r>
          </w:p>
        </w:tc>
      </w:tr>
      <w:tr w:rsidR="00BD3532" w:rsidTr="00D0150E">
        <w:tc>
          <w:tcPr>
            <w:tcW w:w="392" w:type="dxa"/>
          </w:tcPr>
          <w:p w:rsidR="00BD3532" w:rsidRPr="00574608" w:rsidRDefault="00BD3532" w:rsidP="008672B1">
            <w:pPr>
              <w:spacing w:line="360" w:lineRule="auto"/>
              <w:jc w:val="both"/>
              <w:rPr>
                <w:rFonts w:ascii="Century Gothic" w:hAnsi="Century Gothic" w:cs="Arial"/>
                <w:sz w:val="20"/>
                <w:szCs w:val="20"/>
              </w:rPr>
            </w:pPr>
            <w:r w:rsidRPr="00574608">
              <w:rPr>
                <w:rFonts w:ascii="Century Gothic" w:hAnsi="Century Gothic" w:cs="Arial"/>
                <w:sz w:val="20"/>
                <w:szCs w:val="20"/>
              </w:rPr>
              <w:t>-</w:t>
            </w:r>
          </w:p>
        </w:tc>
        <w:tc>
          <w:tcPr>
            <w:tcW w:w="7796" w:type="dxa"/>
            <w:vAlign w:val="center"/>
          </w:tcPr>
          <w:p w:rsidR="00BD3532" w:rsidRPr="00574608" w:rsidRDefault="00D0150E" w:rsidP="00503199">
            <w:pPr>
              <w:spacing w:line="360" w:lineRule="auto"/>
              <w:rPr>
                <w:rFonts w:ascii="Century Gothic" w:hAnsi="Century Gothic" w:cs="Arial"/>
                <w:sz w:val="20"/>
                <w:szCs w:val="20"/>
              </w:rPr>
            </w:pPr>
            <w:r>
              <w:rPr>
                <w:rFonts w:ascii="Century Gothic" w:hAnsi="Century Gothic" w:cs="Arial"/>
                <w:sz w:val="20"/>
                <w:szCs w:val="20"/>
              </w:rPr>
              <w:t>Одлука о измени и допуни Одлуке о покретању поступка ликвидације Јавног предузећа ''Дирекција за изградњу Пожега'' Пожега</w:t>
            </w:r>
          </w:p>
        </w:tc>
        <w:tc>
          <w:tcPr>
            <w:tcW w:w="425" w:type="dxa"/>
            <w:vAlign w:val="bottom"/>
          </w:tcPr>
          <w:p w:rsidR="00BD3532" w:rsidRPr="00574608" w:rsidRDefault="00D0150E" w:rsidP="00D0150E">
            <w:pPr>
              <w:spacing w:line="360" w:lineRule="auto"/>
              <w:jc w:val="center"/>
              <w:rPr>
                <w:rFonts w:ascii="Century Gothic" w:hAnsi="Century Gothic" w:cs="Arial"/>
                <w:sz w:val="20"/>
                <w:szCs w:val="20"/>
              </w:rPr>
            </w:pPr>
            <w:r>
              <w:rPr>
                <w:rFonts w:ascii="Century Gothic" w:hAnsi="Century Gothic" w:cs="Arial"/>
                <w:sz w:val="20"/>
                <w:szCs w:val="20"/>
              </w:rPr>
              <w:t>11</w:t>
            </w:r>
          </w:p>
        </w:tc>
        <w:tc>
          <w:tcPr>
            <w:tcW w:w="284" w:type="dxa"/>
            <w:vAlign w:val="bottom"/>
          </w:tcPr>
          <w:p w:rsidR="00BD3532" w:rsidRPr="00574608" w:rsidRDefault="00D0150E" w:rsidP="00D0150E">
            <w:pPr>
              <w:spacing w:line="360" w:lineRule="auto"/>
              <w:jc w:val="center"/>
              <w:rPr>
                <w:rFonts w:ascii="Century Gothic" w:hAnsi="Century Gothic" w:cs="Arial"/>
                <w:sz w:val="20"/>
                <w:szCs w:val="20"/>
              </w:rPr>
            </w:pPr>
            <w:r>
              <w:rPr>
                <w:rFonts w:ascii="Century Gothic" w:hAnsi="Century Gothic" w:cs="Arial"/>
                <w:sz w:val="20"/>
                <w:szCs w:val="20"/>
              </w:rPr>
              <w:t>-</w:t>
            </w:r>
          </w:p>
        </w:tc>
        <w:tc>
          <w:tcPr>
            <w:tcW w:w="390" w:type="dxa"/>
            <w:vAlign w:val="bottom"/>
          </w:tcPr>
          <w:p w:rsidR="00BD3532" w:rsidRPr="00574608" w:rsidRDefault="00D0150E" w:rsidP="00D0150E">
            <w:pPr>
              <w:spacing w:line="360" w:lineRule="auto"/>
              <w:jc w:val="center"/>
              <w:rPr>
                <w:rFonts w:ascii="Century Gothic" w:hAnsi="Century Gothic" w:cs="Arial"/>
                <w:sz w:val="20"/>
                <w:szCs w:val="20"/>
              </w:rPr>
            </w:pPr>
            <w:r>
              <w:rPr>
                <w:rFonts w:ascii="Century Gothic" w:hAnsi="Century Gothic" w:cs="Arial"/>
                <w:sz w:val="20"/>
                <w:szCs w:val="20"/>
              </w:rPr>
              <w:t>11</w:t>
            </w:r>
          </w:p>
        </w:tc>
      </w:tr>
      <w:tr w:rsidR="00BD3532" w:rsidTr="00D0150E">
        <w:tc>
          <w:tcPr>
            <w:tcW w:w="392" w:type="dxa"/>
          </w:tcPr>
          <w:p w:rsidR="00BD3532" w:rsidRPr="00574608" w:rsidRDefault="00BD3532" w:rsidP="008672B1">
            <w:pPr>
              <w:spacing w:line="360" w:lineRule="auto"/>
              <w:jc w:val="both"/>
              <w:rPr>
                <w:rFonts w:ascii="Century Gothic" w:hAnsi="Century Gothic" w:cs="Arial"/>
                <w:sz w:val="20"/>
                <w:szCs w:val="20"/>
              </w:rPr>
            </w:pPr>
            <w:r w:rsidRPr="00574608">
              <w:rPr>
                <w:rFonts w:ascii="Century Gothic" w:hAnsi="Century Gothic" w:cs="Arial"/>
                <w:sz w:val="20"/>
                <w:szCs w:val="20"/>
              </w:rPr>
              <w:t>-</w:t>
            </w:r>
          </w:p>
        </w:tc>
        <w:tc>
          <w:tcPr>
            <w:tcW w:w="7796" w:type="dxa"/>
          </w:tcPr>
          <w:p w:rsidR="00BD3532" w:rsidRPr="00574608" w:rsidRDefault="00D0150E" w:rsidP="00636500">
            <w:pPr>
              <w:spacing w:line="360" w:lineRule="auto"/>
              <w:jc w:val="both"/>
              <w:rPr>
                <w:rFonts w:ascii="Century Gothic" w:hAnsi="Century Gothic" w:cs="Arial"/>
                <w:sz w:val="20"/>
                <w:szCs w:val="20"/>
              </w:rPr>
            </w:pPr>
            <w:r>
              <w:rPr>
                <w:rFonts w:ascii="Century Gothic" w:hAnsi="Century Gothic" w:cs="Arial"/>
                <w:sz w:val="20"/>
                <w:szCs w:val="20"/>
              </w:rPr>
              <w:t xml:space="preserve">Одлука о аутобуским стајалиштима </w:t>
            </w:r>
            <w:r w:rsidR="00636500">
              <w:rPr>
                <w:rFonts w:ascii="Century Gothic" w:hAnsi="Century Gothic" w:cs="Arial"/>
                <w:sz w:val="20"/>
                <w:szCs w:val="20"/>
              </w:rPr>
              <w:t>на територији општине Пожега</w:t>
            </w:r>
          </w:p>
        </w:tc>
        <w:tc>
          <w:tcPr>
            <w:tcW w:w="425" w:type="dxa"/>
            <w:vAlign w:val="bottom"/>
          </w:tcPr>
          <w:p w:rsidR="00D0150E" w:rsidRPr="00574608" w:rsidRDefault="00636500" w:rsidP="00D0150E">
            <w:pPr>
              <w:spacing w:line="360" w:lineRule="auto"/>
              <w:jc w:val="center"/>
              <w:rPr>
                <w:rFonts w:ascii="Century Gothic" w:hAnsi="Century Gothic" w:cs="Arial"/>
                <w:sz w:val="20"/>
                <w:szCs w:val="20"/>
              </w:rPr>
            </w:pPr>
            <w:r>
              <w:rPr>
                <w:rFonts w:ascii="Century Gothic" w:hAnsi="Century Gothic" w:cs="Arial"/>
                <w:sz w:val="20"/>
                <w:szCs w:val="20"/>
              </w:rPr>
              <w:t>12</w:t>
            </w:r>
          </w:p>
        </w:tc>
        <w:tc>
          <w:tcPr>
            <w:tcW w:w="284" w:type="dxa"/>
            <w:vAlign w:val="bottom"/>
          </w:tcPr>
          <w:p w:rsidR="00D0150E" w:rsidRPr="00574608" w:rsidRDefault="00636500" w:rsidP="00636500">
            <w:pPr>
              <w:spacing w:line="360" w:lineRule="auto"/>
              <w:rPr>
                <w:rFonts w:ascii="Century Gothic" w:hAnsi="Century Gothic" w:cs="Arial"/>
                <w:sz w:val="20"/>
                <w:szCs w:val="20"/>
              </w:rPr>
            </w:pPr>
            <w:r>
              <w:rPr>
                <w:rFonts w:ascii="Century Gothic" w:hAnsi="Century Gothic" w:cs="Arial"/>
                <w:sz w:val="20"/>
                <w:szCs w:val="20"/>
              </w:rPr>
              <w:t>-</w:t>
            </w:r>
          </w:p>
        </w:tc>
        <w:tc>
          <w:tcPr>
            <w:tcW w:w="390" w:type="dxa"/>
            <w:vAlign w:val="bottom"/>
          </w:tcPr>
          <w:p w:rsidR="00D0150E" w:rsidRPr="00574608" w:rsidRDefault="00636500" w:rsidP="00D0150E">
            <w:pPr>
              <w:spacing w:line="360" w:lineRule="auto"/>
              <w:jc w:val="center"/>
              <w:rPr>
                <w:rFonts w:ascii="Century Gothic" w:hAnsi="Century Gothic" w:cs="Arial"/>
                <w:sz w:val="20"/>
                <w:szCs w:val="20"/>
              </w:rPr>
            </w:pPr>
            <w:r>
              <w:rPr>
                <w:rFonts w:ascii="Century Gothic" w:hAnsi="Century Gothic" w:cs="Arial"/>
                <w:sz w:val="20"/>
                <w:szCs w:val="20"/>
              </w:rPr>
              <w:t>14</w:t>
            </w:r>
          </w:p>
        </w:tc>
      </w:tr>
      <w:tr w:rsidR="00D0150E" w:rsidTr="00D0150E">
        <w:tc>
          <w:tcPr>
            <w:tcW w:w="392" w:type="dxa"/>
          </w:tcPr>
          <w:p w:rsidR="00D0150E" w:rsidRPr="00574608" w:rsidRDefault="00D0150E" w:rsidP="008672B1">
            <w:pPr>
              <w:spacing w:line="360" w:lineRule="auto"/>
              <w:jc w:val="both"/>
              <w:rPr>
                <w:rFonts w:ascii="Century Gothic" w:hAnsi="Century Gothic" w:cs="Arial"/>
                <w:sz w:val="20"/>
                <w:szCs w:val="20"/>
              </w:rPr>
            </w:pPr>
            <w:r>
              <w:rPr>
                <w:rFonts w:ascii="Century Gothic" w:hAnsi="Century Gothic" w:cs="Arial"/>
                <w:sz w:val="20"/>
                <w:szCs w:val="20"/>
              </w:rPr>
              <w:t>-</w:t>
            </w:r>
          </w:p>
        </w:tc>
        <w:tc>
          <w:tcPr>
            <w:tcW w:w="7796" w:type="dxa"/>
          </w:tcPr>
          <w:p w:rsidR="00D0150E" w:rsidRDefault="00400297" w:rsidP="008672B1">
            <w:pPr>
              <w:spacing w:line="360" w:lineRule="auto"/>
              <w:jc w:val="both"/>
              <w:rPr>
                <w:rFonts w:ascii="Century Gothic" w:hAnsi="Century Gothic" w:cs="Arial"/>
                <w:sz w:val="20"/>
                <w:szCs w:val="20"/>
              </w:rPr>
            </w:pPr>
            <w:r>
              <w:rPr>
                <w:rFonts w:ascii="Century Gothic" w:hAnsi="Century Gothic" w:cs="Arial"/>
                <w:sz w:val="20"/>
                <w:szCs w:val="20"/>
              </w:rPr>
              <w:t>Решење</w:t>
            </w:r>
            <w:r w:rsidR="008672B1">
              <w:rPr>
                <w:rFonts w:ascii="Century Gothic" w:hAnsi="Century Gothic" w:cs="Arial"/>
                <w:sz w:val="20"/>
                <w:szCs w:val="20"/>
              </w:rPr>
              <w:t xml:space="preserve"> о престанку функције директора ЈКП ''Наш дом'' Пожега</w:t>
            </w:r>
          </w:p>
        </w:tc>
        <w:tc>
          <w:tcPr>
            <w:tcW w:w="425" w:type="dxa"/>
            <w:vAlign w:val="bottom"/>
          </w:tcPr>
          <w:p w:rsidR="00D0150E" w:rsidRDefault="008672B1" w:rsidP="00D0150E">
            <w:pPr>
              <w:spacing w:line="360" w:lineRule="auto"/>
              <w:jc w:val="center"/>
              <w:rPr>
                <w:rFonts w:ascii="Century Gothic" w:hAnsi="Century Gothic" w:cs="Arial"/>
                <w:sz w:val="20"/>
                <w:szCs w:val="20"/>
              </w:rPr>
            </w:pPr>
            <w:r>
              <w:rPr>
                <w:rFonts w:ascii="Century Gothic" w:hAnsi="Century Gothic" w:cs="Arial"/>
                <w:sz w:val="20"/>
                <w:szCs w:val="20"/>
              </w:rPr>
              <w:t>1</w:t>
            </w:r>
            <w:r w:rsidR="007B1FED">
              <w:rPr>
                <w:rFonts w:ascii="Century Gothic" w:hAnsi="Century Gothic" w:cs="Arial"/>
                <w:sz w:val="20"/>
                <w:szCs w:val="20"/>
              </w:rPr>
              <w:t>5</w:t>
            </w:r>
          </w:p>
        </w:tc>
        <w:tc>
          <w:tcPr>
            <w:tcW w:w="284" w:type="dxa"/>
            <w:vAlign w:val="bottom"/>
          </w:tcPr>
          <w:p w:rsidR="00D0150E" w:rsidRDefault="008672B1" w:rsidP="00D0150E">
            <w:pPr>
              <w:spacing w:line="360" w:lineRule="auto"/>
              <w:jc w:val="center"/>
              <w:rPr>
                <w:rFonts w:ascii="Century Gothic" w:hAnsi="Century Gothic" w:cs="Arial"/>
                <w:sz w:val="20"/>
                <w:szCs w:val="20"/>
              </w:rPr>
            </w:pPr>
            <w:r>
              <w:rPr>
                <w:rFonts w:ascii="Century Gothic" w:hAnsi="Century Gothic" w:cs="Arial"/>
                <w:sz w:val="20"/>
                <w:szCs w:val="20"/>
              </w:rPr>
              <w:t>-</w:t>
            </w:r>
          </w:p>
        </w:tc>
        <w:tc>
          <w:tcPr>
            <w:tcW w:w="390" w:type="dxa"/>
            <w:vAlign w:val="bottom"/>
          </w:tcPr>
          <w:p w:rsidR="00D0150E" w:rsidRDefault="008672B1" w:rsidP="00D0150E">
            <w:pPr>
              <w:spacing w:line="360" w:lineRule="auto"/>
              <w:jc w:val="center"/>
              <w:rPr>
                <w:rFonts w:ascii="Century Gothic" w:hAnsi="Century Gothic" w:cs="Arial"/>
                <w:sz w:val="20"/>
                <w:szCs w:val="20"/>
              </w:rPr>
            </w:pPr>
            <w:r>
              <w:rPr>
                <w:rFonts w:ascii="Century Gothic" w:hAnsi="Century Gothic" w:cs="Arial"/>
                <w:sz w:val="20"/>
                <w:szCs w:val="20"/>
              </w:rPr>
              <w:t>1</w:t>
            </w:r>
            <w:r w:rsidR="007B1FED">
              <w:rPr>
                <w:rFonts w:ascii="Century Gothic" w:hAnsi="Century Gothic" w:cs="Arial"/>
                <w:sz w:val="20"/>
                <w:szCs w:val="20"/>
              </w:rPr>
              <w:t>5</w:t>
            </w:r>
          </w:p>
        </w:tc>
      </w:tr>
      <w:tr w:rsidR="00FC0F2A" w:rsidTr="00D0150E">
        <w:tc>
          <w:tcPr>
            <w:tcW w:w="392" w:type="dxa"/>
          </w:tcPr>
          <w:p w:rsidR="00FC0F2A" w:rsidRDefault="00FC0F2A" w:rsidP="008672B1">
            <w:pPr>
              <w:spacing w:line="360" w:lineRule="auto"/>
              <w:jc w:val="both"/>
              <w:rPr>
                <w:rFonts w:ascii="Century Gothic" w:hAnsi="Century Gothic" w:cs="Arial"/>
                <w:sz w:val="20"/>
                <w:szCs w:val="20"/>
              </w:rPr>
            </w:pPr>
            <w:r>
              <w:rPr>
                <w:rFonts w:ascii="Century Gothic" w:hAnsi="Century Gothic" w:cs="Arial"/>
                <w:sz w:val="20"/>
                <w:szCs w:val="20"/>
              </w:rPr>
              <w:t>-</w:t>
            </w:r>
          </w:p>
        </w:tc>
        <w:tc>
          <w:tcPr>
            <w:tcW w:w="7796" w:type="dxa"/>
          </w:tcPr>
          <w:p w:rsidR="00FC0F2A" w:rsidRDefault="008672B1" w:rsidP="00393E22">
            <w:pPr>
              <w:jc w:val="both"/>
              <w:rPr>
                <w:rFonts w:ascii="Century Gothic" w:hAnsi="Century Gothic"/>
                <w:sz w:val="20"/>
                <w:szCs w:val="20"/>
              </w:rPr>
            </w:pPr>
            <w:r>
              <w:rPr>
                <w:rFonts w:ascii="Century Gothic" w:hAnsi="Century Gothic" w:cs="Arial"/>
                <w:sz w:val="20"/>
                <w:szCs w:val="20"/>
              </w:rPr>
              <w:t>Решење о именовању вршиоца дужности директора ЈКП ''Наш дом'' Пожега</w:t>
            </w:r>
            <w:r w:rsidR="00393E22">
              <w:rPr>
                <w:rFonts w:ascii="Century Gothic" w:hAnsi="Century Gothic"/>
                <w:sz w:val="20"/>
                <w:szCs w:val="20"/>
              </w:rPr>
              <w:t xml:space="preserve"> </w:t>
            </w:r>
          </w:p>
          <w:p w:rsidR="004D16DA" w:rsidRDefault="004D16DA" w:rsidP="00393E22">
            <w:pPr>
              <w:jc w:val="both"/>
              <w:rPr>
                <w:rFonts w:ascii="Century Gothic" w:hAnsi="Century Gothic" w:cs="Arial"/>
                <w:sz w:val="20"/>
                <w:szCs w:val="20"/>
              </w:rPr>
            </w:pPr>
          </w:p>
        </w:tc>
        <w:tc>
          <w:tcPr>
            <w:tcW w:w="425" w:type="dxa"/>
            <w:vAlign w:val="bottom"/>
          </w:tcPr>
          <w:p w:rsidR="00FC0F2A" w:rsidRDefault="008672B1" w:rsidP="00D0150E">
            <w:pPr>
              <w:spacing w:line="360" w:lineRule="auto"/>
              <w:jc w:val="center"/>
              <w:rPr>
                <w:rFonts w:ascii="Century Gothic" w:hAnsi="Century Gothic" w:cs="Arial"/>
                <w:sz w:val="20"/>
                <w:szCs w:val="20"/>
              </w:rPr>
            </w:pPr>
            <w:r>
              <w:rPr>
                <w:rFonts w:ascii="Century Gothic" w:hAnsi="Century Gothic" w:cs="Arial"/>
                <w:sz w:val="20"/>
                <w:szCs w:val="20"/>
              </w:rPr>
              <w:t>1</w:t>
            </w:r>
            <w:r w:rsidR="007B1FED">
              <w:rPr>
                <w:rFonts w:ascii="Century Gothic" w:hAnsi="Century Gothic" w:cs="Arial"/>
                <w:sz w:val="20"/>
                <w:szCs w:val="20"/>
              </w:rPr>
              <w:t>6</w:t>
            </w:r>
          </w:p>
        </w:tc>
        <w:tc>
          <w:tcPr>
            <w:tcW w:w="284" w:type="dxa"/>
            <w:vAlign w:val="bottom"/>
          </w:tcPr>
          <w:p w:rsidR="00FC0F2A" w:rsidRDefault="008672B1" w:rsidP="00D0150E">
            <w:pPr>
              <w:spacing w:line="360" w:lineRule="auto"/>
              <w:jc w:val="center"/>
              <w:rPr>
                <w:rFonts w:ascii="Century Gothic" w:hAnsi="Century Gothic" w:cs="Arial"/>
                <w:sz w:val="20"/>
                <w:szCs w:val="20"/>
              </w:rPr>
            </w:pPr>
            <w:r>
              <w:rPr>
                <w:rFonts w:ascii="Century Gothic" w:hAnsi="Century Gothic" w:cs="Arial"/>
                <w:sz w:val="20"/>
                <w:szCs w:val="20"/>
              </w:rPr>
              <w:t>-</w:t>
            </w:r>
          </w:p>
        </w:tc>
        <w:tc>
          <w:tcPr>
            <w:tcW w:w="390" w:type="dxa"/>
            <w:vAlign w:val="bottom"/>
          </w:tcPr>
          <w:p w:rsidR="00FC0F2A" w:rsidRDefault="008672B1" w:rsidP="00D0150E">
            <w:pPr>
              <w:spacing w:line="360" w:lineRule="auto"/>
              <w:jc w:val="center"/>
              <w:rPr>
                <w:rFonts w:ascii="Century Gothic" w:hAnsi="Century Gothic" w:cs="Arial"/>
                <w:sz w:val="20"/>
                <w:szCs w:val="20"/>
              </w:rPr>
            </w:pPr>
            <w:r>
              <w:rPr>
                <w:rFonts w:ascii="Century Gothic" w:hAnsi="Century Gothic" w:cs="Arial"/>
                <w:sz w:val="20"/>
                <w:szCs w:val="20"/>
              </w:rPr>
              <w:t>1</w:t>
            </w:r>
            <w:r w:rsidR="007B1FED">
              <w:rPr>
                <w:rFonts w:ascii="Century Gothic" w:hAnsi="Century Gothic" w:cs="Arial"/>
                <w:sz w:val="20"/>
                <w:szCs w:val="20"/>
              </w:rPr>
              <w:t>6</w:t>
            </w:r>
          </w:p>
        </w:tc>
      </w:tr>
      <w:tr w:rsidR="004D16DA" w:rsidTr="00D0150E">
        <w:tc>
          <w:tcPr>
            <w:tcW w:w="392" w:type="dxa"/>
          </w:tcPr>
          <w:p w:rsidR="004D16DA" w:rsidRDefault="004D16DA" w:rsidP="008672B1">
            <w:pPr>
              <w:spacing w:line="360" w:lineRule="auto"/>
              <w:jc w:val="both"/>
              <w:rPr>
                <w:rFonts w:ascii="Century Gothic" w:hAnsi="Century Gothic" w:cs="Arial"/>
                <w:sz w:val="20"/>
                <w:szCs w:val="20"/>
              </w:rPr>
            </w:pPr>
            <w:r>
              <w:rPr>
                <w:rFonts w:ascii="Century Gothic" w:hAnsi="Century Gothic" w:cs="Arial"/>
                <w:sz w:val="20"/>
                <w:szCs w:val="20"/>
              </w:rPr>
              <w:t>-</w:t>
            </w:r>
          </w:p>
        </w:tc>
        <w:tc>
          <w:tcPr>
            <w:tcW w:w="7796" w:type="dxa"/>
          </w:tcPr>
          <w:p w:rsidR="004D16DA" w:rsidRDefault="004D16DA" w:rsidP="004D16DA">
            <w:pPr>
              <w:rPr>
                <w:rFonts w:ascii="Century Gothic" w:hAnsi="Century Gothic" w:cs="Arial"/>
                <w:sz w:val="20"/>
                <w:szCs w:val="20"/>
              </w:rPr>
            </w:pPr>
            <w:r>
              <w:rPr>
                <w:rFonts w:ascii="Century Gothic" w:hAnsi="Century Gothic" w:cs="Arial"/>
                <w:sz w:val="20"/>
                <w:szCs w:val="20"/>
              </w:rPr>
              <w:t xml:space="preserve">Закључак о усвајању </w:t>
            </w:r>
            <w:r w:rsidRPr="004D16DA">
              <w:rPr>
                <w:rFonts w:ascii="Century Gothic" w:hAnsi="Century Gothic"/>
                <w:sz w:val="20"/>
                <w:szCs w:val="20"/>
              </w:rPr>
              <w:t>предлог Предлога мера подршке за спровођење пољопривредне политике и политике руралног развоја општине Пожега за 2018. годину</w:t>
            </w:r>
          </w:p>
        </w:tc>
        <w:tc>
          <w:tcPr>
            <w:tcW w:w="425" w:type="dxa"/>
            <w:vAlign w:val="bottom"/>
          </w:tcPr>
          <w:p w:rsidR="004D16DA" w:rsidRDefault="007B1FED" w:rsidP="00D0150E">
            <w:pPr>
              <w:spacing w:line="360" w:lineRule="auto"/>
              <w:jc w:val="center"/>
              <w:rPr>
                <w:rFonts w:ascii="Century Gothic" w:hAnsi="Century Gothic" w:cs="Arial"/>
                <w:sz w:val="20"/>
                <w:szCs w:val="20"/>
              </w:rPr>
            </w:pPr>
            <w:r>
              <w:rPr>
                <w:rFonts w:ascii="Century Gothic" w:hAnsi="Century Gothic" w:cs="Arial"/>
                <w:sz w:val="20"/>
                <w:szCs w:val="20"/>
              </w:rPr>
              <w:t>17</w:t>
            </w:r>
          </w:p>
        </w:tc>
        <w:tc>
          <w:tcPr>
            <w:tcW w:w="284" w:type="dxa"/>
            <w:vAlign w:val="bottom"/>
          </w:tcPr>
          <w:p w:rsidR="004D16DA" w:rsidRDefault="004D16DA" w:rsidP="00D0150E">
            <w:pPr>
              <w:spacing w:line="360" w:lineRule="auto"/>
              <w:jc w:val="center"/>
              <w:rPr>
                <w:rFonts w:ascii="Century Gothic" w:hAnsi="Century Gothic" w:cs="Arial"/>
                <w:sz w:val="20"/>
                <w:szCs w:val="20"/>
              </w:rPr>
            </w:pPr>
            <w:r>
              <w:rPr>
                <w:rFonts w:ascii="Century Gothic" w:hAnsi="Century Gothic" w:cs="Arial"/>
                <w:sz w:val="20"/>
                <w:szCs w:val="20"/>
              </w:rPr>
              <w:t>-</w:t>
            </w:r>
          </w:p>
        </w:tc>
        <w:tc>
          <w:tcPr>
            <w:tcW w:w="390" w:type="dxa"/>
            <w:vAlign w:val="bottom"/>
          </w:tcPr>
          <w:p w:rsidR="004D16DA" w:rsidRDefault="007B1FED" w:rsidP="00D0150E">
            <w:pPr>
              <w:spacing w:line="360" w:lineRule="auto"/>
              <w:jc w:val="center"/>
              <w:rPr>
                <w:rFonts w:ascii="Century Gothic" w:hAnsi="Century Gothic" w:cs="Arial"/>
                <w:sz w:val="20"/>
                <w:szCs w:val="20"/>
              </w:rPr>
            </w:pPr>
            <w:r>
              <w:rPr>
                <w:rFonts w:ascii="Century Gothic" w:hAnsi="Century Gothic" w:cs="Arial"/>
                <w:sz w:val="20"/>
                <w:szCs w:val="20"/>
              </w:rPr>
              <w:t>17</w:t>
            </w:r>
          </w:p>
        </w:tc>
      </w:tr>
    </w:tbl>
    <w:p w:rsidR="00BD3532" w:rsidRPr="00BF5B77" w:rsidRDefault="00BD3532" w:rsidP="00BD3532">
      <w:pPr>
        <w:spacing w:line="360" w:lineRule="auto"/>
        <w:jc w:val="both"/>
        <w:rPr>
          <w:rFonts w:ascii="Century Gothic" w:hAnsi="Century Gothic" w:cs="Arial"/>
          <w:b/>
          <w:sz w:val="22"/>
          <w:szCs w:val="22"/>
        </w:rPr>
      </w:pPr>
    </w:p>
    <w:p w:rsidR="00BD3532" w:rsidRDefault="00BD3532" w:rsidP="00BD3532">
      <w:pPr>
        <w:spacing w:line="360" w:lineRule="auto"/>
        <w:jc w:val="both"/>
        <w:rPr>
          <w:rFonts w:ascii="Century Gothic" w:hAnsi="Century Gothic" w:cs="Arial"/>
          <w:b/>
          <w:sz w:val="22"/>
          <w:szCs w:val="22"/>
        </w:rPr>
      </w:pPr>
    </w:p>
    <w:p w:rsidR="00BD3532" w:rsidRDefault="00BD3532" w:rsidP="00BD3532">
      <w:pPr>
        <w:spacing w:line="360" w:lineRule="auto"/>
        <w:jc w:val="both"/>
        <w:rPr>
          <w:rFonts w:ascii="Century Gothic" w:hAnsi="Century Gothic" w:cs="Arial"/>
          <w:b/>
          <w:sz w:val="22"/>
          <w:szCs w:val="22"/>
        </w:rPr>
      </w:pPr>
    </w:p>
    <w:p w:rsidR="00BD3532" w:rsidRDefault="00BD3532" w:rsidP="00BD3532">
      <w:pPr>
        <w:spacing w:line="360" w:lineRule="auto"/>
        <w:jc w:val="both"/>
        <w:rPr>
          <w:rFonts w:ascii="Century Gothic" w:hAnsi="Century Gothic" w:cs="Arial"/>
          <w:b/>
          <w:sz w:val="22"/>
          <w:szCs w:val="22"/>
        </w:rPr>
      </w:pPr>
    </w:p>
    <w:p w:rsidR="00BD3532" w:rsidRDefault="00BD3532" w:rsidP="00BD3532">
      <w:pPr>
        <w:spacing w:line="360" w:lineRule="auto"/>
        <w:jc w:val="both"/>
        <w:rPr>
          <w:rFonts w:ascii="Century Gothic" w:hAnsi="Century Gothic" w:cs="Arial"/>
          <w:b/>
          <w:sz w:val="22"/>
          <w:szCs w:val="22"/>
        </w:rPr>
      </w:pPr>
    </w:p>
    <w:p w:rsidR="00BD3532" w:rsidRDefault="00BD3532" w:rsidP="00BD3532">
      <w:pPr>
        <w:spacing w:line="360" w:lineRule="auto"/>
        <w:jc w:val="both"/>
        <w:rPr>
          <w:rFonts w:ascii="Century Gothic" w:hAnsi="Century Gothic" w:cs="Arial"/>
          <w:b/>
          <w:sz w:val="22"/>
          <w:szCs w:val="22"/>
        </w:rPr>
      </w:pPr>
    </w:p>
    <w:p w:rsidR="00BD3532" w:rsidRDefault="00BD3532" w:rsidP="00BD3532">
      <w:pPr>
        <w:spacing w:line="360" w:lineRule="auto"/>
        <w:jc w:val="both"/>
        <w:rPr>
          <w:rFonts w:ascii="Century Gothic" w:hAnsi="Century Gothic" w:cs="Arial"/>
          <w:b/>
          <w:sz w:val="22"/>
          <w:szCs w:val="22"/>
        </w:rPr>
      </w:pPr>
    </w:p>
    <w:p w:rsidR="00BD3532" w:rsidRDefault="00BD3532" w:rsidP="00BD3532">
      <w:pPr>
        <w:spacing w:line="360" w:lineRule="auto"/>
        <w:jc w:val="both"/>
        <w:rPr>
          <w:rFonts w:ascii="Century Gothic" w:hAnsi="Century Gothic" w:cs="Arial"/>
          <w:b/>
          <w:sz w:val="22"/>
          <w:szCs w:val="22"/>
        </w:rPr>
      </w:pPr>
    </w:p>
    <w:p w:rsidR="00BD3532" w:rsidRDefault="00BD3532" w:rsidP="00BD3532">
      <w:pPr>
        <w:spacing w:line="360" w:lineRule="auto"/>
        <w:jc w:val="both"/>
        <w:rPr>
          <w:rFonts w:ascii="Century Gothic" w:hAnsi="Century Gothic" w:cs="Arial"/>
          <w:b/>
          <w:sz w:val="22"/>
          <w:szCs w:val="22"/>
        </w:rPr>
      </w:pPr>
    </w:p>
    <w:p w:rsidR="00BD3532" w:rsidRDefault="00BD3532" w:rsidP="00BD3532">
      <w:pPr>
        <w:spacing w:line="360" w:lineRule="auto"/>
        <w:jc w:val="both"/>
        <w:rPr>
          <w:rFonts w:ascii="Century Gothic" w:hAnsi="Century Gothic" w:cs="Arial"/>
          <w:b/>
          <w:sz w:val="22"/>
          <w:szCs w:val="22"/>
        </w:rPr>
      </w:pPr>
    </w:p>
    <w:p w:rsidR="00BD3532" w:rsidRDefault="00BD3532" w:rsidP="00BD3532">
      <w:pPr>
        <w:spacing w:line="360" w:lineRule="auto"/>
        <w:jc w:val="both"/>
        <w:rPr>
          <w:rFonts w:ascii="Century Gothic" w:hAnsi="Century Gothic" w:cs="Arial"/>
          <w:b/>
          <w:sz w:val="22"/>
          <w:szCs w:val="22"/>
        </w:rPr>
      </w:pPr>
    </w:p>
    <w:p w:rsidR="00BD3532" w:rsidRDefault="00BD3532" w:rsidP="00BD3532">
      <w:pPr>
        <w:spacing w:line="360" w:lineRule="auto"/>
        <w:jc w:val="both"/>
        <w:rPr>
          <w:rFonts w:ascii="Century Gothic" w:hAnsi="Century Gothic" w:cs="Arial"/>
          <w:b/>
          <w:sz w:val="22"/>
          <w:szCs w:val="22"/>
        </w:rPr>
      </w:pPr>
    </w:p>
    <w:p w:rsidR="00BD3532" w:rsidRPr="003B509E" w:rsidRDefault="00BD3532" w:rsidP="00BD3532">
      <w:pPr>
        <w:spacing w:line="360" w:lineRule="auto"/>
        <w:jc w:val="both"/>
        <w:rPr>
          <w:rFonts w:ascii="Century Gothic" w:hAnsi="Century Gothic" w:cs="Arial"/>
          <w:b/>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BD3532" w:rsidRPr="001D6AC8" w:rsidTr="008672B1">
        <w:tc>
          <w:tcPr>
            <w:tcW w:w="9356" w:type="dxa"/>
            <w:tcBorders>
              <w:top w:val="single" w:sz="4" w:space="0" w:color="auto"/>
              <w:left w:val="single" w:sz="4" w:space="0" w:color="auto"/>
              <w:bottom w:val="single" w:sz="4" w:space="0" w:color="auto"/>
              <w:right w:val="single" w:sz="4" w:space="0" w:color="auto"/>
            </w:tcBorders>
          </w:tcPr>
          <w:p w:rsidR="00BD3532" w:rsidRPr="001D6AC8" w:rsidRDefault="00BD3532" w:rsidP="008672B1">
            <w:pPr>
              <w:spacing w:line="360" w:lineRule="auto"/>
              <w:jc w:val="both"/>
              <w:rPr>
                <w:rFonts w:ascii="Century Gothic" w:hAnsi="Century Gothic" w:cs="Arial"/>
                <w:b/>
                <w:sz w:val="22"/>
                <w:szCs w:val="22"/>
              </w:rPr>
            </w:pPr>
            <w:r w:rsidRPr="001D6AC8">
              <w:rPr>
                <w:rFonts w:ascii="Century Gothic" w:hAnsi="Century Gothic" w:cs="Arial"/>
                <w:b/>
                <w:sz w:val="22"/>
                <w:szCs w:val="22"/>
              </w:rPr>
              <w:t>Издавач: Скупштина општине Пожега</w:t>
            </w:r>
          </w:p>
          <w:p w:rsidR="00BD3532" w:rsidRPr="001D6AC8" w:rsidRDefault="00BD3532" w:rsidP="008672B1">
            <w:pPr>
              <w:spacing w:line="360" w:lineRule="auto"/>
              <w:jc w:val="both"/>
              <w:rPr>
                <w:rFonts w:ascii="Century Gothic" w:hAnsi="Century Gothic" w:cs="Arial"/>
                <w:b/>
                <w:sz w:val="22"/>
                <w:szCs w:val="22"/>
              </w:rPr>
            </w:pPr>
            <w:r w:rsidRPr="001D6AC8">
              <w:rPr>
                <w:rFonts w:ascii="Century Gothic" w:hAnsi="Century Gothic" w:cs="Arial"/>
                <w:b/>
                <w:sz w:val="22"/>
                <w:szCs w:val="22"/>
              </w:rPr>
              <w:t>Одговорни уредник: Секретар Скупштине општине Пожега – Боривоје Неоричић</w:t>
            </w:r>
          </w:p>
          <w:p w:rsidR="00BD3532" w:rsidRPr="001D6AC8" w:rsidRDefault="00BD3532" w:rsidP="008672B1">
            <w:pPr>
              <w:spacing w:line="360" w:lineRule="auto"/>
              <w:jc w:val="both"/>
              <w:rPr>
                <w:rFonts w:ascii="Century Gothic" w:hAnsi="Century Gothic" w:cs="Arial"/>
                <w:sz w:val="22"/>
                <w:szCs w:val="22"/>
              </w:rPr>
            </w:pPr>
            <w:r w:rsidRPr="001D6AC8">
              <w:rPr>
                <w:rFonts w:ascii="Century Gothic" w:hAnsi="Century Gothic" w:cs="Arial"/>
                <w:b/>
                <w:sz w:val="22"/>
                <w:szCs w:val="22"/>
              </w:rPr>
              <w:t>Штампа: Општинска управа Пожега</w:t>
            </w:r>
          </w:p>
        </w:tc>
      </w:tr>
    </w:tbl>
    <w:p w:rsidR="00BD3532" w:rsidRDefault="00BD3532" w:rsidP="00BD3532">
      <w:pPr>
        <w:rPr>
          <w:rFonts w:ascii="Arial" w:hAnsi="Arial" w:cs="Arial"/>
          <w:b/>
          <w:bCs/>
          <w:sz w:val="20"/>
          <w:szCs w:val="20"/>
        </w:rPr>
      </w:pPr>
    </w:p>
    <w:p w:rsidR="00BD3532" w:rsidRDefault="00BD3532" w:rsidP="00BD3532">
      <w:pPr>
        <w:rPr>
          <w:rFonts w:ascii="Arial" w:hAnsi="Arial" w:cs="Arial"/>
          <w:b/>
          <w:bCs/>
          <w:sz w:val="20"/>
          <w:szCs w:val="20"/>
        </w:rPr>
      </w:pPr>
    </w:p>
    <w:p w:rsidR="0012567F" w:rsidRDefault="0012567F"/>
    <w:sectPr w:rsidR="0012567F" w:rsidSect="0018130B">
      <w:footerReference w:type="default" r:id="rId8"/>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246" w:rsidRDefault="00396246" w:rsidP="00A23D87">
      <w:pPr>
        <w:spacing w:line="240" w:lineRule="auto"/>
      </w:pPr>
      <w:r>
        <w:separator/>
      </w:r>
    </w:p>
  </w:endnote>
  <w:endnote w:type="continuationSeparator" w:id="1">
    <w:p w:rsidR="00396246" w:rsidRDefault="00396246" w:rsidP="00A23D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6313"/>
      <w:docPartObj>
        <w:docPartGallery w:val="Page Numbers (Bottom of Page)"/>
        <w:docPartUnique/>
      </w:docPartObj>
    </w:sdtPr>
    <w:sdtContent>
      <w:p w:rsidR="00CE7004" w:rsidRDefault="00405BCB">
        <w:pPr>
          <w:pStyle w:val="Footer"/>
          <w:jc w:val="right"/>
        </w:pPr>
        <w:fldSimple w:instr=" PAGE   \* MERGEFORMAT ">
          <w:r w:rsidR="007C326A">
            <w:rPr>
              <w:noProof/>
            </w:rPr>
            <w:t>12</w:t>
          </w:r>
        </w:fldSimple>
      </w:p>
    </w:sdtContent>
  </w:sdt>
  <w:p w:rsidR="00CE7004" w:rsidRDefault="00CE7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246" w:rsidRDefault="00396246" w:rsidP="00A23D87">
      <w:pPr>
        <w:spacing w:line="240" w:lineRule="auto"/>
      </w:pPr>
      <w:r>
        <w:separator/>
      </w:r>
    </w:p>
  </w:footnote>
  <w:footnote w:type="continuationSeparator" w:id="1">
    <w:p w:rsidR="00396246" w:rsidRDefault="00396246" w:rsidP="00A23D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36D"/>
    <w:multiLevelType w:val="hybridMultilevel"/>
    <w:tmpl w:val="F5A679C0"/>
    <w:lvl w:ilvl="0" w:tplc="24D0A750">
      <w:numFmt w:val="bullet"/>
      <w:lvlText w:val="-"/>
      <w:lvlJc w:val="left"/>
      <w:pPr>
        <w:tabs>
          <w:tab w:val="num" w:pos="1074"/>
        </w:tabs>
        <w:ind w:left="1074"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317BB"/>
    <w:multiLevelType w:val="multilevel"/>
    <w:tmpl w:val="5FD60D8E"/>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4C93977"/>
    <w:multiLevelType w:val="hybridMultilevel"/>
    <w:tmpl w:val="9EE2AC20"/>
    <w:lvl w:ilvl="0" w:tplc="24D0A750">
      <w:numFmt w:val="bullet"/>
      <w:lvlText w:val="-"/>
      <w:lvlJc w:val="left"/>
      <w:pPr>
        <w:tabs>
          <w:tab w:val="num" w:pos="1074"/>
        </w:tabs>
        <w:ind w:left="1074"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B304ED"/>
    <w:multiLevelType w:val="hybridMultilevel"/>
    <w:tmpl w:val="6E6A7216"/>
    <w:lvl w:ilvl="0" w:tplc="9B74261C">
      <w:numFmt w:val="bullet"/>
      <w:lvlText w:val="-"/>
      <w:lvlJc w:val="left"/>
      <w:pPr>
        <w:tabs>
          <w:tab w:val="num" w:pos="1074"/>
        </w:tabs>
        <w:ind w:left="1074"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5F6AE8"/>
    <w:multiLevelType w:val="hybridMultilevel"/>
    <w:tmpl w:val="34B20536"/>
    <w:lvl w:ilvl="0" w:tplc="9B74261C">
      <w:numFmt w:val="bullet"/>
      <w:lvlText w:val="-"/>
      <w:lvlJc w:val="left"/>
      <w:pPr>
        <w:tabs>
          <w:tab w:val="num" w:pos="1074"/>
        </w:tabs>
        <w:ind w:left="1074"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F77E30"/>
    <w:multiLevelType w:val="multilevel"/>
    <w:tmpl w:val="9DDEB528"/>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2B7571"/>
    <w:multiLevelType w:val="hybridMultilevel"/>
    <w:tmpl w:val="718A2E94"/>
    <w:lvl w:ilvl="0" w:tplc="9B74261C">
      <w:numFmt w:val="bullet"/>
      <w:lvlText w:val="-"/>
      <w:lvlJc w:val="left"/>
      <w:pPr>
        <w:tabs>
          <w:tab w:val="num" w:pos="1074"/>
        </w:tabs>
        <w:ind w:left="1074"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146348"/>
    <w:multiLevelType w:val="hybridMultilevel"/>
    <w:tmpl w:val="3D682E4C"/>
    <w:lvl w:ilvl="0" w:tplc="9990A270">
      <w:start w:val="1"/>
      <w:numFmt w:val="decimal"/>
      <w:lvlText w:val="%1."/>
      <w:lvlJc w:val="left"/>
      <w:pPr>
        <w:ind w:left="360" w:hanging="360"/>
      </w:pPr>
      <w:rPr>
        <w:rFonts w:cs="Times New Roman"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B3791"/>
    <w:multiLevelType w:val="hybridMultilevel"/>
    <w:tmpl w:val="EEF23C82"/>
    <w:lvl w:ilvl="0" w:tplc="9B74261C">
      <w:numFmt w:val="bullet"/>
      <w:lvlText w:val="-"/>
      <w:lvlJc w:val="left"/>
      <w:pPr>
        <w:tabs>
          <w:tab w:val="num" w:pos="1074"/>
        </w:tabs>
        <w:ind w:left="1074"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2F5026"/>
    <w:multiLevelType w:val="hybridMultilevel"/>
    <w:tmpl w:val="C6AEA444"/>
    <w:lvl w:ilvl="0" w:tplc="9990A27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3BE2F86"/>
    <w:multiLevelType w:val="hybridMultilevel"/>
    <w:tmpl w:val="BCB64786"/>
    <w:lvl w:ilvl="0" w:tplc="9B74261C">
      <w:numFmt w:val="bullet"/>
      <w:lvlText w:val="-"/>
      <w:lvlJc w:val="left"/>
      <w:pPr>
        <w:tabs>
          <w:tab w:val="num" w:pos="1074"/>
        </w:tabs>
        <w:ind w:left="1074"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F74656"/>
    <w:multiLevelType w:val="hybridMultilevel"/>
    <w:tmpl w:val="0BE6D376"/>
    <w:lvl w:ilvl="0" w:tplc="9B74261C">
      <w:numFmt w:val="bullet"/>
      <w:lvlText w:val="-"/>
      <w:lvlJc w:val="left"/>
      <w:pPr>
        <w:tabs>
          <w:tab w:val="num" w:pos="1074"/>
        </w:tabs>
        <w:ind w:left="1074"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D90339"/>
    <w:multiLevelType w:val="hybridMultilevel"/>
    <w:tmpl w:val="3EFCBCAA"/>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E1A2144"/>
    <w:multiLevelType w:val="multilevel"/>
    <w:tmpl w:val="D354E78C"/>
    <w:lvl w:ilvl="0">
      <w:numFmt w:val="bullet"/>
      <w:lvlText w:val="-"/>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6972DD9"/>
    <w:multiLevelType w:val="hybridMultilevel"/>
    <w:tmpl w:val="5F44349E"/>
    <w:lvl w:ilvl="0" w:tplc="9990A270">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92121CF"/>
    <w:multiLevelType w:val="hybridMultilevel"/>
    <w:tmpl w:val="73F03CF4"/>
    <w:lvl w:ilvl="0" w:tplc="9B74261C">
      <w:numFmt w:val="bullet"/>
      <w:lvlText w:val="-"/>
      <w:lvlJc w:val="left"/>
      <w:pPr>
        <w:tabs>
          <w:tab w:val="num" w:pos="1074"/>
        </w:tabs>
        <w:ind w:left="1074"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EE6BAB"/>
    <w:multiLevelType w:val="hybridMultilevel"/>
    <w:tmpl w:val="A3546610"/>
    <w:lvl w:ilvl="0" w:tplc="9B74261C">
      <w:numFmt w:val="bullet"/>
      <w:lvlText w:val="-"/>
      <w:lvlJc w:val="left"/>
      <w:pPr>
        <w:tabs>
          <w:tab w:val="num" w:pos="1074"/>
        </w:tabs>
        <w:ind w:left="1074"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8248A6"/>
    <w:multiLevelType w:val="hybridMultilevel"/>
    <w:tmpl w:val="B9D257B2"/>
    <w:lvl w:ilvl="0" w:tplc="9B74261C">
      <w:numFmt w:val="bullet"/>
      <w:lvlText w:val="-"/>
      <w:lvlJc w:val="left"/>
      <w:pPr>
        <w:tabs>
          <w:tab w:val="num" w:pos="1074"/>
        </w:tabs>
        <w:ind w:left="1074"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605AAE"/>
    <w:multiLevelType w:val="hybridMultilevel"/>
    <w:tmpl w:val="50229934"/>
    <w:lvl w:ilvl="0" w:tplc="9B74261C">
      <w:numFmt w:val="bullet"/>
      <w:lvlText w:val="-"/>
      <w:lvlJc w:val="left"/>
      <w:pPr>
        <w:tabs>
          <w:tab w:val="num" w:pos="1794"/>
        </w:tabs>
        <w:ind w:left="1794" w:hanging="360"/>
      </w:pPr>
      <w:rPr>
        <w:rFonts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0E557B9"/>
    <w:multiLevelType w:val="hybridMultilevel"/>
    <w:tmpl w:val="17C43F78"/>
    <w:lvl w:ilvl="0" w:tplc="24D0A750">
      <w:numFmt w:val="bullet"/>
      <w:lvlText w:val="-"/>
      <w:lvlJc w:val="left"/>
      <w:pPr>
        <w:tabs>
          <w:tab w:val="num" w:pos="1074"/>
        </w:tabs>
        <w:ind w:left="107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D73B79"/>
    <w:multiLevelType w:val="hybridMultilevel"/>
    <w:tmpl w:val="7E2AACD6"/>
    <w:lvl w:ilvl="0" w:tplc="658AF010">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B1C42BD"/>
    <w:multiLevelType w:val="hybridMultilevel"/>
    <w:tmpl w:val="1526CC30"/>
    <w:lvl w:ilvl="0" w:tplc="9B74261C">
      <w:numFmt w:val="bullet"/>
      <w:lvlText w:val="-"/>
      <w:lvlJc w:val="left"/>
      <w:pPr>
        <w:tabs>
          <w:tab w:val="num" w:pos="1074"/>
        </w:tabs>
        <w:ind w:left="1074"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D30D0B"/>
    <w:multiLevelType w:val="hybridMultilevel"/>
    <w:tmpl w:val="047AF3C0"/>
    <w:lvl w:ilvl="0" w:tplc="24D0A750">
      <w:numFmt w:val="bullet"/>
      <w:lvlText w:val="-"/>
      <w:lvlJc w:val="left"/>
      <w:pPr>
        <w:tabs>
          <w:tab w:val="num" w:pos="1074"/>
        </w:tabs>
        <w:ind w:left="107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1F332D"/>
    <w:multiLevelType w:val="hybridMultilevel"/>
    <w:tmpl w:val="00C4BB18"/>
    <w:lvl w:ilvl="0" w:tplc="24D0A750">
      <w:numFmt w:val="bullet"/>
      <w:lvlText w:val="-"/>
      <w:lvlJc w:val="left"/>
      <w:pPr>
        <w:tabs>
          <w:tab w:val="num" w:pos="1074"/>
        </w:tabs>
        <w:ind w:left="1074"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21F9"/>
    <w:multiLevelType w:val="hybridMultilevel"/>
    <w:tmpl w:val="202CB18A"/>
    <w:lvl w:ilvl="0" w:tplc="9B74261C">
      <w:numFmt w:val="bullet"/>
      <w:lvlText w:val="-"/>
      <w:lvlJc w:val="left"/>
      <w:pPr>
        <w:tabs>
          <w:tab w:val="num" w:pos="1074"/>
        </w:tabs>
        <w:ind w:left="1074"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2"/>
  </w:num>
  <w:num w:numId="9">
    <w:abstractNumId w:val="2"/>
  </w:num>
  <w:num w:numId="10">
    <w:abstractNumId w:val="25"/>
  </w:num>
  <w:num w:numId="11">
    <w:abstractNumId w:val="17"/>
  </w:num>
  <w:num w:numId="12">
    <w:abstractNumId w:val="12"/>
  </w:num>
  <w:num w:numId="13">
    <w:abstractNumId w:val="8"/>
  </w:num>
  <w:num w:numId="14">
    <w:abstractNumId w:val="6"/>
  </w:num>
  <w:num w:numId="15">
    <w:abstractNumId w:val="14"/>
  </w:num>
  <w:num w:numId="16">
    <w:abstractNumId w:val="11"/>
  </w:num>
  <w:num w:numId="17">
    <w:abstractNumId w:val="19"/>
  </w:num>
  <w:num w:numId="18">
    <w:abstractNumId w:val="3"/>
  </w:num>
  <w:num w:numId="19">
    <w:abstractNumId w:val="18"/>
  </w:num>
  <w:num w:numId="20">
    <w:abstractNumId w:val="20"/>
  </w:num>
  <w:num w:numId="21">
    <w:abstractNumId w:val="23"/>
  </w:num>
  <w:num w:numId="22">
    <w:abstractNumId w:val="0"/>
  </w:num>
  <w:num w:numId="23">
    <w:abstractNumId w:val="16"/>
  </w:num>
  <w:num w:numId="24">
    <w:abstractNumId w:val="5"/>
  </w:num>
  <w:num w:numId="25">
    <w:abstractNumId w:val="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hideSpellingErrors/>
  <w:defaultTabStop w:val="708"/>
  <w:hyphenationZone w:val="425"/>
  <w:characterSpacingControl w:val="doNotCompress"/>
  <w:footnotePr>
    <w:footnote w:id="0"/>
    <w:footnote w:id="1"/>
  </w:footnotePr>
  <w:endnotePr>
    <w:endnote w:id="0"/>
    <w:endnote w:id="1"/>
  </w:endnotePr>
  <w:compat/>
  <w:rsids>
    <w:rsidRoot w:val="009B7E6E"/>
    <w:rsid w:val="000048E2"/>
    <w:rsid w:val="00006DB9"/>
    <w:rsid w:val="0001012F"/>
    <w:rsid w:val="001054DA"/>
    <w:rsid w:val="0012567F"/>
    <w:rsid w:val="0018130B"/>
    <w:rsid w:val="001E2AC6"/>
    <w:rsid w:val="001E6D53"/>
    <w:rsid w:val="001F0E8C"/>
    <w:rsid w:val="00214BFA"/>
    <w:rsid w:val="00215D73"/>
    <w:rsid w:val="00301209"/>
    <w:rsid w:val="00320761"/>
    <w:rsid w:val="00340D99"/>
    <w:rsid w:val="0036438E"/>
    <w:rsid w:val="00393E22"/>
    <w:rsid w:val="00396246"/>
    <w:rsid w:val="003E5391"/>
    <w:rsid w:val="00400297"/>
    <w:rsid w:val="00405BCB"/>
    <w:rsid w:val="0043173A"/>
    <w:rsid w:val="004509B8"/>
    <w:rsid w:val="00496226"/>
    <w:rsid w:val="004D16DA"/>
    <w:rsid w:val="00503199"/>
    <w:rsid w:val="005249B6"/>
    <w:rsid w:val="0054026E"/>
    <w:rsid w:val="00583E44"/>
    <w:rsid w:val="00636500"/>
    <w:rsid w:val="006B65F7"/>
    <w:rsid w:val="006B6786"/>
    <w:rsid w:val="007375D6"/>
    <w:rsid w:val="007B1FED"/>
    <w:rsid w:val="007C326A"/>
    <w:rsid w:val="008672B1"/>
    <w:rsid w:val="008A3405"/>
    <w:rsid w:val="00912A31"/>
    <w:rsid w:val="009317D7"/>
    <w:rsid w:val="00991BB9"/>
    <w:rsid w:val="009B7E6E"/>
    <w:rsid w:val="009E0F88"/>
    <w:rsid w:val="00A23D87"/>
    <w:rsid w:val="00B46F3F"/>
    <w:rsid w:val="00BD3532"/>
    <w:rsid w:val="00C24278"/>
    <w:rsid w:val="00C5754D"/>
    <w:rsid w:val="00CE7004"/>
    <w:rsid w:val="00D0150E"/>
    <w:rsid w:val="00D90D28"/>
    <w:rsid w:val="00E250D9"/>
    <w:rsid w:val="00F01B03"/>
    <w:rsid w:val="00F15E8D"/>
    <w:rsid w:val="00FB0019"/>
    <w:rsid w:val="00FC0F2A"/>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6E"/>
    <w:pPr>
      <w:suppressAutoHyphens/>
      <w:spacing w:after="0" w:line="100" w:lineRule="atLeast"/>
    </w:pPr>
    <w:rPr>
      <w:rFonts w:ascii="Times New Roman" w:eastAsia="Times New Roman" w:hAnsi="Times New Roman" w:cs="Times New Roman"/>
      <w:sz w:val="26"/>
      <w:szCs w:val="26"/>
      <w:lang w:eastAsia="ar-SA"/>
    </w:rPr>
  </w:style>
  <w:style w:type="paragraph" w:styleId="Heading1">
    <w:name w:val="heading 1"/>
    <w:basedOn w:val="Normal"/>
    <w:next w:val="Normal"/>
    <w:link w:val="Heading1Char"/>
    <w:qFormat/>
    <w:rsid w:val="0054026E"/>
    <w:pPr>
      <w:keepNext/>
      <w:suppressAutoHyphens w:val="0"/>
      <w:spacing w:before="240" w:after="60" w:line="276" w:lineRule="auto"/>
      <w:jc w:val="both"/>
      <w:outlineLvl w:val="0"/>
    </w:pPr>
    <w:rPr>
      <w:rFonts w:ascii="Cambria" w:hAnsi="Cambria"/>
      <w:b/>
      <w:bCs/>
      <w:kern w:val="32"/>
      <w:sz w:val="32"/>
      <w:szCs w:val="32"/>
      <w:lang w:val="sr-Latn-CS"/>
    </w:rPr>
  </w:style>
  <w:style w:type="paragraph" w:styleId="Heading2">
    <w:name w:val="heading 2"/>
    <w:basedOn w:val="Normal"/>
    <w:next w:val="Normal"/>
    <w:link w:val="Heading2Char"/>
    <w:qFormat/>
    <w:rsid w:val="0054026E"/>
    <w:pPr>
      <w:keepNext/>
      <w:suppressAutoHyphens w:val="0"/>
      <w:spacing w:before="240" w:after="60" w:line="240" w:lineRule="auto"/>
      <w:jc w:val="both"/>
      <w:outlineLvl w:val="1"/>
    </w:pPr>
    <w:rPr>
      <w:rFonts w:ascii="Cambria" w:hAnsi="Cambria"/>
      <w:b/>
      <w:bCs/>
      <w:i/>
      <w:iCs/>
      <w:sz w:val="28"/>
      <w:szCs w:val="28"/>
      <w:lang w:val="sr-Latn-CS"/>
    </w:rPr>
  </w:style>
  <w:style w:type="paragraph" w:styleId="Heading3">
    <w:name w:val="heading 3"/>
    <w:basedOn w:val="Normal"/>
    <w:next w:val="Normal"/>
    <w:link w:val="Heading3Char"/>
    <w:qFormat/>
    <w:rsid w:val="0054026E"/>
    <w:pPr>
      <w:keepNext/>
      <w:suppressAutoHyphens w:val="0"/>
      <w:spacing w:before="240" w:after="60" w:line="276" w:lineRule="auto"/>
      <w:jc w:val="both"/>
      <w:outlineLvl w:val="2"/>
    </w:pPr>
    <w:rPr>
      <w:rFonts w:ascii="Cambria" w:hAnsi="Cambria"/>
      <w:b/>
      <w:bCs/>
      <w:lang w:val="sr-Latn-CS" w:eastAsia="sr-Latn-CS"/>
    </w:rPr>
  </w:style>
  <w:style w:type="paragraph" w:styleId="Heading6">
    <w:name w:val="heading 6"/>
    <w:basedOn w:val="Normal"/>
    <w:next w:val="Normal"/>
    <w:link w:val="Heading6Char"/>
    <w:qFormat/>
    <w:rsid w:val="0054026E"/>
    <w:pPr>
      <w:keepNext/>
      <w:suppressAutoHyphens w:val="0"/>
      <w:spacing w:before="240" w:line="240" w:lineRule="auto"/>
      <w:ind w:firstLine="720"/>
      <w:jc w:val="both"/>
      <w:outlineLvl w:val="5"/>
    </w:pPr>
    <w:rPr>
      <w:b/>
      <w:bCs/>
      <w:sz w:val="24"/>
      <w:szCs w:val="28"/>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26E"/>
    <w:rPr>
      <w:rFonts w:ascii="Cambria" w:eastAsia="Times New Roman" w:hAnsi="Cambria" w:cs="Times New Roman"/>
      <w:b/>
      <w:bCs/>
      <w:kern w:val="32"/>
      <w:sz w:val="32"/>
      <w:szCs w:val="32"/>
      <w:lang w:val="sr-Latn-CS" w:eastAsia="ar-SA"/>
    </w:rPr>
  </w:style>
  <w:style w:type="character" w:customStyle="1" w:styleId="Heading2Char">
    <w:name w:val="Heading 2 Char"/>
    <w:basedOn w:val="DefaultParagraphFont"/>
    <w:link w:val="Heading2"/>
    <w:rsid w:val="0054026E"/>
    <w:rPr>
      <w:rFonts w:ascii="Cambria" w:eastAsia="Times New Roman" w:hAnsi="Cambria" w:cs="Times New Roman"/>
      <w:b/>
      <w:bCs/>
      <w:i/>
      <w:iCs/>
      <w:sz w:val="28"/>
      <w:szCs w:val="28"/>
      <w:lang w:val="sr-Latn-CS" w:eastAsia="ar-SA"/>
    </w:rPr>
  </w:style>
  <w:style w:type="character" w:customStyle="1" w:styleId="Heading3Char">
    <w:name w:val="Heading 3 Char"/>
    <w:basedOn w:val="DefaultParagraphFont"/>
    <w:link w:val="Heading3"/>
    <w:rsid w:val="0054026E"/>
    <w:rPr>
      <w:rFonts w:ascii="Cambria" w:eastAsia="Times New Roman" w:hAnsi="Cambria" w:cs="Times New Roman"/>
      <w:b/>
      <w:bCs/>
      <w:sz w:val="26"/>
      <w:szCs w:val="26"/>
      <w:lang w:val="sr-Latn-CS" w:eastAsia="sr-Latn-CS"/>
    </w:rPr>
  </w:style>
  <w:style w:type="character" w:customStyle="1" w:styleId="Heading6Char">
    <w:name w:val="Heading 6 Char"/>
    <w:basedOn w:val="DefaultParagraphFont"/>
    <w:link w:val="Heading6"/>
    <w:rsid w:val="0054026E"/>
    <w:rPr>
      <w:rFonts w:ascii="Times New Roman" w:eastAsia="Times New Roman" w:hAnsi="Times New Roman" w:cs="Times New Roman"/>
      <w:b/>
      <w:bCs/>
      <w:sz w:val="24"/>
      <w:szCs w:val="28"/>
      <w:lang w:eastAsia="sr-Latn-CS"/>
    </w:rPr>
  </w:style>
  <w:style w:type="paragraph" w:styleId="Header">
    <w:name w:val="header"/>
    <w:basedOn w:val="Normal"/>
    <w:link w:val="HeaderChar"/>
    <w:unhideWhenUsed/>
    <w:rsid w:val="00A23D87"/>
    <w:pPr>
      <w:tabs>
        <w:tab w:val="center" w:pos="4535"/>
        <w:tab w:val="right" w:pos="9071"/>
      </w:tabs>
      <w:spacing w:line="240" w:lineRule="auto"/>
    </w:pPr>
  </w:style>
  <w:style w:type="character" w:customStyle="1" w:styleId="HeaderChar">
    <w:name w:val="Header Char"/>
    <w:basedOn w:val="DefaultParagraphFont"/>
    <w:link w:val="Header"/>
    <w:rsid w:val="00A23D87"/>
    <w:rPr>
      <w:rFonts w:ascii="Times New Roman" w:eastAsia="Times New Roman" w:hAnsi="Times New Roman" w:cs="Times New Roman"/>
      <w:sz w:val="26"/>
      <w:szCs w:val="26"/>
      <w:lang w:eastAsia="ar-SA"/>
    </w:rPr>
  </w:style>
  <w:style w:type="paragraph" w:styleId="Footer">
    <w:name w:val="footer"/>
    <w:basedOn w:val="Normal"/>
    <w:link w:val="FooterChar"/>
    <w:unhideWhenUsed/>
    <w:rsid w:val="00A23D87"/>
    <w:pPr>
      <w:tabs>
        <w:tab w:val="center" w:pos="4535"/>
        <w:tab w:val="right" w:pos="9071"/>
      </w:tabs>
      <w:spacing w:line="240" w:lineRule="auto"/>
    </w:pPr>
  </w:style>
  <w:style w:type="character" w:customStyle="1" w:styleId="FooterChar">
    <w:name w:val="Footer Char"/>
    <w:basedOn w:val="DefaultParagraphFont"/>
    <w:link w:val="Footer"/>
    <w:rsid w:val="00A23D87"/>
    <w:rPr>
      <w:rFonts w:ascii="Times New Roman" w:eastAsia="Times New Roman" w:hAnsi="Times New Roman" w:cs="Times New Roman"/>
      <w:sz w:val="26"/>
      <w:szCs w:val="26"/>
      <w:lang w:eastAsia="ar-SA"/>
    </w:rPr>
  </w:style>
  <w:style w:type="character" w:styleId="SubtleEmphasis">
    <w:name w:val="Subtle Emphasis"/>
    <w:uiPriority w:val="19"/>
    <w:qFormat/>
    <w:rsid w:val="0012567F"/>
    <w:rPr>
      <w:i/>
      <w:iCs/>
      <w:color w:val="404040"/>
    </w:rPr>
  </w:style>
  <w:style w:type="character" w:styleId="Emphasis">
    <w:name w:val="Emphasis"/>
    <w:uiPriority w:val="20"/>
    <w:qFormat/>
    <w:rsid w:val="0012567F"/>
    <w:rPr>
      <w:i/>
      <w:iCs/>
    </w:rPr>
  </w:style>
  <w:style w:type="paragraph" w:customStyle="1" w:styleId="stil1tekst">
    <w:name w:val="stil_1tekst"/>
    <w:basedOn w:val="Normal"/>
    <w:rsid w:val="005249B6"/>
    <w:pPr>
      <w:suppressAutoHyphens w:val="0"/>
      <w:spacing w:before="100" w:beforeAutospacing="1" w:after="100" w:afterAutospacing="1" w:line="240" w:lineRule="auto"/>
    </w:pPr>
    <w:rPr>
      <w:sz w:val="24"/>
      <w:szCs w:val="24"/>
      <w:lang w:val="sr-Latn-CS" w:eastAsia="sr-Latn-CS"/>
    </w:rPr>
  </w:style>
  <w:style w:type="paragraph" w:customStyle="1" w:styleId="stil6naslov">
    <w:name w:val="stil_6naslov"/>
    <w:basedOn w:val="Normal"/>
    <w:rsid w:val="005249B6"/>
    <w:pPr>
      <w:suppressAutoHyphens w:val="0"/>
      <w:spacing w:before="100" w:beforeAutospacing="1" w:after="100" w:afterAutospacing="1" w:line="240" w:lineRule="auto"/>
    </w:pPr>
    <w:rPr>
      <w:sz w:val="24"/>
      <w:szCs w:val="24"/>
      <w:lang w:val="sr-Latn-CS" w:eastAsia="sr-Latn-CS"/>
    </w:rPr>
  </w:style>
  <w:style w:type="paragraph" w:customStyle="1" w:styleId="stil4clan">
    <w:name w:val="stil_4clan"/>
    <w:basedOn w:val="Normal"/>
    <w:rsid w:val="005249B6"/>
    <w:pPr>
      <w:suppressAutoHyphens w:val="0"/>
      <w:spacing w:before="100" w:beforeAutospacing="1" w:after="100" w:afterAutospacing="1" w:line="240" w:lineRule="auto"/>
    </w:pPr>
    <w:rPr>
      <w:sz w:val="24"/>
      <w:szCs w:val="24"/>
      <w:lang w:val="sr-Latn-CS" w:eastAsia="sr-Latn-CS"/>
    </w:rPr>
  </w:style>
  <w:style w:type="character" w:customStyle="1" w:styleId="apple-converted-space">
    <w:name w:val="apple-converted-space"/>
    <w:basedOn w:val="DefaultParagraphFont"/>
    <w:rsid w:val="005249B6"/>
  </w:style>
  <w:style w:type="paragraph" w:styleId="ListParagraph">
    <w:name w:val="List Paragraph"/>
    <w:basedOn w:val="Normal"/>
    <w:qFormat/>
    <w:rsid w:val="001054DA"/>
    <w:pPr>
      <w:suppressAutoHyphens w:val="0"/>
      <w:spacing w:line="240" w:lineRule="auto"/>
      <w:ind w:left="720"/>
      <w:contextualSpacing/>
    </w:pPr>
    <w:rPr>
      <w:lang w:eastAsia="en-US"/>
    </w:rPr>
  </w:style>
  <w:style w:type="table" w:styleId="TableGrid">
    <w:name w:val="Table Grid"/>
    <w:basedOn w:val="TableNormal"/>
    <w:rsid w:val="00BD3532"/>
    <w:pPr>
      <w:spacing w:after="0" w:line="240" w:lineRule="auto"/>
    </w:pPr>
    <w:rPr>
      <w:rFonts w:ascii="Times New Roman" w:eastAsia="Times New Roman" w:hAnsi="Times New Roman" w:cs="Times New Roman"/>
      <w:sz w:val="20"/>
      <w:szCs w:val="20"/>
      <w:lang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4026E"/>
    <w:rPr>
      <w:rFonts w:ascii="Verdana" w:hAnsi="Verdana" w:hint="default"/>
      <w:color w:val="005177"/>
      <w:u w:val="single"/>
    </w:rPr>
  </w:style>
  <w:style w:type="paragraph" w:styleId="NormalWeb">
    <w:name w:val="Normal (Web)"/>
    <w:basedOn w:val="Normal"/>
    <w:rsid w:val="0054026E"/>
    <w:pPr>
      <w:suppressAutoHyphens w:val="0"/>
      <w:spacing w:before="100" w:beforeAutospacing="1" w:after="100" w:afterAutospacing="1" w:line="240" w:lineRule="auto"/>
    </w:pPr>
    <w:rPr>
      <w:sz w:val="24"/>
      <w:szCs w:val="24"/>
      <w:lang w:val="sr-Latn-CS" w:eastAsia="sr-Latn-CS"/>
    </w:rPr>
  </w:style>
  <w:style w:type="character" w:customStyle="1" w:styleId="FootnoteTextChar">
    <w:name w:val="Footnote Text Char"/>
    <w:basedOn w:val="DefaultParagraphFont"/>
    <w:link w:val="FootnoteText"/>
    <w:locked/>
    <w:rsid w:val="0054026E"/>
    <w:rPr>
      <w:lang w:eastAsia="ar-SA"/>
    </w:rPr>
  </w:style>
  <w:style w:type="paragraph" w:styleId="FootnoteText">
    <w:name w:val="footnote text"/>
    <w:basedOn w:val="Normal"/>
    <w:link w:val="FootnoteTextChar"/>
    <w:rsid w:val="0054026E"/>
    <w:pPr>
      <w:suppressLineNumbers/>
      <w:suppressAutoHyphens w:val="0"/>
      <w:spacing w:line="240" w:lineRule="auto"/>
      <w:ind w:left="283" w:hanging="283"/>
      <w:jc w:val="both"/>
    </w:pPr>
    <w:rPr>
      <w:rFonts w:asciiTheme="minorHAnsi" w:eastAsiaTheme="minorHAnsi" w:hAnsiTheme="minorHAnsi" w:cstheme="minorBidi"/>
      <w:sz w:val="22"/>
      <w:szCs w:val="22"/>
    </w:rPr>
  </w:style>
  <w:style w:type="character" w:customStyle="1" w:styleId="FootnoteTextChar1">
    <w:name w:val="Footnote Text Char1"/>
    <w:basedOn w:val="DefaultParagraphFont"/>
    <w:link w:val="FootnoteText"/>
    <w:uiPriority w:val="99"/>
    <w:semiHidden/>
    <w:rsid w:val="0054026E"/>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locked/>
    <w:rsid w:val="0054026E"/>
    <w:rPr>
      <w:rFonts w:ascii="Times New Roman" w:eastAsia="Times New Roman" w:hAnsi="Times New Roman" w:cs="Times New Roman"/>
      <w:sz w:val="20"/>
      <w:szCs w:val="20"/>
      <w:lang w:eastAsia="sr-Cyrl-CS"/>
    </w:rPr>
  </w:style>
  <w:style w:type="paragraph" w:styleId="CommentText">
    <w:name w:val="annotation text"/>
    <w:basedOn w:val="Normal"/>
    <w:link w:val="CommentTextChar"/>
    <w:rsid w:val="0054026E"/>
    <w:pPr>
      <w:suppressAutoHyphens w:val="0"/>
      <w:spacing w:after="200" w:line="276" w:lineRule="auto"/>
      <w:jc w:val="both"/>
    </w:pPr>
    <w:rPr>
      <w:sz w:val="20"/>
      <w:szCs w:val="20"/>
      <w:lang w:eastAsia="sr-Cyrl-CS"/>
    </w:rPr>
  </w:style>
  <w:style w:type="character" w:customStyle="1" w:styleId="CommentTextChar1">
    <w:name w:val="Comment Text Char1"/>
    <w:basedOn w:val="DefaultParagraphFont"/>
    <w:link w:val="CommentText"/>
    <w:uiPriority w:val="99"/>
    <w:semiHidden/>
    <w:rsid w:val="0054026E"/>
    <w:rPr>
      <w:rFonts w:ascii="Times New Roman" w:eastAsia="Times New Roman" w:hAnsi="Times New Roman" w:cs="Times New Roman"/>
      <w:sz w:val="20"/>
      <w:szCs w:val="20"/>
      <w:lang w:eastAsia="ar-SA"/>
    </w:rPr>
  </w:style>
  <w:style w:type="paragraph" w:styleId="BodyText">
    <w:name w:val="Body Text"/>
    <w:basedOn w:val="Normal"/>
    <w:link w:val="BodyTextChar"/>
    <w:rsid w:val="0054026E"/>
    <w:pPr>
      <w:suppressAutoHyphens w:val="0"/>
      <w:spacing w:after="120" w:line="240" w:lineRule="auto"/>
      <w:jc w:val="both"/>
    </w:pPr>
    <w:rPr>
      <w:sz w:val="24"/>
      <w:szCs w:val="24"/>
      <w:lang w:val="sr-Latn-CS"/>
    </w:rPr>
  </w:style>
  <w:style w:type="character" w:customStyle="1" w:styleId="BodyTextChar">
    <w:name w:val="Body Text Char"/>
    <w:basedOn w:val="DefaultParagraphFont"/>
    <w:link w:val="BodyText"/>
    <w:rsid w:val="0054026E"/>
    <w:rPr>
      <w:rFonts w:ascii="Times New Roman" w:eastAsia="Times New Roman" w:hAnsi="Times New Roman" w:cs="Times New Roman"/>
      <w:sz w:val="24"/>
      <w:szCs w:val="24"/>
      <w:lang w:val="sr-Latn-CS" w:eastAsia="ar-SA"/>
    </w:rPr>
  </w:style>
  <w:style w:type="paragraph" w:styleId="List">
    <w:name w:val="List"/>
    <w:basedOn w:val="BodyText"/>
    <w:rsid w:val="0054026E"/>
    <w:rPr>
      <w:rFonts w:cs="Mangal"/>
    </w:rPr>
  </w:style>
  <w:style w:type="character" w:customStyle="1" w:styleId="BodyTextIndentChar">
    <w:name w:val="Body Text Indent Char"/>
    <w:basedOn w:val="DefaultParagraphFont"/>
    <w:link w:val="BodyTextIndent"/>
    <w:locked/>
    <w:rsid w:val="0054026E"/>
    <w:rPr>
      <w:szCs w:val="24"/>
      <w:lang w:eastAsia="ar-SA"/>
    </w:rPr>
  </w:style>
  <w:style w:type="paragraph" w:styleId="BodyTextIndent">
    <w:name w:val="Body Text Indent"/>
    <w:basedOn w:val="Normal"/>
    <w:link w:val="BodyTextIndentChar"/>
    <w:rsid w:val="0054026E"/>
    <w:pPr>
      <w:suppressAutoHyphens w:val="0"/>
      <w:spacing w:after="120" w:line="240" w:lineRule="auto"/>
      <w:ind w:left="360"/>
      <w:jc w:val="both"/>
    </w:pPr>
    <w:rPr>
      <w:rFonts w:asciiTheme="minorHAnsi" w:eastAsiaTheme="minorHAnsi" w:hAnsiTheme="minorHAnsi" w:cstheme="minorBidi"/>
      <w:sz w:val="22"/>
      <w:szCs w:val="24"/>
    </w:rPr>
  </w:style>
  <w:style w:type="character" w:customStyle="1" w:styleId="BodyTextIndentChar1">
    <w:name w:val="Body Text Indent Char1"/>
    <w:basedOn w:val="DefaultParagraphFont"/>
    <w:link w:val="BodyTextIndent"/>
    <w:uiPriority w:val="99"/>
    <w:semiHidden/>
    <w:rsid w:val="0054026E"/>
    <w:rPr>
      <w:rFonts w:ascii="Times New Roman" w:eastAsia="Times New Roman" w:hAnsi="Times New Roman" w:cs="Times New Roman"/>
      <w:sz w:val="26"/>
      <w:szCs w:val="26"/>
      <w:lang w:eastAsia="ar-SA"/>
    </w:rPr>
  </w:style>
  <w:style w:type="character" w:customStyle="1" w:styleId="BodyTextIndent3Char">
    <w:name w:val="Body Text Indent 3 Char"/>
    <w:basedOn w:val="DefaultParagraphFont"/>
    <w:link w:val="BodyTextIndent3"/>
    <w:locked/>
    <w:rsid w:val="0054026E"/>
    <w:rPr>
      <w:b/>
      <w:szCs w:val="28"/>
    </w:rPr>
  </w:style>
  <w:style w:type="paragraph" w:styleId="BodyTextIndent3">
    <w:name w:val="Body Text Indent 3"/>
    <w:basedOn w:val="Normal"/>
    <w:link w:val="BodyTextIndent3Char"/>
    <w:rsid w:val="0054026E"/>
    <w:pPr>
      <w:suppressAutoHyphens w:val="0"/>
      <w:spacing w:line="240" w:lineRule="auto"/>
      <w:ind w:firstLine="720"/>
      <w:jc w:val="both"/>
    </w:pPr>
    <w:rPr>
      <w:rFonts w:asciiTheme="minorHAnsi" w:eastAsiaTheme="minorHAnsi" w:hAnsiTheme="minorHAnsi" w:cstheme="minorBidi"/>
      <w:b/>
      <w:sz w:val="22"/>
      <w:szCs w:val="28"/>
      <w:lang w:eastAsia="en-US"/>
    </w:rPr>
  </w:style>
  <w:style w:type="character" w:customStyle="1" w:styleId="BodyTextIndent3Char1">
    <w:name w:val="Body Text Indent 3 Char1"/>
    <w:basedOn w:val="DefaultParagraphFont"/>
    <w:link w:val="BodyTextIndent3"/>
    <w:uiPriority w:val="99"/>
    <w:semiHidden/>
    <w:rsid w:val="0054026E"/>
    <w:rPr>
      <w:rFonts w:ascii="Times New Roman" w:eastAsia="Times New Roman" w:hAnsi="Times New Roman" w:cs="Times New Roman"/>
      <w:sz w:val="16"/>
      <w:szCs w:val="16"/>
      <w:lang w:eastAsia="ar-SA"/>
    </w:rPr>
  </w:style>
  <w:style w:type="character" w:customStyle="1" w:styleId="CommentSubjectChar">
    <w:name w:val="Comment Subject Char"/>
    <w:basedOn w:val="CommentTextChar"/>
    <w:link w:val="CommentSubject"/>
    <w:locked/>
    <w:rsid w:val="0054026E"/>
    <w:rPr>
      <w:b/>
      <w:bCs/>
    </w:rPr>
  </w:style>
  <w:style w:type="paragraph" w:styleId="CommentSubject">
    <w:name w:val="annotation subject"/>
    <w:basedOn w:val="CommentText"/>
    <w:next w:val="CommentText"/>
    <w:link w:val="CommentSubjectChar"/>
    <w:rsid w:val="0054026E"/>
    <w:rPr>
      <w:b/>
      <w:bCs/>
    </w:rPr>
  </w:style>
  <w:style w:type="character" w:customStyle="1" w:styleId="CommentSubjectChar1">
    <w:name w:val="Comment Subject Char1"/>
    <w:basedOn w:val="CommentTextChar1"/>
    <w:link w:val="CommentSubject"/>
    <w:uiPriority w:val="99"/>
    <w:semiHidden/>
    <w:rsid w:val="0054026E"/>
    <w:rPr>
      <w:b/>
      <w:bCs/>
    </w:rPr>
  </w:style>
  <w:style w:type="character" w:customStyle="1" w:styleId="BalloonTextChar">
    <w:name w:val="Balloon Text Char"/>
    <w:basedOn w:val="DefaultParagraphFont"/>
    <w:link w:val="BalloonText"/>
    <w:locked/>
    <w:rsid w:val="0054026E"/>
    <w:rPr>
      <w:rFonts w:ascii="Tahoma" w:hAnsi="Tahoma"/>
      <w:sz w:val="16"/>
      <w:szCs w:val="16"/>
      <w:lang w:eastAsia="ar-SA"/>
    </w:rPr>
  </w:style>
  <w:style w:type="paragraph" w:styleId="BalloonText">
    <w:name w:val="Balloon Text"/>
    <w:basedOn w:val="Normal"/>
    <w:link w:val="BalloonTextChar"/>
    <w:rsid w:val="0054026E"/>
    <w:pPr>
      <w:suppressAutoHyphens w:val="0"/>
      <w:spacing w:line="240" w:lineRule="auto"/>
      <w:jc w:val="both"/>
    </w:pPr>
    <w:rPr>
      <w:rFonts w:ascii="Tahoma" w:eastAsiaTheme="minorHAnsi" w:hAnsi="Tahoma" w:cstheme="minorBidi"/>
      <w:sz w:val="16"/>
      <w:szCs w:val="16"/>
    </w:rPr>
  </w:style>
  <w:style w:type="character" w:customStyle="1" w:styleId="BalloonTextChar1">
    <w:name w:val="Balloon Text Char1"/>
    <w:basedOn w:val="DefaultParagraphFont"/>
    <w:link w:val="BalloonText"/>
    <w:uiPriority w:val="99"/>
    <w:semiHidden/>
    <w:rsid w:val="0054026E"/>
    <w:rPr>
      <w:rFonts w:ascii="Tahoma" w:eastAsia="Times New Roman" w:hAnsi="Tahoma" w:cs="Tahoma"/>
      <w:sz w:val="16"/>
      <w:szCs w:val="16"/>
      <w:lang w:eastAsia="ar-SA"/>
    </w:rPr>
  </w:style>
  <w:style w:type="paragraph" w:customStyle="1" w:styleId="msonospacing0">
    <w:name w:val="msonospacing"/>
    <w:rsid w:val="0054026E"/>
    <w:pPr>
      <w:spacing w:after="0" w:line="240" w:lineRule="auto"/>
      <w:jc w:val="both"/>
    </w:pPr>
    <w:rPr>
      <w:rFonts w:ascii="Calibri" w:eastAsia="Times New Roman" w:hAnsi="Calibri" w:cs="Times New Roman"/>
      <w:lang w:val="sr-Latn-CS" w:eastAsia="sr-Latn-CS"/>
    </w:rPr>
  </w:style>
  <w:style w:type="paragraph" w:customStyle="1" w:styleId="msolistparagraph0">
    <w:name w:val="msolistparagraph"/>
    <w:basedOn w:val="Normal"/>
    <w:rsid w:val="0054026E"/>
    <w:pPr>
      <w:suppressAutoHyphens w:val="0"/>
      <w:spacing w:line="240" w:lineRule="auto"/>
      <w:ind w:left="720"/>
      <w:contextualSpacing/>
      <w:jc w:val="both"/>
    </w:pPr>
    <w:rPr>
      <w:sz w:val="24"/>
      <w:szCs w:val="24"/>
      <w:lang w:val="sr-Latn-CS" w:eastAsia="sr-Latn-CS"/>
    </w:rPr>
  </w:style>
  <w:style w:type="paragraph" w:customStyle="1" w:styleId="Zaglavlje">
    <w:name w:val="Zaglavlje"/>
    <w:basedOn w:val="Normal"/>
    <w:next w:val="BodyText"/>
    <w:rsid w:val="0054026E"/>
    <w:pPr>
      <w:keepNext/>
      <w:suppressAutoHyphens w:val="0"/>
      <w:spacing w:before="240" w:after="120" w:line="240" w:lineRule="auto"/>
      <w:jc w:val="both"/>
    </w:pPr>
    <w:rPr>
      <w:rFonts w:ascii="Arial" w:eastAsia="Microsoft YaHei" w:hAnsi="Arial" w:cs="Mangal"/>
      <w:sz w:val="28"/>
      <w:szCs w:val="28"/>
      <w:lang w:val="sr-Latn-CS"/>
    </w:rPr>
  </w:style>
  <w:style w:type="paragraph" w:customStyle="1" w:styleId="Naslov">
    <w:name w:val="Naslov"/>
    <w:basedOn w:val="Normal"/>
    <w:rsid w:val="0054026E"/>
    <w:pPr>
      <w:suppressLineNumbers/>
      <w:suppressAutoHyphens w:val="0"/>
      <w:spacing w:before="120" w:after="120" w:line="240" w:lineRule="auto"/>
      <w:jc w:val="both"/>
    </w:pPr>
    <w:rPr>
      <w:rFonts w:cs="Mangal"/>
      <w:i/>
      <w:iCs/>
      <w:sz w:val="24"/>
      <w:szCs w:val="24"/>
      <w:lang w:val="sr-Latn-CS"/>
    </w:rPr>
  </w:style>
  <w:style w:type="paragraph" w:customStyle="1" w:styleId="Indeks">
    <w:name w:val="Indeks"/>
    <w:basedOn w:val="Normal"/>
    <w:rsid w:val="0054026E"/>
    <w:pPr>
      <w:suppressLineNumbers/>
      <w:suppressAutoHyphens w:val="0"/>
      <w:spacing w:line="240" w:lineRule="auto"/>
      <w:jc w:val="both"/>
    </w:pPr>
    <w:rPr>
      <w:rFonts w:cs="Mangal"/>
      <w:sz w:val="24"/>
      <w:szCs w:val="24"/>
      <w:lang w:val="sr-Latn-CS"/>
    </w:rPr>
  </w:style>
  <w:style w:type="paragraph" w:customStyle="1" w:styleId="stil7podnas">
    <w:name w:val="stil_7podnas"/>
    <w:basedOn w:val="Normal"/>
    <w:rsid w:val="0054026E"/>
    <w:pPr>
      <w:shd w:val="clear" w:color="auto" w:fill="FFFFFF"/>
      <w:suppressAutoHyphens w:val="0"/>
      <w:spacing w:before="240" w:after="240" w:line="240" w:lineRule="auto"/>
      <w:jc w:val="center"/>
    </w:pPr>
    <w:rPr>
      <w:b/>
      <w:bCs/>
      <w:sz w:val="28"/>
      <w:szCs w:val="28"/>
      <w:lang w:val="sr-Latn-CS" w:eastAsia="sr-Latn-CS"/>
    </w:rPr>
  </w:style>
  <w:style w:type="paragraph" w:customStyle="1" w:styleId="tekst">
    <w:name w:val="tekst"/>
    <w:basedOn w:val="Normal"/>
    <w:rsid w:val="0054026E"/>
    <w:pPr>
      <w:suppressAutoHyphens w:val="0"/>
      <w:spacing w:line="240" w:lineRule="auto"/>
      <w:ind w:left="375" w:right="375" w:firstLine="240"/>
      <w:jc w:val="both"/>
    </w:pPr>
    <w:rPr>
      <w:rFonts w:ascii="Arial" w:hAnsi="Arial" w:cs="Arial"/>
      <w:sz w:val="20"/>
      <w:szCs w:val="20"/>
      <w:lang w:val="sr-Latn-CS" w:eastAsia="sr-Latn-CS"/>
    </w:rPr>
  </w:style>
  <w:style w:type="paragraph" w:customStyle="1" w:styleId="naslov0">
    <w:name w:val="naslov"/>
    <w:basedOn w:val="Normal"/>
    <w:rsid w:val="0054026E"/>
    <w:pPr>
      <w:suppressAutoHyphens w:val="0"/>
      <w:spacing w:before="60" w:after="30" w:line="240" w:lineRule="auto"/>
      <w:ind w:left="225" w:right="225"/>
      <w:jc w:val="center"/>
    </w:pPr>
    <w:rPr>
      <w:rFonts w:ascii="Arial" w:hAnsi="Arial" w:cs="Arial"/>
      <w:b/>
      <w:bCs/>
      <w:sz w:val="27"/>
      <w:szCs w:val="27"/>
      <w:lang w:val="sr-Latn-CS" w:eastAsia="sr-Latn-CS"/>
    </w:rPr>
  </w:style>
  <w:style w:type="paragraph" w:customStyle="1" w:styleId="clan">
    <w:name w:val="clan"/>
    <w:basedOn w:val="Normal"/>
    <w:rsid w:val="0054026E"/>
    <w:pPr>
      <w:suppressAutoHyphens w:val="0"/>
      <w:spacing w:before="30" w:after="30" w:line="240" w:lineRule="auto"/>
      <w:jc w:val="center"/>
    </w:pPr>
    <w:rPr>
      <w:rFonts w:ascii="Arial" w:hAnsi="Arial" w:cs="Arial"/>
      <w:b/>
      <w:bCs/>
      <w:sz w:val="20"/>
      <w:szCs w:val="20"/>
      <w:lang w:val="sr-Latn-CS" w:eastAsia="sr-Latn-CS"/>
    </w:rPr>
  </w:style>
  <w:style w:type="paragraph" w:customStyle="1" w:styleId="normalprored">
    <w:name w:val="normalprored"/>
    <w:basedOn w:val="Normal"/>
    <w:rsid w:val="0054026E"/>
    <w:pPr>
      <w:suppressAutoHyphens w:val="0"/>
      <w:spacing w:line="240" w:lineRule="auto"/>
      <w:jc w:val="both"/>
    </w:pPr>
    <w:rPr>
      <w:rFonts w:ascii="Arial" w:hAnsi="Arial" w:cs="Arial"/>
      <w:lang w:val="sr-Latn-CS" w:eastAsia="sr-Latn-CS"/>
    </w:rPr>
  </w:style>
  <w:style w:type="paragraph" w:customStyle="1" w:styleId="wyq100---naslov-grupe-clanova-kurziv">
    <w:name w:val="wyq100---naslov-grupe-clanova-kurziv"/>
    <w:basedOn w:val="Normal"/>
    <w:rsid w:val="0054026E"/>
    <w:pPr>
      <w:suppressAutoHyphens w:val="0"/>
      <w:spacing w:before="240" w:after="240" w:line="240" w:lineRule="auto"/>
      <w:jc w:val="center"/>
    </w:pPr>
    <w:rPr>
      <w:rFonts w:ascii="Arial" w:hAnsi="Arial" w:cs="Arial"/>
      <w:b/>
      <w:bCs/>
      <w:i/>
      <w:iCs/>
      <w:sz w:val="24"/>
      <w:szCs w:val="24"/>
      <w:lang w:val="sr-Latn-CS" w:eastAsia="sr-Latn-CS"/>
    </w:rPr>
  </w:style>
  <w:style w:type="paragraph" w:customStyle="1" w:styleId="CharCharCharChar">
    <w:name w:val="Char Char Char Char"/>
    <w:basedOn w:val="Normal"/>
    <w:rsid w:val="0054026E"/>
    <w:pPr>
      <w:suppressAutoHyphens w:val="0"/>
      <w:spacing w:after="160" w:line="240" w:lineRule="exact"/>
      <w:jc w:val="both"/>
    </w:pPr>
    <w:rPr>
      <w:rFonts w:ascii="Tahoma" w:hAnsi="Tahoma"/>
      <w:sz w:val="20"/>
      <w:szCs w:val="20"/>
      <w:lang w:val="sr-Latn-CS" w:eastAsia="sr-Latn-CS"/>
    </w:rPr>
  </w:style>
  <w:style w:type="paragraph" w:customStyle="1" w:styleId="CharCharChar2Char">
    <w:name w:val="Char Char Char2 Char"/>
    <w:basedOn w:val="Normal"/>
    <w:rsid w:val="0054026E"/>
    <w:pPr>
      <w:suppressAutoHyphens w:val="0"/>
      <w:spacing w:after="160" w:line="240" w:lineRule="exact"/>
      <w:jc w:val="both"/>
    </w:pPr>
    <w:rPr>
      <w:rFonts w:ascii="Tahoma" w:hAnsi="Tahoma"/>
      <w:sz w:val="20"/>
      <w:szCs w:val="20"/>
      <w:lang w:val="sr-Latn-CS" w:eastAsia="sr-Latn-CS"/>
    </w:rPr>
  </w:style>
  <w:style w:type="paragraph" w:customStyle="1" w:styleId="110---naslov-clana">
    <w:name w:val="110---naslov-clana"/>
    <w:basedOn w:val="Normal"/>
    <w:rsid w:val="0054026E"/>
    <w:pPr>
      <w:suppressAutoHyphens w:val="0"/>
      <w:spacing w:before="240" w:after="240" w:line="240" w:lineRule="auto"/>
      <w:jc w:val="center"/>
    </w:pPr>
    <w:rPr>
      <w:b/>
      <w:bCs/>
      <w:sz w:val="24"/>
      <w:szCs w:val="24"/>
      <w:lang w:val="sr-Latn-CS" w:eastAsia="sr-Latn-CS"/>
    </w:rPr>
  </w:style>
  <w:style w:type="paragraph" w:customStyle="1" w:styleId="1tekst">
    <w:name w:val="1tekst"/>
    <w:basedOn w:val="Normal"/>
    <w:rsid w:val="0054026E"/>
    <w:pPr>
      <w:suppressAutoHyphens w:val="0"/>
      <w:spacing w:line="240" w:lineRule="auto"/>
      <w:ind w:left="375" w:right="375" w:firstLine="240"/>
      <w:jc w:val="both"/>
    </w:pPr>
    <w:rPr>
      <w:rFonts w:ascii="Arial" w:hAnsi="Arial" w:cs="Arial"/>
      <w:sz w:val="20"/>
      <w:szCs w:val="20"/>
      <w:lang w:val="sr-Latn-CS" w:eastAsia="sr-Latn-CS"/>
    </w:rPr>
  </w:style>
  <w:style w:type="paragraph" w:customStyle="1" w:styleId="CharCharCharCharCharCharCharCharCharCharCharCharChar">
    <w:name w:val="Char Char Char Char Char Char Char Char Char Char Char Char Char"/>
    <w:basedOn w:val="Normal"/>
    <w:rsid w:val="0054026E"/>
    <w:pPr>
      <w:suppressAutoHyphens w:val="0"/>
      <w:spacing w:after="160" w:line="240" w:lineRule="exact"/>
      <w:jc w:val="both"/>
    </w:pPr>
    <w:rPr>
      <w:rFonts w:ascii="Tahoma" w:hAnsi="Tahoma"/>
      <w:sz w:val="20"/>
      <w:szCs w:val="20"/>
      <w:lang w:val="sr-Latn-CS" w:eastAsia="sr-Latn-CS"/>
    </w:rPr>
  </w:style>
  <w:style w:type="paragraph" w:customStyle="1" w:styleId="CharCharChar">
    <w:name w:val="Char Char Char"/>
    <w:basedOn w:val="Normal"/>
    <w:rsid w:val="0054026E"/>
    <w:pPr>
      <w:suppressAutoHyphens w:val="0"/>
      <w:spacing w:after="160" w:line="240" w:lineRule="exact"/>
      <w:jc w:val="both"/>
    </w:pPr>
    <w:rPr>
      <w:rFonts w:ascii="Tahoma" w:hAnsi="Tahoma"/>
      <w:sz w:val="20"/>
      <w:szCs w:val="20"/>
      <w:lang w:val="sr-Latn-CS" w:eastAsia="sr-Latn-CS"/>
    </w:rPr>
  </w:style>
  <w:style w:type="paragraph" w:customStyle="1" w:styleId="CharCharChar1">
    <w:name w:val="Char Char Char1"/>
    <w:basedOn w:val="Normal"/>
    <w:rsid w:val="0054026E"/>
    <w:pPr>
      <w:suppressAutoHyphens w:val="0"/>
      <w:spacing w:after="160" w:line="240" w:lineRule="exact"/>
      <w:jc w:val="both"/>
    </w:pPr>
    <w:rPr>
      <w:rFonts w:ascii="Tahoma" w:hAnsi="Tahoma"/>
      <w:sz w:val="20"/>
      <w:szCs w:val="20"/>
      <w:lang w:val="sr-Latn-CS" w:eastAsia="sr-Latn-CS"/>
    </w:rPr>
  </w:style>
  <w:style w:type="paragraph" w:customStyle="1" w:styleId="Default">
    <w:name w:val="Default"/>
    <w:rsid w:val="0054026E"/>
    <w:pPr>
      <w:autoSpaceDE w:val="0"/>
      <w:autoSpaceDN w:val="0"/>
      <w:adjustRightInd w:val="0"/>
      <w:spacing w:after="0" w:line="240" w:lineRule="auto"/>
      <w:jc w:val="both"/>
    </w:pPr>
    <w:rPr>
      <w:rFonts w:ascii="Times New Roman" w:eastAsia="Calibri" w:hAnsi="Times New Roman" w:cs="Times New Roman"/>
      <w:color w:val="000000"/>
      <w:sz w:val="24"/>
      <w:szCs w:val="24"/>
      <w:lang w:val="sr-Latn-CS" w:eastAsia="sr-Latn-CS"/>
    </w:rPr>
  </w:style>
  <w:style w:type="paragraph" w:customStyle="1" w:styleId="uslovi">
    <w:name w:val="uslovi"/>
    <w:basedOn w:val="Normal"/>
    <w:rsid w:val="0054026E"/>
    <w:pPr>
      <w:suppressAutoHyphens w:val="0"/>
      <w:spacing w:line="240" w:lineRule="auto"/>
      <w:ind w:left="907" w:hanging="907"/>
      <w:jc w:val="both"/>
    </w:pPr>
    <w:rPr>
      <w:rFonts w:eastAsia="Arial" w:cs="Calibri"/>
      <w:kern w:val="2"/>
      <w:sz w:val="24"/>
      <w:szCs w:val="24"/>
      <w:lang w:val="sr-Latn-CS" w:eastAsia="zh-CN"/>
    </w:rPr>
  </w:style>
  <w:style w:type="paragraph" w:customStyle="1" w:styleId="Normal2">
    <w:name w:val="Normal2"/>
    <w:basedOn w:val="Normal"/>
    <w:rsid w:val="0054026E"/>
    <w:pPr>
      <w:suppressAutoHyphens w:val="0"/>
      <w:spacing w:before="100" w:beforeAutospacing="1" w:after="100" w:afterAutospacing="1" w:line="240" w:lineRule="auto"/>
      <w:jc w:val="both"/>
    </w:pPr>
    <w:rPr>
      <w:rFonts w:ascii="Arial" w:hAnsi="Arial" w:cs="Arial"/>
      <w:sz w:val="22"/>
      <w:szCs w:val="22"/>
      <w:lang w:val="sr-Latn-CS" w:eastAsia="sr-Latn-CS"/>
    </w:rPr>
  </w:style>
  <w:style w:type="paragraph" w:customStyle="1" w:styleId="Normal1">
    <w:name w:val="Normal1"/>
    <w:basedOn w:val="Normal"/>
    <w:rsid w:val="0054026E"/>
    <w:pPr>
      <w:suppressAutoHyphens w:val="0"/>
      <w:spacing w:before="100" w:beforeAutospacing="1" w:after="100" w:afterAutospacing="1" w:line="240" w:lineRule="auto"/>
      <w:jc w:val="both"/>
    </w:pPr>
    <w:rPr>
      <w:rFonts w:ascii="Arial" w:hAnsi="Arial" w:cs="Arial"/>
      <w:sz w:val="22"/>
      <w:szCs w:val="22"/>
      <w:lang w:val="sr-Latn-CS" w:eastAsia="sr-Latn-CS"/>
    </w:rPr>
  </w:style>
  <w:style w:type="paragraph" w:customStyle="1" w:styleId="wyq110---naslov-clana">
    <w:name w:val="wyq110---naslov-clana"/>
    <w:basedOn w:val="Normal"/>
    <w:rsid w:val="0054026E"/>
    <w:pPr>
      <w:suppressAutoHyphens w:val="0"/>
      <w:spacing w:before="240" w:after="240" w:line="240" w:lineRule="auto"/>
      <w:jc w:val="center"/>
    </w:pPr>
    <w:rPr>
      <w:rFonts w:ascii="Arial" w:hAnsi="Arial" w:cs="Arial"/>
      <w:b/>
      <w:bCs/>
      <w:sz w:val="24"/>
      <w:szCs w:val="24"/>
      <w:lang w:val="sr-Latn-CS" w:eastAsia="sr-Latn-CS"/>
    </w:rPr>
  </w:style>
  <w:style w:type="paragraph" w:customStyle="1" w:styleId="msonormal0">
    <w:name w:val="msonormal"/>
    <w:basedOn w:val="Normal"/>
    <w:rsid w:val="0054026E"/>
    <w:pPr>
      <w:suppressAutoHyphens w:val="0"/>
      <w:spacing w:before="100" w:beforeAutospacing="1" w:after="100" w:afterAutospacing="1" w:line="240" w:lineRule="auto"/>
    </w:pPr>
    <w:rPr>
      <w:sz w:val="24"/>
      <w:szCs w:val="24"/>
      <w:lang w:val="sr-Latn-CS" w:eastAsia="sr-Latn-CS"/>
    </w:rPr>
  </w:style>
  <w:style w:type="paragraph" w:customStyle="1" w:styleId="TextBody">
    <w:name w:val="Text Body"/>
    <w:basedOn w:val="Normal"/>
    <w:rsid w:val="0054026E"/>
    <w:pPr>
      <w:spacing w:after="120" w:line="240" w:lineRule="auto"/>
    </w:pPr>
    <w:rPr>
      <w:color w:val="00000A"/>
      <w:sz w:val="24"/>
      <w:szCs w:val="24"/>
      <w:lang w:val="sr-Latn-CS"/>
    </w:rPr>
  </w:style>
  <w:style w:type="character" w:styleId="FootnoteReference">
    <w:name w:val="footnote reference"/>
    <w:rsid w:val="0054026E"/>
    <w:rPr>
      <w:vertAlign w:val="superscript"/>
    </w:rPr>
  </w:style>
  <w:style w:type="character" w:styleId="CommentReference">
    <w:name w:val="annotation reference"/>
    <w:rsid w:val="0054026E"/>
    <w:rPr>
      <w:sz w:val="16"/>
      <w:szCs w:val="16"/>
    </w:rPr>
  </w:style>
  <w:style w:type="character" w:customStyle="1" w:styleId="WW8Num2z0">
    <w:name w:val="WW8Num2z0"/>
    <w:rsid w:val="0054026E"/>
    <w:rPr>
      <w:b w:val="0"/>
      <w:bCs w:val="0"/>
    </w:rPr>
  </w:style>
  <w:style w:type="character" w:customStyle="1" w:styleId="WW8Num2z1">
    <w:name w:val="WW8Num2z1"/>
    <w:rsid w:val="0054026E"/>
    <w:rPr>
      <w:b/>
      <w:bCs w:val="0"/>
    </w:rPr>
  </w:style>
  <w:style w:type="character" w:customStyle="1" w:styleId="WW8Num3z0">
    <w:name w:val="WW8Num3z0"/>
    <w:rsid w:val="0054026E"/>
    <w:rPr>
      <w:b/>
      <w:bCs w:val="0"/>
    </w:rPr>
  </w:style>
  <w:style w:type="character" w:customStyle="1" w:styleId="WW8Num4z0">
    <w:name w:val="WW8Num4z0"/>
    <w:rsid w:val="0054026E"/>
    <w:rPr>
      <w:rFonts w:ascii="Times New Roman" w:eastAsia="Times New Roman" w:hAnsi="Times New Roman" w:cs="Times New Roman" w:hint="default"/>
    </w:rPr>
  </w:style>
  <w:style w:type="character" w:customStyle="1" w:styleId="WW8Num10z0">
    <w:name w:val="WW8Num10z0"/>
    <w:rsid w:val="0054026E"/>
    <w:rPr>
      <w:color w:val="000000"/>
    </w:rPr>
  </w:style>
  <w:style w:type="character" w:customStyle="1" w:styleId="WW8Num11z0">
    <w:name w:val="WW8Num11z0"/>
    <w:rsid w:val="0054026E"/>
    <w:rPr>
      <w:color w:val="auto"/>
    </w:rPr>
  </w:style>
  <w:style w:type="character" w:customStyle="1" w:styleId="WW8Num13z1">
    <w:name w:val="WW8Num13z1"/>
    <w:rsid w:val="0054026E"/>
    <w:rPr>
      <w:b/>
      <w:bCs w:val="0"/>
    </w:rPr>
  </w:style>
  <w:style w:type="character" w:customStyle="1" w:styleId="Absatz-Standardschriftart">
    <w:name w:val="Absatz-Standardschriftart"/>
    <w:rsid w:val="0054026E"/>
  </w:style>
  <w:style w:type="character" w:customStyle="1" w:styleId="WW-Absatz-Standardschriftart">
    <w:name w:val="WW-Absatz-Standardschriftart"/>
    <w:rsid w:val="0054026E"/>
  </w:style>
  <w:style w:type="character" w:customStyle="1" w:styleId="WW-Absatz-Standardschriftart1">
    <w:name w:val="WW-Absatz-Standardschriftart1"/>
    <w:rsid w:val="0054026E"/>
  </w:style>
  <w:style w:type="character" w:customStyle="1" w:styleId="WW-Absatz-Standardschriftart11">
    <w:name w:val="WW-Absatz-Standardschriftart11"/>
    <w:rsid w:val="0054026E"/>
  </w:style>
  <w:style w:type="character" w:customStyle="1" w:styleId="WW-Absatz-Standardschriftart111">
    <w:name w:val="WW-Absatz-Standardschriftart111"/>
    <w:rsid w:val="0054026E"/>
  </w:style>
  <w:style w:type="character" w:customStyle="1" w:styleId="WW-Absatz-Standardschriftart1111">
    <w:name w:val="WW-Absatz-Standardschriftart1111"/>
    <w:rsid w:val="0054026E"/>
  </w:style>
  <w:style w:type="character" w:customStyle="1" w:styleId="WW-Absatz-Standardschriftart11111">
    <w:name w:val="WW-Absatz-Standardschriftart11111"/>
    <w:rsid w:val="0054026E"/>
  </w:style>
  <w:style w:type="character" w:customStyle="1" w:styleId="WW-Absatz-Standardschriftart111111">
    <w:name w:val="WW-Absatz-Standardschriftart111111"/>
    <w:rsid w:val="0054026E"/>
  </w:style>
  <w:style w:type="character" w:customStyle="1" w:styleId="WW-Absatz-Standardschriftart1111111">
    <w:name w:val="WW-Absatz-Standardschriftart1111111"/>
    <w:rsid w:val="0054026E"/>
  </w:style>
  <w:style w:type="character" w:customStyle="1" w:styleId="WW8Num5z1">
    <w:name w:val="WW8Num5z1"/>
    <w:rsid w:val="0054026E"/>
    <w:rPr>
      <w:b/>
      <w:bCs w:val="0"/>
    </w:rPr>
  </w:style>
  <w:style w:type="character" w:customStyle="1" w:styleId="WW8Num6z0">
    <w:name w:val="WW8Num6z0"/>
    <w:rsid w:val="0054026E"/>
    <w:rPr>
      <w:b w:val="0"/>
      <w:bCs w:val="0"/>
    </w:rPr>
  </w:style>
  <w:style w:type="character" w:customStyle="1" w:styleId="WW8Num16z0">
    <w:name w:val="WW8Num16z0"/>
    <w:rsid w:val="0054026E"/>
    <w:rPr>
      <w:color w:val="000000"/>
    </w:rPr>
  </w:style>
  <w:style w:type="character" w:customStyle="1" w:styleId="WW8Num17z0">
    <w:name w:val="WW8Num17z0"/>
    <w:rsid w:val="0054026E"/>
    <w:rPr>
      <w:color w:val="000000"/>
    </w:rPr>
  </w:style>
  <w:style w:type="character" w:customStyle="1" w:styleId="WW8Num19z1">
    <w:name w:val="WW8Num19z1"/>
    <w:rsid w:val="0054026E"/>
    <w:rPr>
      <w:b/>
      <w:bCs w:val="0"/>
    </w:rPr>
  </w:style>
  <w:style w:type="character" w:customStyle="1" w:styleId="WW-Absatz-Standardschriftart11111111">
    <w:name w:val="WW-Absatz-Standardschriftart11111111"/>
    <w:rsid w:val="0054026E"/>
  </w:style>
  <w:style w:type="character" w:customStyle="1" w:styleId="WW8Num1z0">
    <w:name w:val="WW8Num1z0"/>
    <w:rsid w:val="0054026E"/>
    <w:rPr>
      <w:b w:val="0"/>
      <w:bCs w:val="0"/>
    </w:rPr>
  </w:style>
  <w:style w:type="character" w:customStyle="1" w:styleId="WW8Num4z1">
    <w:name w:val="WW8Num4z1"/>
    <w:rsid w:val="0054026E"/>
    <w:rPr>
      <w:rFonts w:ascii="Courier New" w:hAnsi="Courier New" w:cs="Courier New" w:hint="default"/>
    </w:rPr>
  </w:style>
  <w:style w:type="character" w:customStyle="1" w:styleId="WW8Num4z2">
    <w:name w:val="WW8Num4z2"/>
    <w:rsid w:val="0054026E"/>
    <w:rPr>
      <w:rFonts w:ascii="Wingdings" w:hAnsi="Wingdings" w:hint="default"/>
    </w:rPr>
  </w:style>
  <w:style w:type="character" w:customStyle="1" w:styleId="WW8Num4z3">
    <w:name w:val="WW8Num4z3"/>
    <w:rsid w:val="0054026E"/>
    <w:rPr>
      <w:rFonts w:ascii="Symbol" w:hAnsi="Symbol" w:hint="default"/>
    </w:rPr>
  </w:style>
  <w:style w:type="character" w:customStyle="1" w:styleId="WW8Num6z1">
    <w:name w:val="WW8Num6z1"/>
    <w:rsid w:val="0054026E"/>
    <w:rPr>
      <w:b/>
      <w:bCs w:val="0"/>
    </w:rPr>
  </w:style>
  <w:style w:type="character" w:customStyle="1" w:styleId="WW8Num7z0">
    <w:name w:val="WW8Num7z0"/>
    <w:rsid w:val="0054026E"/>
    <w:rPr>
      <w:b/>
      <w:bCs w:val="0"/>
    </w:rPr>
  </w:style>
  <w:style w:type="character" w:customStyle="1" w:styleId="WW8Num12z0">
    <w:name w:val="WW8Num12z0"/>
    <w:rsid w:val="0054026E"/>
    <w:rPr>
      <w:b/>
      <w:bCs w:val="0"/>
    </w:rPr>
  </w:style>
  <w:style w:type="character" w:customStyle="1" w:styleId="WW8Num15z1">
    <w:name w:val="WW8Num15z1"/>
    <w:rsid w:val="0054026E"/>
    <w:rPr>
      <w:b/>
      <w:bCs w:val="0"/>
    </w:rPr>
  </w:style>
  <w:style w:type="character" w:customStyle="1" w:styleId="WW8Num21z0">
    <w:name w:val="WW8Num21z0"/>
    <w:rsid w:val="0054026E"/>
    <w:rPr>
      <w:color w:val="auto"/>
    </w:rPr>
  </w:style>
  <w:style w:type="character" w:customStyle="1" w:styleId="Simbolizanumerisanje">
    <w:name w:val="Simboli za numerisanje"/>
    <w:rsid w:val="0054026E"/>
  </w:style>
  <w:style w:type="character" w:customStyle="1" w:styleId="Znakovifusnote">
    <w:name w:val="Znakovi fusnote"/>
    <w:rsid w:val="0054026E"/>
  </w:style>
  <w:style w:type="character" w:customStyle="1" w:styleId="highlight">
    <w:name w:val="highlight"/>
    <w:basedOn w:val="DefaultParagraphFont"/>
    <w:rsid w:val="0054026E"/>
  </w:style>
  <w:style w:type="paragraph" w:customStyle="1" w:styleId="msonormalcxspmiddle">
    <w:name w:val="msonormalcxspmiddle"/>
    <w:basedOn w:val="Normal"/>
    <w:rsid w:val="0054026E"/>
    <w:pPr>
      <w:suppressAutoHyphens w:val="0"/>
      <w:spacing w:before="100" w:beforeAutospacing="1" w:after="100" w:afterAutospacing="1" w:line="240" w:lineRule="auto"/>
    </w:pPr>
    <w:rPr>
      <w:sz w:val="24"/>
      <w:szCs w:val="24"/>
      <w:lang w:val="sr-Latn-CS" w:eastAsia="sr-Latn-CS"/>
    </w:rPr>
  </w:style>
  <w:style w:type="paragraph" w:customStyle="1" w:styleId="msonormalcxsplast">
    <w:name w:val="msonormalcxsplast"/>
    <w:basedOn w:val="Normal"/>
    <w:rsid w:val="0054026E"/>
    <w:pPr>
      <w:suppressAutoHyphens w:val="0"/>
      <w:spacing w:before="100" w:beforeAutospacing="1" w:after="100" w:afterAutospacing="1" w:line="240" w:lineRule="auto"/>
    </w:pPr>
    <w:rPr>
      <w:sz w:val="24"/>
      <w:szCs w:val="24"/>
      <w:lang w:val="sr-Latn-CS" w:eastAsia="sr-Latn-CS"/>
    </w:rPr>
  </w:style>
  <w:style w:type="character" w:styleId="PageNumber">
    <w:name w:val="page number"/>
    <w:basedOn w:val="DefaultParagraphFont"/>
    <w:rsid w:val="005402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130D-BB3E-446C-A9CC-885DAB3A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4778</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31956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38</cp:revision>
  <cp:lastPrinted>2018-03-30T11:19:00Z</cp:lastPrinted>
  <dcterms:created xsi:type="dcterms:W3CDTF">2018-03-30T09:41:00Z</dcterms:created>
  <dcterms:modified xsi:type="dcterms:W3CDTF">2018-04-02T09:35:00Z</dcterms:modified>
</cp:coreProperties>
</file>