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181" w:rsidRDefault="00771181" w:rsidP="00771181">
      <w:pPr>
        <w:ind w:left="3600"/>
        <w:rPr>
          <w:rFonts w:ascii="Arial Narrow" w:hAnsi="Arial Narrow"/>
          <w:b/>
          <w:i/>
          <w:sz w:val="56"/>
          <w:szCs w:val="56"/>
        </w:rPr>
      </w:pPr>
      <w:r>
        <w:rPr>
          <w:rFonts w:ascii="Arial Narrow" w:hAnsi="Arial Narrow"/>
          <w:b/>
          <w:i/>
          <w:sz w:val="56"/>
          <w:szCs w:val="56"/>
        </w:rPr>
        <w:t xml:space="preserve">   Службени лист</w:t>
      </w:r>
    </w:p>
    <w:p w:rsidR="00771181" w:rsidRDefault="00771181" w:rsidP="00771181">
      <w:pPr>
        <w:rPr>
          <w:rFonts w:ascii="Arial Narrow" w:hAnsi="Arial Narrow"/>
          <w:b/>
          <w:i/>
          <w:sz w:val="56"/>
          <w:szCs w:val="56"/>
        </w:rPr>
      </w:pPr>
      <w:r>
        <w:rPr>
          <w:rFonts w:ascii="Arial Narrow" w:hAnsi="Arial Narrow"/>
          <w:b/>
          <w:i/>
          <w:sz w:val="56"/>
          <w:szCs w:val="56"/>
        </w:rPr>
        <w:t xml:space="preserve">                               општине Пожега</w:t>
      </w:r>
    </w:p>
    <w:p w:rsidR="00771181" w:rsidRDefault="00771181" w:rsidP="00771181">
      <w:pPr>
        <w:rPr>
          <w:rFonts w:ascii="Arial Narrow" w:hAnsi="Arial Narrow"/>
          <w:sz w:val="20"/>
          <w:szCs w:val="20"/>
        </w:rPr>
      </w:pPr>
    </w:p>
    <w:tbl>
      <w:tblPr>
        <w:tblStyle w:val="TableGrid"/>
        <w:tblW w:w="0" w:type="auto"/>
        <w:tblInd w:w="1188" w:type="dxa"/>
        <w:tblLook w:val="01E0"/>
      </w:tblPr>
      <w:tblGrid>
        <w:gridCol w:w="6660"/>
      </w:tblGrid>
      <w:tr w:rsidR="00771181" w:rsidTr="00074017">
        <w:tc>
          <w:tcPr>
            <w:tcW w:w="6660" w:type="dxa"/>
            <w:tcBorders>
              <w:top w:val="single" w:sz="4" w:space="0" w:color="auto"/>
              <w:left w:val="single" w:sz="4" w:space="0" w:color="auto"/>
              <w:bottom w:val="single" w:sz="4" w:space="0" w:color="auto"/>
              <w:right w:val="single" w:sz="4" w:space="0" w:color="auto"/>
            </w:tcBorders>
            <w:vAlign w:val="center"/>
          </w:tcPr>
          <w:p w:rsidR="00771181" w:rsidRDefault="00771181" w:rsidP="00074017">
            <w:pPr>
              <w:jc w:val="center"/>
              <w:rPr>
                <w:rFonts w:ascii="Arial Narrow" w:hAnsi="Arial Narrow"/>
                <w:b/>
                <w:sz w:val="16"/>
                <w:szCs w:val="16"/>
              </w:rPr>
            </w:pPr>
          </w:p>
          <w:p w:rsidR="00771181" w:rsidRDefault="00771181" w:rsidP="00074017">
            <w:pPr>
              <w:jc w:val="center"/>
              <w:rPr>
                <w:rFonts w:ascii="Arial" w:hAnsi="Arial" w:cs="Arial"/>
                <w:b/>
                <w:sz w:val="24"/>
                <w:szCs w:val="24"/>
              </w:rPr>
            </w:pPr>
            <w:r>
              <w:rPr>
                <w:rFonts w:ascii="Arial" w:hAnsi="Arial" w:cs="Arial"/>
                <w:b/>
                <w:sz w:val="24"/>
                <w:szCs w:val="24"/>
              </w:rPr>
              <w:t>БРОЈ 4/17, ПОЖЕГА,  12. ЈУЛ</w:t>
            </w:r>
            <w:r w:rsidRPr="00652B97">
              <w:rPr>
                <w:rFonts w:ascii="Arial" w:hAnsi="Arial" w:cs="Arial"/>
                <w:b/>
                <w:sz w:val="24"/>
                <w:szCs w:val="24"/>
              </w:rPr>
              <w:t xml:space="preserve"> </w:t>
            </w:r>
            <w:r>
              <w:rPr>
                <w:rFonts w:ascii="Arial" w:hAnsi="Arial" w:cs="Arial"/>
                <w:b/>
                <w:sz w:val="24"/>
                <w:szCs w:val="24"/>
              </w:rPr>
              <w:t>2017. ГОДИНЕ</w:t>
            </w:r>
          </w:p>
          <w:p w:rsidR="00771181" w:rsidRDefault="00771181" w:rsidP="00074017">
            <w:pPr>
              <w:jc w:val="center"/>
              <w:rPr>
                <w:rFonts w:ascii="Arial Narrow" w:hAnsi="Arial Narrow"/>
                <w:b/>
                <w:sz w:val="16"/>
                <w:szCs w:val="16"/>
              </w:rPr>
            </w:pPr>
          </w:p>
        </w:tc>
      </w:tr>
    </w:tbl>
    <w:p w:rsidR="00A52D71" w:rsidRDefault="00A52D71"/>
    <w:p w:rsidR="00771181" w:rsidRPr="005B3A7A" w:rsidRDefault="00771181" w:rsidP="00771181">
      <w:pPr>
        <w:spacing w:line="360" w:lineRule="auto"/>
      </w:pPr>
    </w:p>
    <w:p w:rsidR="00771181" w:rsidRPr="00627704" w:rsidRDefault="00771181" w:rsidP="00627704">
      <w:pPr>
        <w:ind w:firstLine="720"/>
        <w:jc w:val="both"/>
        <w:rPr>
          <w:rFonts w:ascii="Arial" w:hAnsi="Arial" w:cs="Arial"/>
          <w:sz w:val="22"/>
          <w:szCs w:val="22"/>
        </w:rPr>
      </w:pPr>
      <w:r w:rsidRPr="00627704">
        <w:rPr>
          <w:rFonts w:ascii="Arial" w:hAnsi="Arial" w:cs="Arial"/>
          <w:sz w:val="22"/>
          <w:szCs w:val="22"/>
        </w:rPr>
        <w:t>На основу члана 32. став 1. тачка 2. Закона о локалној самоуправи („Службени гласник РС“ број 129/2007) , члана 77. Закона о буџетском систему („Службени гласник РС“ број 54/09…101/12,108/13,142/14</w:t>
      </w:r>
      <w:r w:rsidRPr="00627704">
        <w:rPr>
          <w:rFonts w:ascii="Arial" w:hAnsi="Arial" w:cs="Arial"/>
          <w:sz w:val="22"/>
          <w:szCs w:val="22"/>
          <w:lang w:val="sr-Latn-CS"/>
        </w:rPr>
        <w:t>,103/15</w:t>
      </w:r>
      <w:r w:rsidRPr="00627704">
        <w:rPr>
          <w:rFonts w:ascii="Arial" w:hAnsi="Arial" w:cs="Arial"/>
          <w:sz w:val="22"/>
          <w:szCs w:val="22"/>
        </w:rPr>
        <w:t xml:space="preserve">) и члана 14. и 105. Статута општине Пожега («Службени лист општине Пожега» број 2/08), а на предлог председника општине Пожега, Скупштина општине Пожега, на седници одржаној дана </w:t>
      </w:r>
      <w:r w:rsidRPr="00627704">
        <w:rPr>
          <w:rFonts w:ascii="Arial" w:hAnsi="Arial" w:cs="Arial"/>
          <w:sz w:val="22"/>
          <w:szCs w:val="22"/>
          <w:lang w:val="sr-Latn-CS"/>
        </w:rPr>
        <w:t>11.07.</w:t>
      </w:r>
      <w:r w:rsidRPr="00627704">
        <w:rPr>
          <w:rFonts w:ascii="Arial" w:hAnsi="Arial" w:cs="Arial"/>
          <w:sz w:val="22"/>
          <w:szCs w:val="22"/>
        </w:rPr>
        <w:t>2017.године, донела је</w:t>
      </w:r>
    </w:p>
    <w:p w:rsidR="00771181" w:rsidRPr="00627704" w:rsidRDefault="00771181" w:rsidP="00771181">
      <w:pPr>
        <w:ind w:firstLine="720"/>
        <w:jc w:val="both"/>
        <w:rPr>
          <w:rFonts w:ascii="Arial" w:hAnsi="Arial" w:cs="Arial"/>
          <w:b/>
          <w:sz w:val="22"/>
          <w:szCs w:val="22"/>
        </w:rPr>
      </w:pPr>
    </w:p>
    <w:p w:rsidR="00627704" w:rsidRPr="00627704" w:rsidRDefault="00771181" w:rsidP="00771181">
      <w:pPr>
        <w:ind w:firstLine="720"/>
        <w:jc w:val="center"/>
        <w:rPr>
          <w:rFonts w:ascii="Arial" w:hAnsi="Arial" w:cs="Arial"/>
          <w:b/>
          <w:sz w:val="22"/>
          <w:szCs w:val="22"/>
        </w:rPr>
      </w:pPr>
      <w:r w:rsidRPr="00627704">
        <w:rPr>
          <w:rFonts w:ascii="Arial" w:hAnsi="Arial" w:cs="Arial"/>
          <w:b/>
          <w:sz w:val="22"/>
          <w:szCs w:val="22"/>
        </w:rPr>
        <w:t>О Д Л У К У</w:t>
      </w:r>
    </w:p>
    <w:p w:rsidR="00771181" w:rsidRPr="00627704" w:rsidRDefault="00771181" w:rsidP="00771181">
      <w:pPr>
        <w:ind w:firstLine="720"/>
        <w:jc w:val="center"/>
        <w:rPr>
          <w:rFonts w:ascii="Arial" w:hAnsi="Arial" w:cs="Arial"/>
          <w:b/>
          <w:sz w:val="22"/>
          <w:szCs w:val="22"/>
        </w:rPr>
      </w:pPr>
      <w:r w:rsidRPr="00627704">
        <w:rPr>
          <w:rFonts w:ascii="Arial" w:hAnsi="Arial" w:cs="Arial"/>
          <w:b/>
          <w:sz w:val="22"/>
          <w:szCs w:val="22"/>
        </w:rPr>
        <w:t xml:space="preserve">  О ЗАВРШНОМ РАЧУНУ БУЏЕТА</w:t>
      </w:r>
    </w:p>
    <w:p w:rsidR="00771181" w:rsidRPr="00627704" w:rsidRDefault="00771181" w:rsidP="00771181">
      <w:pPr>
        <w:ind w:firstLine="720"/>
        <w:jc w:val="center"/>
        <w:rPr>
          <w:rFonts w:ascii="Arial" w:hAnsi="Arial" w:cs="Arial"/>
          <w:b/>
          <w:sz w:val="22"/>
          <w:szCs w:val="22"/>
        </w:rPr>
      </w:pPr>
      <w:r w:rsidRPr="00627704">
        <w:rPr>
          <w:rFonts w:ascii="Arial" w:hAnsi="Arial" w:cs="Arial"/>
          <w:b/>
          <w:sz w:val="22"/>
          <w:szCs w:val="22"/>
        </w:rPr>
        <w:t>ОПШТИНЕ ПОЖЕГА ЗА 2016. ГОДИНУ</w:t>
      </w:r>
    </w:p>
    <w:p w:rsidR="00771181" w:rsidRPr="00627704" w:rsidRDefault="00771181" w:rsidP="00771181">
      <w:pPr>
        <w:jc w:val="both"/>
        <w:rPr>
          <w:rFonts w:ascii="Arial" w:hAnsi="Arial" w:cs="Arial"/>
          <w:b/>
          <w:color w:val="FF0000"/>
          <w:sz w:val="22"/>
          <w:szCs w:val="22"/>
        </w:rPr>
      </w:pPr>
    </w:p>
    <w:p w:rsidR="00771181" w:rsidRPr="00627704" w:rsidRDefault="00771181" w:rsidP="00771181">
      <w:pPr>
        <w:jc w:val="both"/>
        <w:rPr>
          <w:rFonts w:ascii="Arial" w:hAnsi="Arial" w:cs="Arial"/>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ОПШТИ ДЕО</w:t>
      </w:r>
    </w:p>
    <w:p w:rsidR="00771181" w:rsidRPr="00627704" w:rsidRDefault="00771181" w:rsidP="00771181">
      <w:pPr>
        <w:jc w:val="center"/>
        <w:rPr>
          <w:rFonts w:ascii="Arial" w:hAnsi="Arial" w:cs="Arial"/>
          <w:b/>
          <w:color w:val="FF0000"/>
          <w:sz w:val="22"/>
          <w:szCs w:val="22"/>
        </w:rPr>
      </w:pPr>
    </w:p>
    <w:p w:rsidR="00771181" w:rsidRPr="00627704" w:rsidRDefault="00771181" w:rsidP="00771181">
      <w:pPr>
        <w:jc w:val="center"/>
        <w:rPr>
          <w:rFonts w:ascii="Arial" w:hAnsi="Arial" w:cs="Arial"/>
          <w:b/>
          <w:color w:val="FF0000"/>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1.</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У консолидованом завршном рачуну општине Пожега за 2016. годину,у Билансу стања на дан 31. децембра 2016. године утврђена је укупна актива у износу од 1.902.606.000,00 динара и укупна пасива у износу од 1.902.606.000,00 динара, и то:</w:t>
      </w:r>
    </w:p>
    <w:p w:rsidR="00771181" w:rsidRPr="00627704" w:rsidRDefault="00771181" w:rsidP="00771181">
      <w:pPr>
        <w:jc w:val="both"/>
        <w:rPr>
          <w:rFonts w:ascii="Arial" w:hAnsi="Arial" w:cs="Arial"/>
          <w:sz w:val="22"/>
          <w:szCs w:val="22"/>
        </w:rPr>
      </w:pP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АКТИВА:</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- 011000</w:t>
      </w:r>
      <w:r w:rsidRPr="00627704">
        <w:rPr>
          <w:rFonts w:ascii="Arial" w:hAnsi="Arial" w:cs="Arial"/>
          <w:sz w:val="22"/>
          <w:szCs w:val="22"/>
        </w:rPr>
        <w:tab/>
        <w:t>некретнине и опрема</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1.075.735.000</w:t>
      </w:r>
    </w:p>
    <w:p w:rsidR="00771181" w:rsidRPr="00627704" w:rsidRDefault="00771181" w:rsidP="00771181">
      <w:pPr>
        <w:jc w:val="both"/>
        <w:rPr>
          <w:rFonts w:ascii="Arial" w:hAnsi="Arial" w:cs="Arial"/>
          <w:sz w:val="22"/>
          <w:szCs w:val="22"/>
        </w:rPr>
      </w:pPr>
      <w:r w:rsidRPr="00627704">
        <w:rPr>
          <w:rFonts w:ascii="Arial" w:hAnsi="Arial" w:cs="Arial"/>
          <w:sz w:val="22"/>
          <w:szCs w:val="22"/>
        </w:rPr>
        <w:t xml:space="preserve">           - 013000</w:t>
      </w:r>
      <w:r w:rsidRPr="00627704">
        <w:rPr>
          <w:rFonts w:ascii="Arial" w:hAnsi="Arial" w:cs="Arial"/>
          <w:sz w:val="22"/>
          <w:szCs w:val="22"/>
        </w:rPr>
        <w:tab/>
        <w:t>драгоцености</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5.425.000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- 014000</w:t>
      </w:r>
      <w:r w:rsidRPr="00627704">
        <w:rPr>
          <w:rFonts w:ascii="Arial" w:hAnsi="Arial" w:cs="Arial"/>
          <w:sz w:val="22"/>
          <w:szCs w:val="22"/>
        </w:rPr>
        <w:tab/>
        <w:t>природна имовина</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w:t>
      </w:r>
      <w:r w:rsidRPr="00627704">
        <w:rPr>
          <w:rFonts w:ascii="Arial" w:hAnsi="Arial" w:cs="Arial"/>
          <w:sz w:val="22"/>
          <w:szCs w:val="22"/>
        </w:rPr>
        <w:tab/>
        <w:t xml:space="preserve">   </w:t>
      </w:r>
      <w:r w:rsidRPr="00627704">
        <w:rPr>
          <w:rFonts w:ascii="Arial" w:hAnsi="Arial" w:cs="Arial"/>
          <w:sz w:val="22"/>
          <w:szCs w:val="22"/>
          <w:lang w:val="sr-Latn-CS"/>
        </w:rPr>
        <w:t xml:space="preserve">           </w:t>
      </w:r>
      <w:r w:rsidRPr="00627704">
        <w:rPr>
          <w:rFonts w:ascii="Arial" w:hAnsi="Arial" w:cs="Arial"/>
          <w:sz w:val="22"/>
          <w:szCs w:val="22"/>
        </w:rPr>
        <w:t xml:space="preserve"> 27.568.000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- 015000</w:t>
      </w:r>
      <w:r w:rsidRPr="00627704">
        <w:rPr>
          <w:rFonts w:ascii="Arial" w:hAnsi="Arial" w:cs="Arial"/>
          <w:sz w:val="22"/>
          <w:szCs w:val="22"/>
        </w:rPr>
        <w:tab/>
        <w:t>нефинансијска имовина у припреми и аванси</w:t>
      </w:r>
      <w:r w:rsidRPr="00627704">
        <w:rPr>
          <w:rFonts w:ascii="Arial" w:hAnsi="Arial" w:cs="Arial"/>
          <w:sz w:val="22"/>
          <w:szCs w:val="22"/>
        </w:rPr>
        <w:tab/>
        <w:t xml:space="preserve">  173.910.000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- 016000</w:t>
      </w:r>
      <w:r w:rsidRPr="00627704">
        <w:rPr>
          <w:rFonts w:ascii="Arial" w:hAnsi="Arial" w:cs="Arial"/>
          <w:sz w:val="22"/>
          <w:szCs w:val="22"/>
        </w:rPr>
        <w:tab/>
        <w:t>нематеријална имовина</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45.197.000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- 111000</w:t>
      </w:r>
      <w:r w:rsidRPr="00627704">
        <w:rPr>
          <w:rFonts w:ascii="Arial" w:hAnsi="Arial" w:cs="Arial"/>
          <w:sz w:val="22"/>
          <w:szCs w:val="22"/>
        </w:rPr>
        <w:tab/>
        <w:t>дугорочна домаћа финансијска имовина</w:t>
      </w:r>
      <w:r w:rsidRPr="00627704">
        <w:rPr>
          <w:rFonts w:ascii="Arial" w:hAnsi="Arial" w:cs="Arial"/>
          <w:sz w:val="22"/>
          <w:szCs w:val="22"/>
        </w:rPr>
        <w:tab/>
      </w:r>
      <w:r w:rsidRPr="00627704">
        <w:rPr>
          <w:rFonts w:ascii="Arial" w:hAnsi="Arial" w:cs="Arial"/>
          <w:sz w:val="22"/>
          <w:szCs w:val="22"/>
        </w:rPr>
        <w:tab/>
        <w:t xml:space="preserve">  471.484.000</w:t>
      </w:r>
    </w:p>
    <w:p w:rsidR="00771181" w:rsidRPr="00627704" w:rsidRDefault="00771181" w:rsidP="00771181">
      <w:pPr>
        <w:ind w:left="720" w:hanging="720"/>
        <w:jc w:val="both"/>
        <w:rPr>
          <w:rFonts w:ascii="Arial" w:hAnsi="Arial" w:cs="Arial"/>
          <w:sz w:val="22"/>
          <w:szCs w:val="22"/>
        </w:rPr>
      </w:pPr>
      <w:r w:rsidRPr="00627704">
        <w:rPr>
          <w:rFonts w:ascii="Arial" w:hAnsi="Arial" w:cs="Arial"/>
          <w:sz w:val="22"/>
          <w:szCs w:val="22"/>
        </w:rPr>
        <w:tab/>
        <w:t>- 121000</w:t>
      </w:r>
      <w:r w:rsidRPr="00627704">
        <w:rPr>
          <w:rFonts w:ascii="Arial" w:hAnsi="Arial" w:cs="Arial"/>
          <w:sz w:val="22"/>
          <w:szCs w:val="22"/>
        </w:rPr>
        <w:tab/>
        <w:t xml:space="preserve">новчана сред.,пл. метали и хартије од вредности </w:t>
      </w:r>
      <w:r w:rsidR="00627704">
        <w:rPr>
          <w:rFonts w:ascii="Arial" w:hAnsi="Arial" w:cs="Arial"/>
          <w:sz w:val="22"/>
          <w:szCs w:val="22"/>
          <w:lang w:val="sr-Latn-CS"/>
        </w:rPr>
        <w:t xml:space="preserve"> </w:t>
      </w:r>
      <w:r w:rsidRPr="00627704">
        <w:rPr>
          <w:rFonts w:ascii="Arial" w:hAnsi="Arial" w:cs="Arial"/>
          <w:sz w:val="22"/>
          <w:szCs w:val="22"/>
        </w:rPr>
        <w:t>74.881.000</w:t>
      </w:r>
      <w:r w:rsidRPr="00627704">
        <w:rPr>
          <w:rFonts w:ascii="Arial" w:hAnsi="Arial" w:cs="Arial"/>
          <w:sz w:val="22"/>
          <w:szCs w:val="22"/>
        </w:rPr>
        <w:tab/>
      </w:r>
    </w:p>
    <w:p w:rsidR="00771181" w:rsidRPr="00627704" w:rsidRDefault="00771181" w:rsidP="00771181">
      <w:pPr>
        <w:ind w:left="720"/>
        <w:jc w:val="both"/>
        <w:rPr>
          <w:rFonts w:ascii="Arial" w:hAnsi="Arial" w:cs="Arial"/>
          <w:sz w:val="22"/>
          <w:szCs w:val="22"/>
        </w:rPr>
      </w:pPr>
      <w:r w:rsidRPr="00627704">
        <w:rPr>
          <w:rFonts w:ascii="Arial" w:hAnsi="Arial" w:cs="Arial"/>
          <w:sz w:val="22"/>
          <w:szCs w:val="22"/>
        </w:rPr>
        <w:t>-122000</w:t>
      </w:r>
      <w:r w:rsidRPr="00627704">
        <w:rPr>
          <w:rFonts w:ascii="Arial" w:hAnsi="Arial" w:cs="Arial"/>
          <w:sz w:val="22"/>
          <w:szCs w:val="22"/>
        </w:rPr>
        <w:tab/>
        <w:t>краткорочна потраживања</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8.606.000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- 123000</w:t>
      </w:r>
      <w:r w:rsidR="00627704">
        <w:rPr>
          <w:rFonts w:ascii="Arial" w:hAnsi="Arial" w:cs="Arial"/>
          <w:sz w:val="22"/>
          <w:szCs w:val="22"/>
        </w:rPr>
        <w:tab/>
        <w:t>краткорочни пласмани</w:t>
      </w:r>
      <w:r w:rsidR="00627704">
        <w:rPr>
          <w:rFonts w:ascii="Arial" w:hAnsi="Arial" w:cs="Arial"/>
          <w:sz w:val="22"/>
          <w:szCs w:val="22"/>
        </w:rPr>
        <w:tab/>
      </w:r>
      <w:r w:rsidR="00627704">
        <w:rPr>
          <w:rFonts w:ascii="Arial" w:hAnsi="Arial" w:cs="Arial"/>
          <w:sz w:val="22"/>
          <w:szCs w:val="22"/>
        </w:rPr>
        <w:tab/>
      </w:r>
      <w:r w:rsidR="00627704">
        <w:rPr>
          <w:rFonts w:ascii="Arial" w:hAnsi="Arial" w:cs="Arial"/>
          <w:sz w:val="22"/>
          <w:szCs w:val="22"/>
        </w:rPr>
        <w:tab/>
      </w:r>
      <w:r w:rsidR="00627704">
        <w:rPr>
          <w:rFonts w:ascii="Arial" w:hAnsi="Arial" w:cs="Arial"/>
          <w:sz w:val="22"/>
          <w:szCs w:val="22"/>
        </w:rPr>
        <w:tab/>
        <w:t xml:space="preserve">      </w:t>
      </w:r>
      <w:r w:rsidRPr="00627704">
        <w:rPr>
          <w:rFonts w:ascii="Arial" w:hAnsi="Arial" w:cs="Arial"/>
          <w:sz w:val="22"/>
          <w:szCs w:val="22"/>
        </w:rPr>
        <w:t>2.531.000</w:t>
      </w:r>
    </w:p>
    <w:p w:rsidR="00771181" w:rsidRPr="00627704" w:rsidRDefault="00627704" w:rsidP="00771181">
      <w:pPr>
        <w:jc w:val="both"/>
        <w:rPr>
          <w:rFonts w:ascii="Arial" w:hAnsi="Arial" w:cs="Arial"/>
          <w:sz w:val="22"/>
          <w:szCs w:val="22"/>
        </w:rPr>
      </w:pPr>
      <w:r>
        <w:rPr>
          <w:rFonts w:ascii="Arial" w:hAnsi="Arial" w:cs="Arial"/>
          <w:sz w:val="22"/>
          <w:szCs w:val="22"/>
        </w:rPr>
        <w:tab/>
        <w:t>- 131000</w:t>
      </w:r>
      <w:r>
        <w:rPr>
          <w:rFonts w:ascii="Arial" w:hAnsi="Arial" w:cs="Arial"/>
          <w:sz w:val="22"/>
          <w:szCs w:val="22"/>
        </w:rPr>
        <w:tab/>
        <w:t>АВР</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771181" w:rsidRPr="00627704">
        <w:rPr>
          <w:rFonts w:ascii="Arial" w:hAnsi="Arial" w:cs="Arial"/>
          <w:sz w:val="22"/>
          <w:szCs w:val="22"/>
        </w:rPr>
        <w:t>17.269.000</w:t>
      </w:r>
      <w:r w:rsidR="00771181" w:rsidRPr="00627704">
        <w:rPr>
          <w:rFonts w:ascii="Arial" w:hAnsi="Arial" w:cs="Arial"/>
          <w:sz w:val="22"/>
          <w:szCs w:val="22"/>
        </w:rPr>
        <w:tab/>
        <w:t xml:space="preserve">      </w:t>
      </w:r>
      <w:r w:rsidR="00771181" w:rsidRPr="00627704">
        <w:rPr>
          <w:rFonts w:ascii="Arial" w:hAnsi="Arial" w:cs="Arial"/>
          <w:sz w:val="22"/>
          <w:szCs w:val="22"/>
        </w:rPr>
        <w:tab/>
      </w:r>
      <w:r w:rsidR="00771181" w:rsidRPr="00627704">
        <w:rPr>
          <w:rFonts w:ascii="Arial" w:hAnsi="Arial" w:cs="Arial"/>
          <w:b/>
          <w:sz w:val="22"/>
          <w:szCs w:val="22"/>
        </w:rPr>
        <w:t>СВЕГА АКТИВА:</w:t>
      </w:r>
      <w:r w:rsidR="00771181" w:rsidRPr="00627704">
        <w:rPr>
          <w:rFonts w:ascii="Arial" w:hAnsi="Arial" w:cs="Arial"/>
          <w:b/>
          <w:sz w:val="22"/>
          <w:szCs w:val="22"/>
        </w:rPr>
        <w:tab/>
      </w:r>
      <w:r w:rsidR="00771181" w:rsidRPr="00627704">
        <w:rPr>
          <w:rFonts w:ascii="Arial" w:hAnsi="Arial" w:cs="Arial"/>
          <w:b/>
          <w:sz w:val="22"/>
          <w:szCs w:val="22"/>
        </w:rPr>
        <w:tab/>
      </w:r>
      <w:r w:rsidR="00771181" w:rsidRPr="00627704">
        <w:rPr>
          <w:rFonts w:ascii="Arial" w:hAnsi="Arial" w:cs="Arial"/>
          <w:b/>
          <w:sz w:val="22"/>
          <w:szCs w:val="22"/>
        </w:rPr>
        <w:tab/>
      </w:r>
      <w:r w:rsidR="00771181" w:rsidRPr="00627704">
        <w:rPr>
          <w:rFonts w:ascii="Arial" w:hAnsi="Arial" w:cs="Arial"/>
          <w:b/>
          <w:sz w:val="22"/>
          <w:szCs w:val="22"/>
        </w:rPr>
        <w:tab/>
      </w:r>
      <w:r w:rsidR="00771181" w:rsidRPr="00627704">
        <w:rPr>
          <w:rFonts w:ascii="Arial" w:hAnsi="Arial" w:cs="Arial"/>
          <w:b/>
          <w:sz w:val="22"/>
          <w:szCs w:val="22"/>
        </w:rPr>
        <w:tab/>
      </w:r>
      <w:r w:rsidR="00771181" w:rsidRPr="00627704">
        <w:rPr>
          <w:rFonts w:ascii="Arial" w:hAnsi="Arial" w:cs="Arial"/>
          <w:b/>
          <w:sz w:val="22"/>
          <w:szCs w:val="22"/>
        </w:rPr>
        <w:tab/>
        <w:t xml:space="preserve">          1.902.606.000</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ПАСИВА:</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- 211000       домаће дугорочне обавезе</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400.000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- 232000       обавезе по основу накнада запосленим</w:t>
      </w:r>
      <w:r w:rsidRPr="00627704">
        <w:rPr>
          <w:rFonts w:ascii="Arial" w:hAnsi="Arial" w:cs="Arial"/>
          <w:sz w:val="22"/>
          <w:szCs w:val="22"/>
        </w:rPr>
        <w:tab/>
      </w:r>
      <w:r w:rsidRPr="00627704">
        <w:rPr>
          <w:rFonts w:ascii="Arial" w:hAnsi="Arial" w:cs="Arial"/>
          <w:sz w:val="22"/>
          <w:szCs w:val="22"/>
        </w:rPr>
        <w:tab/>
        <w:t xml:space="preserve">         117.000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- 236000       обавезе по осн.соц.помоћи запосленим</w:t>
      </w:r>
      <w:r w:rsidRPr="00627704">
        <w:rPr>
          <w:rFonts w:ascii="Arial" w:hAnsi="Arial" w:cs="Arial"/>
          <w:sz w:val="22"/>
          <w:szCs w:val="22"/>
        </w:rPr>
        <w:tab/>
      </w:r>
      <w:r w:rsidRPr="00627704">
        <w:rPr>
          <w:rFonts w:ascii="Arial" w:hAnsi="Arial" w:cs="Arial"/>
          <w:sz w:val="22"/>
          <w:szCs w:val="22"/>
        </w:rPr>
        <w:tab/>
        <w:t xml:space="preserve">        </w:t>
      </w:r>
      <w:r w:rsidRPr="00627704">
        <w:rPr>
          <w:rFonts w:ascii="Arial" w:hAnsi="Arial" w:cs="Arial"/>
          <w:sz w:val="22"/>
          <w:szCs w:val="22"/>
          <w:lang w:val="sr-Latn-CS"/>
        </w:rPr>
        <w:t xml:space="preserve"> </w:t>
      </w:r>
      <w:r w:rsidRPr="00627704">
        <w:rPr>
          <w:rFonts w:ascii="Arial" w:hAnsi="Arial" w:cs="Arial"/>
          <w:sz w:val="22"/>
          <w:szCs w:val="22"/>
        </w:rPr>
        <w:t xml:space="preserve">128.000                    </w:t>
      </w:r>
    </w:p>
    <w:p w:rsidR="00771181" w:rsidRPr="00627704" w:rsidRDefault="00627704" w:rsidP="00771181">
      <w:pPr>
        <w:jc w:val="both"/>
        <w:rPr>
          <w:rFonts w:ascii="Arial" w:hAnsi="Arial" w:cs="Arial"/>
          <w:sz w:val="22"/>
          <w:szCs w:val="22"/>
        </w:rPr>
      </w:pPr>
      <w:r>
        <w:rPr>
          <w:rFonts w:ascii="Arial" w:hAnsi="Arial" w:cs="Arial"/>
          <w:sz w:val="22"/>
          <w:szCs w:val="22"/>
        </w:rPr>
        <w:tab/>
        <w:t xml:space="preserve">- 245000       </w:t>
      </w:r>
      <w:r w:rsidR="00771181" w:rsidRPr="00627704">
        <w:rPr>
          <w:rFonts w:ascii="Arial" w:hAnsi="Arial" w:cs="Arial"/>
          <w:sz w:val="22"/>
          <w:szCs w:val="22"/>
        </w:rPr>
        <w:t>обавезе за остале расходе</w:t>
      </w:r>
      <w:r w:rsidR="00771181" w:rsidRPr="00627704">
        <w:rPr>
          <w:rFonts w:ascii="Arial" w:hAnsi="Arial" w:cs="Arial"/>
          <w:sz w:val="22"/>
          <w:szCs w:val="22"/>
        </w:rPr>
        <w:tab/>
      </w:r>
      <w:r w:rsidR="00771181" w:rsidRPr="00627704">
        <w:rPr>
          <w:rFonts w:ascii="Arial" w:hAnsi="Arial" w:cs="Arial"/>
          <w:sz w:val="22"/>
          <w:szCs w:val="22"/>
        </w:rPr>
        <w:tab/>
      </w:r>
      <w:r w:rsidR="00771181" w:rsidRPr="00627704">
        <w:rPr>
          <w:rFonts w:ascii="Arial" w:hAnsi="Arial" w:cs="Arial"/>
          <w:sz w:val="22"/>
          <w:szCs w:val="22"/>
        </w:rPr>
        <w:tab/>
      </w:r>
      <w:r w:rsidR="00771181" w:rsidRPr="00627704">
        <w:rPr>
          <w:rFonts w:ascii="Arial" w:hAnsi="Arial" w:cs="Arial"/>
          <w:sz w:val="22"/>
          <w:szCs w:val="22"/>
        </w:rPr>
        <w:tab/>
        <w:t xml:space="preserve">      3.299.000</w:t>
      </w:r>
    </w:p>
    <w:p w:rsidR="00771181" w:rsidRPr="00627704" w:rsidRDefault="00627704" w:rsidP="00771181">
      <w:pPr>
        <w:jc w:val="both"/>
        <w:rPr>
          <w:rFonts w:ascii="Arial" w:hAnsi="Arial" w:cs="Arial"/>
          <w:sz w:val="22"/>
          <w:szCs w:val="22"/>
        </w:rPr>
      </w:pPr>
      <w:r>
        <w:rPr>
          <w:rFonts w:ascii="Arial" w:hAnsi="Arial" w:cs="Arial"/>
          <w:sz w:val="22"/>
          <w:szCs w:val="22"/>
        </w:rPr>
        <w:tab/>
        <w:t xml:space="preserve">- 252000       </w:t>
      </w:r>
      <w:r w:rsidR="00771181" w:rsidRPr="00627704">
        <w:rPr>
          <w:rFonts w:ascii="Arial" w:hAnsi="Arial" w:cs="Arial"/>
          <w:sz w:val="22"/>
          <w:szCs w:val="22"/>
        </w:rPr>
        <w:t>о</w:t>
      </w:r>
      <w:r>
        <w:rPr>
          <w:rFonts w:ascii="Arial" w:hAnsi="Arial" w:cs="Arial"/>
          <w:sz w:val="22"/>
          <w:szCs w:val="22"/>
        </w:rPr>
        <w:t>бавезе према добављачима</w:t>
      </w:r>
      <w:r>
        <w:rPr>
          <w:rFonts w:ascii="Arial" w:hAnsi="Arial" w:cs="Arial"/>
          <w:sz w:val="22"/>
          <w:szCs w:val="22"/>
        </w:rPr>
        <w:tab/>
      </w:r>
      <w:r>
        <w:rPr>
          <w:rFonts w:ascii="Arial" w:hAnsi="Arial" w:cs="Arial"/>
          <w:sz w:val="22"/>
          <w:szCs w:val="22"/>
        </w:rPr>
        <w:tab/>
        <w:t xml:space="preserve">                </w:t>
      </w:r>
      <w:r w:rsidR="00771181" w:rsidRPr="00627704">
        <w:rPr>
          <w:rFonts w:ascii="Arial" w:hAnsi="Arial" w:cs="Arial"/>
          <w:sz w:val="22"/>
          <w:szCs w:val="22"/>
        </w:rPr>
        <w:t>13.174.000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r>
      <w:r w:rsidR="00781195">
        <w:rPr>
          <w:rFonts w:ascii="Arial" w:hAnsi="Arial" w:cs="Arial"/>
          <w:sz w:val="22"/>
          <w:szCs w:val="22"/>
        </w:rPr>
        <w:t>- 254000</w:t>
      </w:r>
      <w:r w:rsidR="00781195">
        <w:rPr>
          <w:rFonts w:ascii="Arial" w:hAnsi="Arial" w:cs="Arial"/>
          <w:sz w:val="22"/>
          <w:szCs w:val="22"/>
        </w:rPr>
        <w:tab/>
        <w:t>остале обавезе</w:t>
      </w:r>
      <w:r w:rsidR="00781195">
        <w:rPr>
          <w:rFonts w:ascii="Arial" w:hAnsi="Arial" w:cs="Arial"/>
          <w:sz w:val="22"/>
          <w:szCs w:val="22"/>
        </w:rPr>
        <w:tab/>
      </w:r>
      <w:r w:rsidR="00781195">
        <w:rPr>
          <w:rFonts w:ascii="Arial" w:hAnsi="Arial" w:cs="Arial"/>
          <w:sz w:val="22"/>
          <w:szCs w:val="22"/>
        </w:rPr>
        <w:tab/>
      </w:r>
      <w:r w:rsidR="00781195">
        <w:rPr>
          <w:rFonts w:ascii="Arial" w:hAnsi="Arial" w:cs="Arial"/>
          <w:sz w:val="22"/>
          <w:szCs w:val="22"/>
        </w:rPr>
        <w:tab/>
      </w:r>
      <w:r w:rsidR="00781195">
        <w:rPr>
          <w:rFonts w:ascii="Arial" w:hAnsi="Arial" w:cs="Arial"/>
          <w:sz w:val="22"/>
          <w:szCs w:val="22"/>
        </w:rPr>
        <w:tab/>
      </w:r>
      <w:r w:rsidR="00781195">
        <w:rPr>
          <w:rFonts w:ascii="Arial" w:hAnsi="Arial" w:cs="Arial"/>
          <w:sz w:val="22"/>
          <w:szCs w:val="22"/>
        </w:rPr>
        <w:tab/>
      </w:r>
      <w:r w:rsidR="00781195">
        <w:rPr>
          <w:rFonts w:ascii="Arial" w:hAnsi="Arial" w:cs="Arial"/>
          <w:sz w:val="22"/>
          <w:szCs w:val="22"/>
        </w:rPr>
        <w:tab/>
        <w:t xml:space="preserve"> </w:t>
      </w:r>
      <w:r w:rsidRPr="00627704">
        <w:rPr>
          <w:rFonts w:ascii="Arial" w:hAnsi="Arial" w:cs="Arial"/>
          <w:sz w:val="22"/>
          <w:szCs w:val="22"/>
        </w:rPr>
        <w:t xml:space="preserve">5.000 </w:t>
      </w:r>
    </w:p>
    <w:p w:rsidR="00771181" w:rsidRPr="00627704" w:rsidRDefault="006412E5" w:rsidP="00771181">
      <w:pPr>
        <w:jc w:val="both"/>
        <w:rPr>
          <w:rFonts w:ascii="Arial" w:hAnsi="Arial" w:cs="Arial"/>
          <w:sz w:val="22"/>
          <w:szCs w:val="22"/>
        </w:rPr>
      </w:pPr>
      <w:r>
        <w:rPr>
          <w:rFonts w:ascii="Arial" w:hAnsi="Arial" w:cs="Arial"/>
          <w:sz w:val="22"/>
          <w:szCs w:val="22"/>
        </w:rPr>
        <w:tab/>
        <w:t>- 291000</w:t>
      </w:r>
      <w:r>
        <w:rPr>
          <w:rFonts w:ascii="Arial" w:hAnsi="Arial" w:cs="Arial"/>
          <w:sz w:val="22"/>
          <w:szCs w:val="22"/>
        </w:rPr>
        <w:tab/>
        <w:t>ПВР</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771181" w:rsidRPr="00627704">
        <w:rPr>
          <w:rFonts w:ascii="Arial" w:hAnsi="Arial" w:cs="Arial"/>
          <w:sz w:val="22"/>
          <w:szCs w:val="22"/>
        </w:rPr>
        <w:t>11.282.000</w:t>
      </w:r>
    </w:p>
    <w:p w:rsidR="00771181" w:rsidRPr="00627704" w:rsidRDefault="00771181" w:rsidP="00771181">
      <w:pPr>
        <w:jc w:val="both"/>
        <w:rPr>
          <w:rFonts w:ascii="Arial" w:hAnsi="Arial" w:cs="Arial"/>
          <w:sz w:val="22"/>
          <w:szCs w:val="22"/>
        </w:rPr>
      </w:pPr>
      <w:r w:rsidRPr="00627704">
        <w:rPr>
          <w:rFonts w:ascii="Arial" w:hAnsi="Arial" w:cs="Arial"/>
          <w:sz w:val="22"/>
          <w:szCs w:val="22"/>
        </w:rPr>
        <w:lastRenderedPageBreak/>
        <w:tab/>
      </w:r>
      <w:r w:rsidR="006412E5">
        <w:rPr>
          <w:rFonts w:ascii="Arial" w:hAnsi="Arial" w:cs="Arial"/>
          <w:sz w:val="22"/>
          <w:szCs w:val="22"/>
        </w:rPr>
        <w:t>- 311000</w:t>
      </w:r>
      <w:r w:rsidR="006412E5">
        <w:rPr>
          <w:rFonts w:ascii="Arial" w:hAnsi="Arial" w:cs="Arial"/>
          <w:sz w:val="22"/>
          <w:szCs w:val="22"/>
        </w:rPr>
        <w:tab/>
        <w:t>капитал</w:t>
      </w:r>
      <w:r w:rsidR="006412E5">
        <w:rPr>
          <w:rFonts w:ascii="Arial" w:hAnsi="Arial" w:cs="Arial"/>
          <w:sz w:val="22"/>
          <w:szCs w:val="22"/>
        </w:rPr>
        <w:tab/>
      </w:r>
      <w:r w:rsidR="006412E5">
        <w:rPr>
          <w:rFonts w:ascii="Arial" w:hAnsi="Arial" w:cs="Arial"/>
          <w:sz w:val="22"/>
          <w:szCs w:val="22"/>
        </w:rPr>
        <w:tab/>
      </w:r>
      <w:r w:rsidR="006412E5">
        <w:rPr>
          <w:rFonts w:ascii="Arial" w:hAnsi="Arial" w:cs="Arial"/>
          <w:sz w:val="22"/>
          <w:szCs w:val="22"/>
        </w:rPr>
        <w:tab/>
      </w:r>
      <w:r w:rsidR="006412E5">
        <w:rPr>
          <w:rFonts w:ascii="Arial" w:hAnsi="Arial" w:cs="Arial"/>
          <w:sz w:val="22"/>
          <w:szCs w:val="22"/>
        </w:rPr>
        <w:tab/>
      </w:r>
      <w:r w:rsidR="006412E5">
        <w:rPr>
          <w:rFonts w:ascii="Arial" w:hAnsi="Arial" w:cs="Arial"/>
          <w:sz w:val="22"/>
          <w:szCs w:val="22"/>
        </w:rPr>
        <w:tab/>
        <w:t xml:space="preserve">           </w:t>
      </w:r>
      <w:r w:rsidRPr="00627704">
        <w:rPr>
          <w:rFonts w:ascii="Arial" w:hAnsi="Arial" w:cs="Arial"/>
          <w:sz w:val="22"/>
          <w:szCs w:val="22"/>
        </w:rPr>
        <w:t>1.799.320.000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- 321121</w:t>
      </w:r>
      <w:r w:rsidRPr="00627704">
        <w:rPr>
          <w:rFonts w:ascii="Arial" w:hAnsi="Arial" w:cs="Arial"/>
          <w:sz w:val="22"/>
          <w:szCs w:val="22"/>
        </w:rPr>
        <w:tab/>
        <w:t>вишак прихода – суфицит</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2.710.000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- 321311</w:t>
      </w:r>
      <w:r w:rsidRPr="00627704">
        <w:rPr>
          <w:rFonts w:ascii="Arial" w:hAnsi="Arial" w:cs="Arial"/>
          <w:sz w:val="22"/>
          <w:szCs w:val="22"/>
        </w:rPr>
        <w:tab/>
        <w:t>нераспор. вишак прихода из ранијих година           72.171.000</w:t>
      </w:r>
    </w:p>
    <w:p w:rsidR="00771181" w:rsidRPr="00627704" w:rsidRDefault="00771181" w:rsidP="00771181">
      <w:pPr>
        <w:jc w:val="both"/>
        <w:rPr>
          <w:rFonts w:ascii="Arial" w:hAnsi="Arial" w:cs="Arial"/>
          <w:b/>
          <w:sz w:val="22"/>
          <w:szCs w:val="22"/>
        </w:rPr>
      </w:pPr>
      <w:r w:rsidRPr="00627704">
        <w:rPr>
          <w:rFonts w:ascii="Arial" w:hAnsi="Arial" w:cs="Arial"/>
          <w:sz w:val="22"/>
          <w:szCs w:val="22"/>
        </w:rPr>
        <w:tab/>
      </w:r>
      <w:r w:rsidRPr="00627704">
        <w:rPr>
          <w:rFonts w:ascii="Arial" w:hAnsi="Arial" w:cs="Arial"/>
          <w:sz w:val="22"/>
          <w:szCs w:val="22"/>
        </w:rPr>
        <w:tab/>
      </w:r>
      <w:r w:rsidRPr="00627704">
        <w:rPr>
          <w:rFonts w:ascii="Arial" w:hAnsi="Arial" w:cs="Arial"/>
          <w:b/>
          <w:sz w:val="22"/>
          <w:szCs w:val="22"/>
        </w:rPr>
        <w:t xml:space="preserve">СВЕГА ПАСИВА:   </w:t>
      </w:r>
      <w:r w:rsidRPr="00627704">
        <w:rPr>
          <w:rFonts w:ascii="Arial" w:hAnsi="Arial" w:cs="Arial"/>
          <w:b/>
          <w:sz w:val="22"/>
          <w:szCs w:val="22"/>
        </w:rPr>
        <w:tab/>
        <w:t xml:space="preserve">                     </w:t>
      </w:r>
      <w:r w:rsidRPr="00627704">
        <w:rPr>
          <w:rFonts w:ascii="Arial" w:hAnsi="Arial" w:cs="Arial"/>
          <w:b/>
          <w:sz w:val="22"/>
          <w:szCs w:val="22"/>
        </w:rPr>
        <w:tab/>
      </w:r>
      <w:r w:rsidRPr="00627704">
        <w:rPr>
          <w:rFonts w:ascii="Arial" w:hAnsi="Arial" w:cs="Arial"/>
          <w:b/>
          <w:sz w:val="22"/>
          <w:szCs w:val="22"/>
        </w:rPr>
        <w:tab/>
        <w:t xml:space="preserve">                 </w:t>
      </w:r>
      <w:r w:rsidR="006412E5">
        <w:rPr>
          <w:rFonts w:ascii="Arial" w:hAnsi="Arial" w:cs="Arial"/>
          <w:b/>
          <w:sz w:val="22"/>
          <w:szCs w:val="22"/>
        </w:rPr>
        <w:t xml:space="preserve"> </w:t>
      </w:r>
      <w:r w:rsidRPr="00627704">
        <w:rPr>
          <w:rFonts w:ascii="Arial" w:hAnsi="Arial" w:cs="Arial"/>
          <w:b/>
          <w:sz w:val="22"/>
          <w:szCs w:val="22"/>
        </w:rPr>
        <w:t xml:space="preserve">    1.902.606.000</w:t>
      </w:r>
    </w:p>
    <w:p w:rsidR="00771181" w:rsidRPr="00627704" w:rsidRDefault="00771181" w:rsidP="00771181">
      <w:pPr>
        <w:jc w:val="both"/>
        <w:rPr>
          <w:rFonts w:ascii="Arial" w:hAnsi="Arial" w:cs="Arial"/>
          <w:b/>
          <w:color w:val="FF0000"/>
          <w:sz w:val="22"/>
          <w:szCs w:val="22"/>
        </w:rPr>
      </w:pPr>
    </w:p>
    <w:p w:rsidR="00771181" w:rsidRPr="00627704" w:rsidRDefault="00771181" w:rsidP="00771181">
      <w:pPr>
        <w:jc w:val="both"/>
        <w:rPr>
          <w:rFonts w:ascii="Arial" w:hAnsi="Arial" w:cs="Arial"/>
          <w:b/>
          <w:color w:val="FF0000"/>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2.</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У Билансу прихода и расхода у периоду од 01.јануара до 31. децембра 2016. године утврђени су:</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 xml:space="preserve">1. Укупно остварени текући приходи и примања остварена </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    по основу продаје нефинансијске имовине</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775.330.000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2. Укупно извршени текући расходи и издаци за набавку</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    нефинансијске имовине</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800.596.000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3. Мањак прихода и примања- дефицит (2-1)</w:t>
      </w:r>
      <w:r w:rsidRPr="00627704">
        <w:rPr>
          <w:rFonts w:ascii="Arial" w:hAnsi="Arial" w:cs="Arial"/>
          <w:sz w:val="22"/>
          <w:szCs w:val="22"/>
        </w:rPr>
        <w:tab/>
      </w:r>
      <w:r w:rsidRPr="00627704">
        <w:rPr>
          <w:rFonts w:ascii="Arial" w:hAnsi="Arial" w:cs="Arial"/>
          <w:sz w:val="22"/>
          <w:szCs w:val="22"/>
        </w:rPr>
        <w:tab/>
        <w:t xml:space="preserve">    </w:t>
      </w:r>
      <w:r w:rsidRPr="00627704">
        <w:rPr>
          <w:rFonts w:ascii="Arial" w:hAnsi="Arial" w:cs="Arial"/>
          <w:sz w:val="22"/>
          <w:szCs w:val="22"/>
        </w:rPr>
        <w:tab/>
        <w:t xml:space="preserve">      25.266.000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4. Кориговање мањка прихода</w:t>
      </w:r>
      <w:r w:rsidRPr="00627704">
        <w:rPr>
          <w:rFonts w:ascii="Arial" w:hAnsi="Arial" w:cs="Arial"/>
          <w:i/>
          <w:sz w:val="22"/>
          <w:szCs w:val="22"/>
        </w:rPr>
        <w:t>:</w:t>
      </w:r>
      <w:r w:rsidRPr="00627704">
        <w:rPr>
          <w:rFonts w:ascii="Arial" w:hAnsi="Arial" w:cs="Arial"/>
          <w:i/>
          <w:sz w:val="22"/>
          <w:szCs w:val="22"/>
        </w:rPr>
        <w:tab/>
      </w:r>
      <w:r w:rsidRPr="00627704">
        <w:rPr>
          <w:rFonts w:ascii="Arial" w:hAnsi="Arial" w:cs="Arial"/>
          <w:i/>
          <w:sz w:val="22"/>
          <w:szCs w:val="22"/>
        </w:rPr>
        <w:tab/>
      </w:r>
      <w:r w:rsidRPr="00627704">
        <w:rPr>
          <w:rFonts w:ascii="Arial" w:hAnsi="Arial" w:cs="Arial"/>
          <w:i/>
          <w:sz w:val="22"/>
          <w:szCs w:val="22"/>
        </w:rPr>
        <w:tab/>
      </w:r>
      <w:r w:rsidRPr="00627704">
        <w:rPr>
          <w:rFonts w:ascii="Arial" w:hAnsi="Arial" w:cs="Arial"/>
          <w:i/>
          <w:sz w:val="22"/>
          <w:szCs w:val="22"/>
        </w:rPr>
        <w:tab/>
      </w:r>
      <w:r w:rsidRPr="00627704">
        <w:rPr>
          <w:rFonts w:ascii="Arial" w:hAnsi="Arial" w:cs="Arial"/>
          <w:i/>
          <w:sz w:val="22"/>
          <w:szCs w:val="22"/>
        </w:rPr>
        <w:tab/>
        <w:t xml:space="preserve">     </w:t>
      </w:r>
      <w:r w:rsidRPr="00627704">
        <w:rPr>
          <w:rFonts w:ascii="Arial" w:hAnsi="Arial" w:cs="Arial"/>
          <w:i/>
          <w:sz w:val="22"/>
          <w:szCs w:val="22"/>
          <w:lang w:val="sr-Latn-CS"/>
        </w:rPr>
        <w:t xml:space="preserve"> </w:t>
      </w:r>
      <w:r w:rsidRPr="00627704">
        <w:rPr>
          <w:rFonts w:ascii="Arial" w:hAnsi="Arial" w:cs="Arial"/>
          <w:sz w:val="22"/>
          <w:szCs w:val="22"/>
        </w:rPr>
        <w:t>32.781.000</w:t>
      </w:r>
    </w:p>
    <w:p w:rsidR="00771181" w:rsidRPr="00627704" w:rsidRDefault="00771181" w:rsidP="00771181">
      <w:pPr>
        <w:jc w:val="both"/>
        <w:rPr>
          <w:rFonts w:ascii="Arial" w:hAnsi="Arial" w:cs="Arial"/>
          <w:i/>
          <w:sz w:val="22"/>
          <w:szCs w:val="22"/>
        </w:rPr>
      </w:pPr>
      <w:r w:rsidRPr="00627704">
        <w:rPr>
          <w:rFonts w:ascii="Arial" w:hAnsi="Arial" w:cs="Arial"/>
          <w:sz w:val="22"/>
          <w:szCs w:val="22"/>
        </w:rPr>
        <w:tab/>
      </w:r>
      <w:r w:rsidRPr="00627704">
        <w:rPr>
          <w:rFonts w:ascii="Arial" w:hAnsi="Arial" w:cs="Arial"/>
          <w:sz w:val="22"/>
          <w:szCs w:val="22"/>
        </w:rPr>
        <w:tab/>
      </w:r>
      <w:r w:rsidRPr="00627704">
        <w:rPr>
          <w:rFonts w:ascii="Arial" w:hAnsi="Arial" w:cs="Arial"/>
          <w:i/>
          <w:sz w:val="22"/>
          <w:szCs w:val="22"/>
        </w:rPr>
        <w:t>-део нераспоређеног вишка прихода</w:t>
      </w:r>
    </w:p>
    <w:p w:rsidR="00771181" w:rsidRPr="00627704" w:rsidRDefault="00771181" w:rsidP="00771181">
      <w:pPr>
        <w:jc w:val="both"/>
        <w:rPr>
          <w:rFonts w:ascii="Arial" w:hAnsi="Arial" w:cs="Arial"/>
          <w:i/>
          <w:sz w:val="22"/>
          <w:szCs w:val="22"/>
        </w:rPr>
      </w:pPr>
      <w:r w:rsidRPr="00627704">
        <w:rPr>
          <w:rFonts w:ascii="Arial" w:hAnsi="Arial" w:cs="Arial"/>
          <w:i/>
          <w:sz w:val="22"/>
          <w:szCs w:val="22"/>
        </w:rPr>
        <w:tab/>
      </w:r>
      <w:r w:rsidRPr="00627704">
        <w:rPr>
          <w:rFonts w:ascii="Arial" w:hAnsi="Arial" w:cs="Arial"/>
          <w:i/>
          <w:sz w:val="22"/>
          <w:szCs w:val="22"/>
        </w:rPr>
        <w:tab/>
        <w:t>и примања из ранијих година који је коришћен</w:t>
      </w:r>
    </w:p>
    <w:p w:rsidR="00771181" w:rsidRPr="00627704" w:rsidRDefault="00771181" w:rsidP="00771181">
      <w:pPr>
        <w:jc w:val="both"/>
        <w:rPr>
          <w:rFonts w:ascii="Arial" w:hAnsi="Arial" w:cs="Arial"/>
          <w:i/>
          <w:sz w:val="22"/>
          <w:szCs w:val="22"/>
        </w:rPr>
      </w:pPr>
      <w:r w:rsidRPr="00627704">
        <w:rPr>
          <w:rFonts w:ascii="Arial" w:hAnsi="Arial" w:cs="Arial"/>
          <w:i/>
          <w:sz w:val="22"/>
          <w:szCs w:val="22"/>
        </w:rPr>
        <w:tab/>
      </w:r>
      <w:r w:rsidRPr="00627704">
        <w:rPr>
          <w:rFonts w:ascii="Arial" w:hAnsi="Arial" w:cs="Arial"/>
          <w:i/>
          <w:sz w:val="22"/>
          <w:szCs w:val="22"/>
        </w:rPr>
        <w:tab/>
        <w:t>за покриће расх. и издатака текуће године</w:t>
      </w:r>
      <w:r w:rsidRPr="00627704">
        <w:rPr>
          <w:rFonts w:ascii="Arial" w:hAnsi="Arial" w:cs="Arial"/>
          <w:i/>
          <w:sz w:val="22"/>
          <w:szCs w:val="22"/>
        </w:rPr>
        <w:tab/>
        <w:t xml:space="preserve">   27.324.000</w:t>
      </w:r>
    </w:p>
    <w:p w:rsidR="00771181" w:rsidRPr="00627704" w:rsidRDefault="00771181" w:rsidP="00771181">
      <w:pPr>
        <w:jc w:val="both"/>
        <w:rPr>
          <w:rFonts w:ascii="Arial" w:hAnsi="Arial" w:cs="Arial"/>
          <w:i/>
          <w:sz w:val="22"/>
          <w:szCs w:val="22"/>
        </w:rPr>
      </w:pPr>
      <w:r w:rsidRPr="00627704">
        <w:rPr>
          <w:rFonts w:ascii="Arial" w:hAnsi="Arial" w:cs="Arial"/>
          <w:i/>
          <w:sz w:val="22"/>
          <w:szCs w:val="22"/>
        </w:rPr>
        <w:t xml:space="preserve">                         - део пренетих неутрошених средстава из </w:t>
      </w:r>
    </w:p>
    <w:p w:rsidR="00771181" w:rsidRPr="00627704" w:rsidRDefault="00771181" w:rsidP="00771181">
      <w:pPr>
        <w:ind w:left="720" w:firstLine="720"/>
        <w:jc w:val="both"/>
        <w:rPr>
          <w:rFonts w:ascii="Arial" w:hAnsi="Arial" w:cs="Arial"/>
          <w:i/>
          <w:sz w:val="22"/>
          <w:szCs w:val="22"/>
        </w:rPr>
      </w:pPr>
      <w:r w:rsidRPr="00627704">
        <w:rPr>
          <w:rFonts w:ascii="Arial" w:hAnsi="Arial" w:cs="Arial"/>
          <w:i/>
          <w:sz w:val="22"/>
          <w:szCs w:val="22"/>
        </w:rPr>
        <w:t>ранијих година коришћен за покриће расх.</w:t>
      </w:r>
    </w:p>
    <w:p w:rsidR="00771181" w:rsidRPr="00627704" w:rsidRDefault="00771181" w:rsidP="00771181">
      <w:pPr>
        <w:ind w:left="720" w:firstLine="720"/>
        <w:jc w:val="both"/>
        <w:rPr>
          <w:rFonts w:ascii="Arial" w:hAnsi="Arial" w:cs="Arial"/>
          <w:i/>
          <w:sz w:val="22"/>
          <w:szCs w:val="22"/>
        </w:rPr>
      </w:pPr>
      <w:r w:rsidRPr="00627704">
        <w:rPr>
          <w:rFonts w:ascii="Arial" w:hAnsi="Arial" w:cs="Arial"/>
          <w:i/>
          <w:sz w:val="22"/>
          <w:szCs w:val="22"/>
        </w:rPr>
        <w:t xml:space="preserve"> и издатака текуће године                                    5.457.000</w:t>
      </w:r>
    </w:p>
    <w:p w:rsidR="00771181" w:rsidRPr="00627704" w:rsidRDefault="00771181" w:rsidP="00771181">
      <w:pPr>
        <w:jc w:val="both"/>
        <w:rPr>
          <w:rFonts w:ascii="Arial" w:hAnsi="Arial" w:cs="Arial"/>
          <w:i/>
          <w:sz w:val="22"/>
          <w:szCs w:val="22"/>
        </w:rPr>
      </w:pPr>
      <w:r w:rsidRPr="00627704">
        <w:rPr>
          <w:rFonts w:ascii="Arial" w:hAnsi="Arial" w:cs="Arial"/>
          <w:i/>
          <w:sz w:val="22"/>
          <w:szCs w:val="22"/>
        </w:rPr>
        <w:tab/>
      </w:r>
      <w:r w:rsidRPr="00627704">
        <w:rPr>
          <w:rFonts w:ascii="Arial" w:hAnsi="Arial" w:cs="Arial"/>
          <w:i/>
          <w:sz w:val="22"/>
          <w:szCs w:val="22"/>
        </w:rPr>
        <w:tab/>
      </w:r>
      <w:r w:rsidRPr="00627704">
        <w:rPr>
          <w:rFonts w:ascii="Arial" w:hAnsi="Arial" w:cs="Arial"/>
          <w:i/>
          <w:sz w:val="22"/>
          <w:szCs w:val="22"/>
        </w:rPr>
        <w:tab/>
        <w:t xml:space="preserve">             </w:t>
      </w:r>
      <w:r w:rsidRPr="00627704">
        <w:rPr>
          <w:rFonts w:ascii="Arial" w:hAnsi="Arial" w:cs="Arial"/>
          <w:i/>
          <w:sz w:val="22"/>
          <w:szCs w:val="22"/>
        </w:rPr>
        <w:tab/>
      </w:r>
      <w:r w:rsidRPr="00627704">
        <w:rPr>
          <w:rFonts w:ascii="Arial" w:hAnsi="Arial" w:cs="Arial"/>
          <w:i/>
          <w:sz w:val="22"/>
          <w:szCs w:val="22"/>
        </w:rPr>
        <w:tab/>
        <w:t xml:space="preserve">       </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5.  Покриће изврш. издатака из текућих прих. и примања              </w:t>
      </w:r>
      <w:r w:rsidR="006412E5">
        <w:rPr>
          <w:rFonts w:ascii="Arial" w:hAnsi="Arial" w:cs="Arial"/>
          <w:sz w:val="22"/>
          <w:szCs w:val="22"/>
          <w:lang w:val="sr-Latn-CS"/>
        </w:rPr>
        <w:t xml:space="preserve">   </w:t>
      </w:r>
      <w:r w:rsidRPr="00627704">
        <w:rPr>
          <w:rFonts w:ascii="Arial" w:hAnsi="Arial" w:cs="Arial"/>
          <w:sz w:val="22"/>
          <w:szCs w:val="22"/>
        </w:rPr>
        <w:t>4.805.000</w:t>
      </w:r>
    </w:p>
    <w:p w:rsidR="00771181" w:rsidRPr="00627704" w:rsidRDefault="00771181" w:rsidP="00771181">
      <w:pPr>
        <w:jc w:val="both"/>
        <w:rPr>
          <w:rFonts w:ascii="Arial" w:hAnsi="Arial" w:cs="Arial"/>
          <w:i/>
          <w:sz w:val="22"/>
          <w:szCs w:val="22"/>
        </w:rPr>
      </w:pPr>
      <w:r w:rsidRPr="00627704">
        <w:rPr>
          <w:rFonts w:ascii="Arial" w:hAnsi="Arial" w:cs="Arial"/>
          <w:i/>
          <w:sz w:val="22"/>
          <w:szCs w:val="22"/>
        </w:rPr>
        <w:tab/>
      </w:r>
      <w:r w:rsidRPr="00627704">
        <w:rPr>
          <w:rFonts w:ascii="Arial" w:hAnsi="Arial" w:cs="Arial"/>
          <w:i/>
          <w:sz w:val="22"/>
          <w:szCs w:val="22"/>
        </w:rPr>
        <w:tab/>
        <w:t>- утрошена средства текућих прихода</w:t>
      </w:r>
    </w:p>
    <w:p w:rsidR="00771181" w:rsidRPr="00627704" w:rsidRDefault="00771181" w:rsidP="00771181">
      <w:pPr>
        <w:ind w:left="720" w:firstLine="720"/>
        <w:jc w:val="both"/>
        <w:rPr>
          <w:rFonts w:ascii="Arial" w:hAnsi="Arial" w:cs="Arial"/>
          <w:i/>
          <w:sz w:val="22"/>
          <w:szCs w:val="22"/>
        </w:rPr>
      </w:pPr>
      <w:r w:rsidRPr="00627704">
        <w:rPr>
          <w:rFonts w:ascii="Arial" w:hAnsi="Arial" w:cs="Arial"/>
          <w:i/>
          <w:sz w:val="22"/>
          <w:szCs w:val="22"/>
        </w:rPr>
        <w:t>и примања од продаје неф.имовине</w:t>
      </w:r>
    </w:p>
    <w:p w:rsidR="00771181" w:rsidRPr="00627704" w:rsidRDefault="00771181" w:rsidP="00771181">
      <w:pPr>
        <w:ind w:left="720" w:firstLine="720"/>
        <w:jc w:val="both"/>
        <w:rPr>
          <w:rFonts w:ascii="Arial" w:hAnsi="Arial" w:cs="Arial"/>
          <w:i/>
          <w:sz w:val="22"/>
          <w:szCs w:val="22"/>
        </w:rPr>
      </w:pPr>
      <w:r w:rsidRPr="00627704">
        <w:rPr>
          <w:rFonts w:ascii="Arial" w:hAnsi="Arial" w:cs="Arial"/>
          <w:i/>
          <w:sz w:val="22"/>
          <w:szCs w:val="22"/>
        </w:rPr>
        <w:t>за обавезе по кредитима</w:t>
      </w:r>
      <w:r w:rsidRPr="00627704">
        <w:rPr>
          <w:rFonts w:ascii="Arial" w:hAnsi="Arial" w:cs="Arial"/>
          <w:i/>
          <w:sz w:val="22"/>
          <w:szCs w:val="22"/>
        </w:rPr>
        <w:tab/>
      </w:r>
      <w:r w:rsidRPr="00627704">
        <w:rPr>
          <w:rFonts w:ascii="Arial" w:hAnsi="Arial" w:cs="Arial"/>
          <w:i/>
          <w:sz w:val="22"/>
          <w:szCs w:val="22"/>
        </w:rPr>
        <w:tab/>
        <w:t xml:space="preserve"> </w:t>
      </w:r>
      <w:r w:rsidRPr="00627704">
        <w:rPr>
          <w:rFonts w:ascii="Arial" w:hAnsi="Arial" w:cs="Arial"/>
          <w:i/>
          <w:sz w:val="22"/>
          <w:szCs w:val="22"/>
        </w:rPr>
        <w:tab/>
        <w:t xml:space="preserve">     1.806.000</w:t>
      </w:r>
    </w:p>
    <w:p w:rsidR="00771181" w:rsidRPr="00627704" w:rsidRDefault="00771181" w:rsidP="00771181">
      <w:pPr>
        <w:ind w:left="720" w:firstLine="720"/>
        <w:jc w:val="both"/>
        <w:rPr>
          <w:rFonts w:ascii="Arial" w:hAnsi="Arial" w:cs="Arial"/>
          <w:i/>
          <w:sz w:val="22"/>
          <w:szCs w:val="22"/>
        </w:rPr>
      </w:pPr>
      <w:r w:rsidRPr="00627704">
        <w:rPr>
          <w:rFonts w:ascii="Arial" w:hAnsi="Arial" w:cs="Arial"/>
          <w:i/>
          <w:sz w:val="22"/>
          <w:szCs w:val="22"/>
        </w:rPr>
        <w:t>- утрошена средства текућих прихода</w:t>
      </w:r>
    </w:p>
    <w:p w:rsidR="00771181" w:rsidRPr="00627704" w:rsidRDefault="00771181" w:rsidP="00771181">
      <w:pPr>
        <w:ind w:left="720" w:firstLine="720"/>
        <w:jc w:val="both"/>
        <w:rPr>
          <w:rFonts w:ascii="Arial" w:hAnsi="Arial" w:cs="Arial"/>
          <w:i/>
          <w:sz w:val="22"/>
          <w:szCs w:val="22"/>
        </w:rPr>
      </w:pPr>
      <w:r w:rsidRPr="00627704">
        <w:rPr>
          <w:rFonts w:ascii="Arial" w:hAnsi="Arial" w:cs="Arial"/>
          <w:i/>
          <w:sz w:val="22"/>
          <w:szCs w:val="22"/>
        </w:rPr>
        <w:t>и примања од продаје неф.имовине</w:t>
      </w:r>
    </w:p>
    <w:p w:rsidR="00771181" w:rsidRPr="00627704" w:rsidRDefault="00771181" w:rsidP="00771181">
      <w:pPr>
        <w:ind w:left="720" w:firstLine="720"/>
        <w:jc w:val="both"/>
        <w:rPr>
          <w:rFonts w:ascii="Arial" w:hAnsi="Arial" w:cs="Arial"/>
          <w:i/>
          <w:sz w:val="22"/>
          <w:szCs w:val="22"/>
        </w:rPr>
      </w:pPr>
      <w:r w:rsidRPr="00627704">
        <w:rPr>
          <w:rFonts w:ascii="Arial" w:hAnsi="Arial" w:cs="Arial"/>
          <w:i/>
          <w:sz w:val="22"/>
          <w:szCs w:val="22"/>
        </w:rPr>
        <w:t>за набавку финансијске имовине</w:t>
      </w:r>
      <w:r w:rsidRPr="00627704">
        <w:rPr>
          <w:rFonts w:ascii="Arial" w:hAnsi="Arial" w:cs="Arial"/>
          <w:i/>
          <w:sz w:val="22"/>
          <w:szCs w:val="22"/>
        </w:rPr>
        <w:tab/>
        <w:t xml:space="preserve">                  2.999.000</w:t>
      </w:r>
    </w:p>
    <w:p w:rsidR="00771181" w:rsidRPr="00627704" w:rsidRDefault="00771181" w:rsidP="00771181">
      <w:pPr>
        <w:ind w:left="720" w:firstLine="720"/>
        <w:jc w:val="both"/>
        <w:rPr>
          <w:rFonts w:ascii="Arial" w:hAnsi="Arial" w:cs="Arial"/>
          <w:i/>
          <w:sz w:val="22"/>
          <w:szCs w:val="22"/>
        </w:rPr>
      </w:pPr>
    </w:p>
    <w:p w:rsidR="00771181" w:rsidRPr="00627704" w:rsidRDefault="00771181" w:rsidP="00771181">
      <w:pPr>
        <w:ind w:left="720" w:firstLine="720"/>
        <w:jc w:val="both"/>
        <w:rPr>
          <w:rFonts w:ascii="Arial" w:hAnsi="Arial" w:cs="Arial"/>
          <w:i/>
          <w:sz w:val="22"/>
          <w:szCs w:val="22"/>
        </w:rPr>
      </w:pPr>
      <w:r w:rsidRPr="00627704">
        <w:rPr>
          <w:rFonts w:ascii="Arial" w:hAnsi="Arial" w:cs="Arial"/>
          <w:i/>
          <w:sz w:val="22"/>
          <w:szCs w:val="22"/>
        </w:rPr>
        <w:tab/>
      </w:r>
      <w:r w:rsidRPr="00627704">
        <w:rPr>
          <w:rFonts w:ascii="Arial" w:hAnsi="Arial" w:cs="Arial"/>
          <w:i/>
          <w:sz w:val="22"/>
          <w:szCs w:val="22"/>
        </w:rPr>
        <w:tab/>
      </w:r>
    </w:p>
    <w:p w:rsidR="00771181" w:rsidRPr="00627704" w:rsidRDefault="00771181" w:rsidP="00771181">
      <w:pPr>
        <w:jc w:val="both"/>
        <w:rPr>
          <w:rFonts w:ascii="Arial" w:hAnsi="Arial" w:cs="Arial"/>
          <w:i/>
          <w:sz w:val="22"/>
          <w:szCs w:val="22"/>
        </w:rPr>
      </w:pPr>
      <w:r w:rsidRPr="00627704">
        <w:rPr>
          <w:rFonts w:ascii="Arial" w:hAnsi="Arial" w:cs="Arial"/>
          <w:i/>
          <w:sz w:val="22"/>
          <w:szCs w:val="22"/>
        </w:rPr>
        <w:tab/>
      </w:r>
      <w:r w:rsidRPr="00627704">
        <w:rPr>
          <w:rFonts w:ascii="Arial" w:hAnsi="Arial" w:cs="Arial"/>
          <w:i/>
          <w:sz w:val="22"/>
          <w:szCs w:val="22"/>
        </w:rPr>
        <w:tab/>
      </w:r>
      <w:r w:rsidRPr="00627704">
        <w:rPr>
          <w:rFonts w:ascii="Arial" w:hAnsi="Arial" w:cs="Arial"/>
          <w:i/>
          <w:sz w:val="22"/>
          <w:szCs w:val="22"/>
        </w:rPr>
        <w:tab/>
      </w:r>
      <w:r w:rsidRPr="00627704">
        <w:rPr>
          <w:rFonts w:ascii="Arial" w:hAnsi="Arial" w:cs="Arial"/>
          <w:i/>
          <w:sz w:val="22"/>
          <w:szCs w:val="22"/>
        </w:rPr>
        <w:tab/>
      </w:r>
      <w:r w:rsidRPr="00627704">
        <w:rPr>
          <w:rFonts w:ascii="Arial" w:hAnsi="Arial" w:cs="Arial"/>
          <w:i/>
          <w:sz w:val="22"/>
          <w:szCs w:val="22"/>
        </w:rPr>
        <w:tab/>
      </w:r>
      <w:r w:rsidRPr="00627704">
        <w:rPr>
          <w:rFonts w:ascii="Arial" w:hAnsi="Arial" w:cs="Arial"/>
          <w:i/>
          <w:sz w:val="22"/>
          <w:szCs w:val="22"/>
        </w:rPr>
        <w:tab/>
      </w:r>
      <w:r w:rsidRPr="00627704">
        <w:rPr>
          <w:rFonts w:ascii="Arial" w:hAnsi="Arial" w:cs="Arial"/>
          <w:i/>
          <w:sz w:val="22"/>
          <w:szCs w:val="22"/>
        </w:rPr>
        <w:tab/>
      </w:r>
      <w:r w:rsidRPr="00627704">
        <w:rPr>
          <w:rFonts w:ascii="Arial" w:hAnsi="Arial" w:cs="Arial"/>
          <w:i/>
          <w:sz w:val="22"/>
          <w:szCs w:val="22"/>
        </w:rPr>
        <w:tab/>
      </w:r>
    </w:p>
    <w:p w:rsidR="00771181" w:rsidRPr="00627704" w:rsidRDefault="00771181" w:rsidP="00771181">
      <w:pPr>
        <w:jc w:val="both"/>
        <w:rPr>
          <w:rFonts w:ascii="Arial" w:hAnsi="Arial" w:cs="Arial"/>
          <w:sz w:val="22"/>
          <w:szCs w:val="22"/>
        </w:rPr>
      </w:pPr>
      <w:r w:rsidRPr="00627704">
        <w:rPr>
          <w:rFonts w:ascii="Arial" w:hAnsi="Arial" w:cs="Arial"/>
          <w:i/>
          <w:sz w:val="22"/>
          <w:szCs w:val="22"/>
        </w:rPr>
        <w:tab/>
        <w:t xml:space="preserve"> </w:t>
      </w:r>
      <w:r w:rsidRPr="00627704">
        <w:rPr>
          <w:rFonts w:ascii="Arial" w:hAnsi="Arial" w:cs="Arial"/>
          <w:sz w:val="22"/>
          <w:szCs w:val="22"/>
        </w:rPr>
        <w:t>Вишак прихода  и примања –суфицит</w:t>
      </w:r>
      <w:r w:rsidRPr="00627704">
        <w:rPr>
          <w:rFonts w:ascii="Arial" w:hAnsi="Arial" w:cs="Arial"/>
          <w:sz w:val="22"/>
          <w:szCs w:val="22"/>
        </w:rPr>
        <w:tab/>
        <w:t xml:space="preserve"> </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2.710.000</w:t>
      </w: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both"/>
        <w:rPr>
          <w:rFonts w:ascii="Arial" w:hAnsi="Arial" w:cs="Arial"/>
          <w:i/>
          <w:color w:val="FF0000"/>
          <w:sz w:val="22"/>
          <w:szCs w:val="22"/>
        </w:rPr>
      </w:pPr>
      <w:r w:rsidRPr="00627704">
        <w:rPr>
          <w:rFonts w:ascii="Arial" w:hAnsi="Arial" w:cs="Arial"/>
          <w:i/>
          <w:color w:val="FF0000"/>
          <w:sz w:val="22"/>
          <w:szCs w:val="22"/>
        </w:rPr>
        <w:tab/>
      </w:r>
      <w:r w:rsidRPr="00627704">
        <w:rPr>
          <w:rFonts w:ascii="Arial" w:hAnsi="Arial" w:cs="Arial"/>
          <w:i/>
          <w:color w:val="FF0000"/>
          <w:sz w:val="22"/>
          <w:szCs w:val="22"/>
        </w:rPr>
        <w:tab/>
      </w:r>
      <w:r w:rsidRPr="00627704">
        <w:rPr>
          <w:rFonts w:ascii="Arial" w:hAnsi="Arial" w:cs="Arial"/>
          <w:i/>
          <w:color w:val="FF0000"/>
          <w:sz w:val="22"/>
          <w:szCs w:val="22"/>
        </w:rPr>
        <w:tab/>
      </w:r>
      <w:r w:rsidRPr="00627704">
        <w:rPr>
          <w:rFonts w:ascii="Arial" w:hAnsi="Arial" w:cs="Arial"/>
          <w:i/>
          <w:color w:val="FF0000"/>
          <w:sz w:val="22"/>
          <w:szCs w:val="22"/>
        </w:rPr>
        <w:tab/>
      </w:r>
      <w:r w:rsidRPr="00627704">
        <w:rPr>
          <w:rFonts w:ascii="Arial" w:hAnsi="Arial" w:cs="Arial"/>
          <w:i/>
          <w:color w:val="FF0000"/>
          <w:sz w:val="22"/>
          <w:szCs w:val="22"/>
        </w:rPr>
        <w:tab/>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Структура текућих прихода и примања и текућих расхода и издатака:</w:t>
      </w:r>
    </w:p>
    <w:p w:rsidR="00771181" w:rsidRPr="00627704" w:rsidRDefault="00771181" w:rsidP="00771181">
      <w:pPr>
        <w:jc w:val="both"/>
        <w:rPr>
          <w:rFonts w:ascii="Arial" w:hAnsi="Arial" w:cs="Arial"/>
          <w:sz w:val="22"/>
          <w:szCs w:val="22"/>
        </w:rPr>
      </w:pPr>
    </w:p>
    <w:p w:rsidR="00771181" w:rsidRPr="00627704" w:rsidRDefault="006412E5" w:rsidP="00771181">
      <w:pPr>
        <w:jc w:val="both"/>
        <w:rPr>
          <w:rFonts w:ascii="Arial" w:hAnsi="Arial" w:cs="Arial"/>
          <w:sz w:val="22"/>
          <w:szCs w:val="22"/>
        </w:rPr>
      </w:pPr>
      <w:r>
        <w:rPr>
          <w:rFonts w:ascii="Arial" w:hAnsi="Arial" w:cs="Arial"/>
          <w:sz w:val="22"/>
          <w:szCs w:val="22"/>
        </w:rPr>
        <w:tab/>
        <w:t>- 710000 порези</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771181" w:rsidRPr="00627704">
        <w:rPr>
          <w:rFonts w:ascii="Arial" w:hAnsi="Arial" w:cs="Arial"/>
          <w:sz w:val="22"/>
          <w:szCs w:val="22"/>
        </w:rPr>
        <w:t>483.461.000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- 730000 донације и трансфери</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w:t>
      </w:r>
      <w:r w:rsidR="006412E5">
        <w:rPr>
          <w:rFonts w:ascii="Arial" w:hAnsi="Arial" w:cs="Arial"/>
          <w:sz w:val="22"/>
          <w:szCs w:val="22"/>
          <w:lang w:val="sr-Latn-CS"/>
        </w:rPr>
        <w:t xml:space="preserve">  </w:t>
      </w:r>
      <w:r w:rsidRPr="00627704">
        <w:rPr>
          <w:rFonts w:ascii="Arial" w:hAnsi="Arial" w:cs="Arial"/>
          <w:sz w:val="22"/>
          <w:szCs w:val="22"/>
        </w:rPr>
        <w:t>219.182.000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- 7</w:t>
      </w:r>
      <w:r w:rsidR="006412E5">
        <w:rPr>
          <w:rFonts w:ascii="Arial" w:hAnsi="Arial" w:cs="Arial"/>
          <w:sz w:val="22"/>
          <w:szCs w:val="22"/>
        </w:rPr>
        <w:t>40000 други приходи</w:t>
      </w:r>
      <w:r w:rsidR="006412E5">
        <w:rPr>
          <w:rFonts w:ascii="Arial" w:hAnsi="Arial" w:cs="Arial"/>
          <w:sz w:val="22"/>
          <w:szCs w:val="22"/>
        </w:rPr>
        <w:tab/>
      </w:r>
      <w:r w:rsidR="006412E5">
        <w:rPr>
          <w:rFonts w:ascii="Arial" w:hAnsi="Arial" w:cs="Arial"/>
          <w:sz w:val="22"/>
          <w:szCs w:val="22"/>
        </w:rPr>
        <w:tab/>
      </w:r>
      <w:r w:rsidR="006412E5">
        <w:rPr>
          <w:rFonts w:ascii="Arial" w:hAnsi="Arial" w:cs="Arial"/>
          <w:sz w:val="22"/>
          <w:szCs w:val="22"/>
        </w:rPr>
        <w:tab/>
      </w:r>
      <w:r w:rsidR="006412E5">
        <w:rPr>
          <w:rFonts w:ascii="Arial" w:hAnsi="Arial" w:cs="Arial"/>
          <w:sz w:val="22"/>
          <w:szCs w:val="22"/>
        </w:rPr>
        <w:tab/>
      </w:r>
      <w:r w:rsidR="006412E5">
        <w:rPr>
          <w:rFonts w:ascii="Arial" w:hAnsi="Arial" w:cs="Arial"/>
          <w:sz w:val="22"/>
          <w:szCs w:val="22"/>
        </w:rPr>
        <w:tab/>
        <w:t xml:space="preserve">                   </w:t>
      </w:r>
      <w:r w:rsidRPr="00627704">
        <w:rPr>
          <w:rFonts w:ascii="Arial" w:hAnsi="Arial" w:cs="Arial"/>
          <w:sz w:val="22"/>
          <w:szCs w:val="22"/>
        </w:rPr>
        <w:t>70.396.000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- 770000 меморандумске ставке</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w:t>
      </w:r>
      <w:r w:rsidR="006412E5">
        <w:rPr>
          <w:rFonts w:ascii="Arial" w:hAnsi="Arial" w:cs="Arial"/>
          <w:sz w:val="22"/>
          <w:szCs w:val="22"/>
          <w:lang w:val="sr-Latn-CS"/>
        </w:rPr>
        <w:t xml:space="preserve"> </w:t>
      </w:r>
      <w:r w:rsidRPr="00627704">
        <w:rPr>
          <w:rFonts w:ascii="Arial" w:hAnsi="Arial" w:cs="Arial"/>
          <w:sz w:val="22"/>
          <w:szCs w:val="22"/>
        </w:rPr>
        <w:t>2.214.000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- 810000 примања од продаје основних средстава</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77.000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r>
      <w:r w:rsidRPr="00627704">
        <w:rPr>
          <w:rFonts w:ascii="Arial" w:hAnsi="Arial" w:cs="Arial"/>
          <w:sz w:val="22"/>
          <w:szCs w:val="22"/>
        </w:rPr>
        <w:tab/>
      </w:r>
    </w:p>
    <w:p w:rsidR="00771181" w:rsidRPr="00627704" w:rsidRDefault="00771181" w:rsidP="00771181">
      <w:pPr>
        <w:ind w:left="1440"/>
        <w:jc w:val="both"/>
        <w:rPr>
          <w:rFonts w:ascii="Arial" w:hAnsi="Arial" w:cs="Arial"/>
          <w:b/>
          <w:sz w:val="22"/>
          <w:szCs w:val="22"/>
        </w:rPr>
      </w:pPr>
      <w:r w:rsidRPr="00627704">
        <w:rPr>
          <w:rFonts w:ascii="Arial" w:hAnsi="Arial" w:cs="Arial"/>
          <w:b/>
          <w:sz w:val="22"/>
          <w:szCs w:val="22"/>
        </w:rPr>
        <w:t>УКУПНИ ПРИХОДИ И ПРИМАЊА:</w:t>
      </w:r>
      <w:r w:rsidRPr="00627704">
        <w:rPr>
          <w:rFonts w:ascii="Arial" w:hAnsi="Arial" w:cs="Arial"/>
          <w:b/>
          <w:sz w:val="22"/>
          <w:szCs w:val="22"/>
        </w:rPr>
        <w:tab/>
      </w:r>
      <w:r w:rsidRPr="00627704">
        <w:rPr>
          <w:rFonts w:ascii="Arial" w:hAnsi="Arial" w:cs="Arial"/>
          <w:b/>
          <w:sz w:val="22"/>
          <w:szCs w:val="22"/>
        </w:rPr>
        <w:tab/>
      </w:r>
      <w:r w:rsidRPr="00627704">
        <w:rPr>
          <w:rFonts w:ascii="Arial" w:hAnsi="Arial" w:cs="Arial"/>
          <w:b/>
          <w:sz w:val="22"/>
          <w:szCs w:val="22"/>
        </w:rPr>
        <w:tab/>
        <w:t xml:space="preserve">               775.330.000</w:t>
      </w:r>
    </w:p>
    <w:p w:rsidR="00771181" w:rsidRPr="00627704" w:rsidRDefault="00771181" w:rsidP="00771181">
      <w:pPr>
        <w:jc w:val="both"/>
        <w:rPr>
          <w:rFonts w:ascii="Arial" w:hAnsi="Arial" w:cs="Arial"/>
          <w:sz w:val="22"/>
          <w:szCs w:val="22"/>
        </w:rPr>
      </w:pPr>
    </w:p>
    <w:p w:rsidR="00771181" w:rsidRPr="00627704" w:rsidRDefault="00771181" w:rsidP="00771181">
      <w:pPr>
        <w:jc w:val="both"/>
        <w:rPr>
          <w:rFonts w:ascii="Arial" w:hAnsi="Arial" w:cs="Arial"/>
          <w:sz w:val="22"/>
          <w:szCs w:val="22"/>
        </w:rPr>
      </w:pPr>
      <w:r w:rsidRPr="00627704">
        <w:rPr>
          <w:rFonts w:ascii="Arial" w:hAnsi="Arial" w:cs="Arial"/>
          <w:sz w:val="22"/>
          <w:szCs w:val="22"/>
        </w:rPr>
        <w:tab/>
        <w:t>- 410000 расходи за запослене</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w:t>
      </w:r>
      <w:r w:rsidR="006412E5">
        <w:rPr>
          <w:rFonts w:ascii="Arial" w:hAnsi="Arial" w:cs="Arial"/>
          <w:sz w:val="22"/>
          <w:szCs w:val="22"/>
          <w:lang w:val="sr-Latn-CS"/>
        </w:rPr>
        <w:t xml:space="preserve">   </w:t>
      </w:r>
      <w:r w:rsidRPr="00627704">
        <w:rPr>
          <w:rFonts w:ascii="Arial" w:hAnsi="Arial" w:cs="Arial"/>
          <w:sz w:val="22"/>
          <w:szCs w:val="22"/>
        </w:rPr>
        <w:t>174.950.000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- 420000 </w:t>
      </w:r>
      <w:r w:rsidR="006412E5">
        <w:rPr>
          <w:rFonts w:ascii="Arial" w:hAnsi="Arial" w:cs="Arial"/>
          <w:sz w:val="22"/>
          <w:szCs w:val="22"/>
        </w:rPr>
        <w:t>коришћење услуга и роба</w:t>
      </w:r>
      <w:r w:rsidR="006412E5">
        <w:rPr>
          <w:rFonts w:ascii="Arial" w:hAnsi="Arial" w:cs="Arial"/>
          <w:sz w:val="22"/>
          <w:szCs w:val="22"/>
        </w:rPr>
        <w:tab/>
      </w:r>
      <w:r w:rsidR="006412E5">
        <w:rPr>
          <w:rFonts w:ascii="Arial" w:hAnsi="Arial" w:cs="Arial"/>
          <w:sz w:val="22"/>
          <w:szCs w:val="22"/>
        </w:rPr>
        <w:tab/>
      </w:r>
      <w:r w:rsidR="006412E5">
        <w:rPr>
          <w:rFonts w:ascii="Arial" w:hAnsi="Arial" w:cs="Arial"/>
          <w:sz w:val="22"/>
          <w:szCs w:val="22"/>
        </w:rPr>
        <w:tab/>
      </w:r>
      <w:r w:rsidR="006412E5">
        <w:rPr>
          <w:rFonts w:ascii="Arial" w:hAnsi="Arial" w:cs="Arial"/>
          <w:sz w:val="22"/>
          <w:szCs w:val="22"/>
        </w:rPr>
        <w:tab/>
        <w:t xml:space="preserve">     </w:t>
      </w:r>
      <w:r w:rsidRPr="00627704">
        <w:rPr>
          <w:rFonts w:ascii="Arial" w:hAnsi="Arial" w:cs="Arial"/>
          <w:sz w:val="22"/>
          <w:szCs w:val="22"/>
        </w:rPr>
        <w:t>246.786.000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- 440000 от</w:t>
      </w:r>
      <w:r w:rsidR="006412E5">
        <w:rPr>
          <w:rFonts w:ascii="Arial" w:hAnsi="Arial" w:cs="Arial"/>
          <w:sz w:val="22"/>
          <w:szCs w:val="22"/>
        </w:rPr>
        <w:t>плата камата</w:t>
      </w:r>
      <w:r w:rsidR="006412E5">
        <w:rPr>
          <w:rFonts w:ascii="Arial" w:hAnsi="Arial" w:cs="Arial"/>
          <w:sz w:val="22"/>
          <w:szCs w:val="22"/>
        </w:rPr>
        <w:tab/>
      </w:r>
      <w:r w:rsidR="006412E5">
        <w:rPr>
          <w:rFonts w:ascii="Arial" w:hAnsi="Arial" w:cs="Arial"/>
          <w:sz w:val="22"/>
          <w:szCs w:val="22"/>
        </w:rPr>
        <w:tab/>
      </w:r>
      <w:r w:rsidR="006412E5">
        <w:rPr>
          <w:rFonts w:ascii="Arial" w:hAnsi="Arial" w:cs="Arial"/>
          <w:sz w:val="22"/>
          <w:szCs w:val="22"/>
        </w:rPr>
        <w:tab/>
      </w:r>
      <w:r w:rsidR="006412E5">
        <w:rPr>
          <w:rFonts w:ascii="Arial" w:hAnsi="Arial" w:cs="Arial"/>
          <w:sz w:val="22"/>
          <w:szCs w:val="22"/>
        </w:rPr>
        <w:tab/>
      </w:r>
      <w:r w:rsidR="006412E5">
        <w:rPr>
          <w:rFonts w:ascii="Arial" w:hAnsi="Arial" w:cs="Arial"/>
          <w:sz w:val="22"/>
          <w:szCs w:val="22"/>
        </w:rPr>
        <w:tab/>
      </w:r>
      <w:r w:rsidR="006412E5">
        <w:rPr>
          <w:rFonts w:ascii="Arial" w:hAnsi="Arial" w:cs="Arial"/>
          <w:sz w:val="22"/>
          <w:szCs w:val="22"/>
        </w:rPr>
        <w:tab/>
      </w:r>
      <w:r w:rsidR="006412E5">
        <w:rPr>
          <w:rFonts w:ascii="Arial" w:hAnsi="Arial" w:cs="Arial"/>
          <w:sz w:val="22"/>
          <w:szCs w:val="22"/>
        </w:rPr>
        <w:tab/>
        <w:t xml:space="preserve">  </w:t>
      </w:r>
      <w:r w:rsidRPr="00627704">
        <w:rPr>
          <w:rFonts w:ascii="Arial" w:hAnsi="Arial" w:cs="Arial"/>
          <w:sz w:val="22"/>
          <w:szCs w:val="22"/>
        </w:rPr>
        <w:t>42.000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- 450000 субвенције</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w:t>
      </w:r>
      <w:r w:rsidR="006412E5">
        <w:rPr>
          <w:rFonts w:ascii="Arial" w:hAnsi="Arial" w:cs="Arial"/>
          <w:sz w:val="22"/>
          <w:szCs w:val="22"/>
        </w:rPr>
        <w:t xml:space="preserve"> </w:t>
      </w:r>
      <w:r w:rsidRPr="00627704">
        <w:rPr>
          <w:rFonts w:ascii="Arial" w:hAnsi="Arial" w:cs="Arial"/>
          <w:sz w:val="22"/>
          <w:szCs w:val="22"/>
        </w:rPr>
        <w:t>57.363.000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- 460000 донације,дотације  и трансфери</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w:t>
      </w:r>
      <w:r w:rsidR="006412E5">
        <w:rPr>
          <w:rFonts w:ascii="Arial" w:hAnsi="Arial" w:cs="Arial"/>
          <w:sz w:val="22"/>
          <w:szCs w:val="22"/>
        </w:rPr>
        <w:t xml:space="preserve"> </w:t>
      </w:r>
      <w:r w:rsidRPr="00627704">
        <w:rPr>
          <w:rFonts w:ascii="Arial" w:hAnsi="Arial" w:cs="Arial"/>
          <w:sz w:val="22"/>
          <w:szCs w:val="22"/>
        </w:rPr>
        <w:t xml:space="preserve">   129.844.000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- 470000 социјално осигурање и социјална заштита</w:t>
      </w:r>
      <w:r w:rsidRPr="00627704">
        <w:rPr>
          <w:rFonts w:ascii="Arial" w:hAnsi="Arial" w:cs="Arial"/>
          <w:sz w:val="22"/>
          <w:szCs w:val="22"/>
        </w:rPr>
        <w:tab/>
      </w:r>
      <w:r w:rsidRPr="00627704">
        <w:rPr>
          <w:rFonts w:ascii="Arial" w:hAnsi="Arial" w:cs="Arial"/>
          <w:sz w:val="22"/>
          <w:szCs w:val="22"/>
        </w:rPr>
        <w:tab/>
        <w:t xml:space="preserve">      </w:t>
      </w:r>
      <w:r w:rsidR="006412E5">
        <w:rPr>
          <w:rFonts w:ascii="Arial" w:hAnsi="Arial" w:cs="Arial"/>
          <w:sz w:val="22"/>
          <w:szCs w:val="22"/>
        </w:rPr>
        <w:t xml:space="preserve"> </w:t>
      </w:r>
      <w:r w:rsidRPr="00627704">
        <w:rPr>
          <w:rFonts w:ascii="Arial" w:hAnsi="Arial" w:cs="Arial"/>
          <w:sz w:val="22"/>
          <w:szCs w:val="22"/>
        </w:rPr>
        <w:t>13.797.000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- 480000 остали расходи</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w:t>
      </w:r>
      <w:r w:rsidR="006412E5">
        <w:rPr>
          <w:rFonts w:ascii="Arial" w:hAnsi="Arial" w:cs="Arial"/>
          <w:sz w:val="22"/>
          <w:szCs w:val="22"/>
          <w:lang w:val="sr-Latn-CS"/>
        </w:rPr>
        <w:t xml:space="preserve">  </w:t>
      </w:r>
      <w:r w:rsidRPr="00627704">
        <w:rPr>
          <w:rFonts w:ascii="Arial" w:hAnsi="Arial" w:cs="Arial"/>
          <w:sz w:val="22"/>
          <w:szCs w:val="22"/>
        </w:rPr>
        <w:t>78.831.000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- 510000 основна средства</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w:t>
      </w:r>
      <w:r w:rsidR="006412E5">
        <w:rPr>
          <w:rFonts w:ascii="Arial" w:hAnsi="Arial" w:cs="Arial"/>
          <w:sz w:val="22"/>
          <w:szCs w:val="22"/>
        </w:rPr>
        <w:t xml:space="preserve">  </w:t>
      </w:r>
      <w:r w:rsidRPr="00627704">
        <w:rPr>
          <w:rFonts w:ascii="Arial" w:hAnsi="Arial" w:cs="Arial"/>
          <w:sz w:val="22"/>
          <w:szCs w:val="22"/>
        </w:rPr>
        <w:t xml:space="preserve">    98.983.000</w:t>
      </w:r>
    </w:p>
    <w:p w:rsidR="00771181" w:rsidRPr="00627704" w:rsidRDefault="00771181" w:rsidP="00771181">
      <w:pPr>
        <w:jc w:val="both"/>
        <w:rPr>
          <w:rFonts w:ascii="Arial" w:hAnsi="Arial" w:cs="Arial"/>
          <w:b/>
          <w:sz w:val="22"/>
          <w:szCs w:val="22"/>
        </w:rPr>
      </w:pPr>
      <w:r w:rsidRPr="00627704">
        <w:rPr>
          <w:rFonts w:ascii="Arial" w:hAnsi="Arial" w:cs="Arial"/>
          <w:sz w:val="22"/>
          <w:szCs w:val="22"/>
        </w:rPr>
        <w:lastRenderedPageBreak/>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006412E5">
        <w:rPr>
          <w:rFonts w:ascii="Arial" w:hAnsi="Arial" w:cs="Arial"/>
          <w:b/>
          <w:sz w:val="22"/>
          <w:szCs w:val="22"/>
        </w:rPr>
        <w:t>УКУПНИ РАСХОДИ:</w:t>
      </w:r>
      <w:r w:rsidR="006412E5">
        <w:rPr>
          <w:rFonts w:ascii="Arial" w:hAnsi="Arial" w:cs="Arial"/>
          <w:b/>
          <w:sz w:val="22"/>
          <w:szCs w:val="22"/>
        </w:rPr>
        <w:tab/>
      </w:r>
      <w:r w:rsidR="006412E5">
        <w:rPr>
          <w:rFonts w:ascii="Arial" w:hAnsi="Arial" w:cs="Arial"/>
          <w:b/>
          <w:sz w:val="22"/>
          <w:szCs w:val="22"/>
        </w:rPr>
        <w:tab/>
      </w:r>
      <w:r w:rsidR="006412E5">
        <w:rPr>
          <w:rFonts w:ascii="Arial" w:hAnsi="Arial" w:cs="Arial"/>
          <w:b/>
          <w:sz w:val="22"/>
          <w:szCs w:val="22"/>
        </w:rPr>
        <w:tab/>
      </w:r>
      <w:r w:rsidR="006412E5">
        <w:rPr>
          <w:rFonts w:ascii="Arial" w:hAnsi="Arial" w:cs="Arial"/>
          <w:b/>
          <w:sz w:val="22"/>
          <w:szCs w:val="22"/>
        </w:rPr>
        <w:tab/>
      </w:r>
      <w:r w:rsidRPr="00627704">
        <w:rPr>
          <w:rFonts w:ascii="Arial" w:hAnsi="Arial" w:cs="Arial"/>
          <w:b/>
          <w:sz w:val="22"/>
          <w:szCs w:val="22"/>
          <w:lang w:val="sr-Latn-CS"/>
        </w:rPr>
        <w:t xml:space="preserve"> </w:t>
      </w:r>
      <w:r w:rsidRPr="00627704">
        <w:rPr>
          <w:rFonts w:ascii="Arial" w:hAnsi="Arial" w:cs="Arial"/>
          <w:b/>
          <w:sz w:val="22"/>
          <w:szCs w:val="22"/>
        </w:rPr>
        <w:t xml:space="preserve">  800.596.000</w:t>
      </w:r>
    </w:p>
    <w:p w:rsidR="00771181" w:rsidRPr="00627704" w:rsidRDefault="00771181" w:rsidP="00771181">
      <w:pPr>
        <w:jc w:val="both"/>
        <w:rPr>
          <w:rFonts w:ascii="Arial" w:hAnsi="Arial" w:cs="Arial"/>
          <w:b/>
          <w:color w:val="FF0000"/>
          <w:sz w:val="22"/>
          <w:szCs w:val="22"/>
        </w:rPr>
      </w:pPr>
    </w:p>
    <w:p w:rsidR="00771181" w:rsidRPr="00627704" w:rsidRDefault="00771181" w:rsidP="00771181">
      <w:pPr>
        <w:jc w:val="center"/>
        <w:rPr>
          <w:rFonts w:ascii="Arial" w:hAnsi="Arial" w:cs="Arial"/>
          <w:b/>
          <w:color w:val="FF0000"/>
          <w:sz w:val="22"/>
          <w:szCs w:val="22"/>
        </w:rPr>
      </w:pPr>
    </w:p>
    <w:p w:rsidR="00771181" w:rsidRPr="00627704" w:rsidRDefault="00771181" w:rsidP="00771181">
      <w:pPr>
        <w:jc w:val="center"/>
        <w:rPr>
          <w:rFonts w:ascii="Arial" w:hAnsi="Arial" w:cs="Arial"/>
          <w:b/>
          <w:color w:val="FF0000"/>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3.</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Остварена примања од продаје финансијске имовине </w:t>
      </w:r>
      <w:r w:rsidRPr="00627704">
        <w:rPr>
          <w:rFonts w:ascii="Arial" w:hAnsi="Arial" w:cs="Arial"/>
          <w:sz w:val="22"/>
          <w:szCs w:val="22"/>
          <w:lang w:val="sr-Latn-CS"/>
        </w:rPr>
        <w:t xml:space="preserve"> </w:t>
      </w:r>
      <w:r w:rsidRPr="00627704">
        <w:rPr>
          <w:rFonts w:ascii="Arial" w:hAnsi="Arial" w:cs="Arial"/>
          <w:sz w:val="22"/>
          <w:szCs w:val="22"/>
        </w:rPr>
        <w:t>и задуживања  и издаци за набавку финансијске имовине и отплату кредита остварени су у укупном износу од 4.805.000, и то:</w:t>
      </w:r>
    </w:p>
    <w:p w:rsidR="00771181" w:rsidRPr="00627704" w:rsidRDefault="00771181" w:rsidP="00771181">
      <w:pPr>
        <w:jc w:val="both"/>
        <w:rPr>
          <w:rFonts w:ascii="Arial" w:hAnsi="Arial" w:cs="Arial"/>
          <w:sz w:val="22"/>
          <w:szCs w:val="22"/>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2576"/>
        <w:gridCol w:w="1826"/>
      </w:tblGrid>
      <w:tr w:rsidR="00771181" w:rsidRPr="00627704" w:rsidTr="00074017">
        <w:tc>
          <w:tcPr>
            <w:tcW w:w="5688" w:type="dxa"/>
          </w:tcPr>
          <w:p w:rsidR="00771181" w:rsidRPr="00627704" w:rsidRDefault="00771181" w:rsidP="00074017">
            <w:pPr>
              <w:jc w:val="both"/>
              <w:rPr>
                <w:rFonts w:ascii="Arial" w:hAnsi="Arial" w:cs="Arial"/>
                <w:b/>
                <w:sz w:val="22"/>
                <w:szCs w:val="22"/>
              </w:rPr>
            </w:pPr>
          </w:p>
          <w:p w:rsidR="00771181" w:rsidRPr="00627704" w:rsidRDefault="00771181" w:rsidP="00074017">
            <w:pPr>
              <w:jc w:val="both"/>
              <w:rPr>
                <w:rFonts w:ascii="Arial" w:hAnsi="Arial" w:cs="Arial"/>
                <w:b/>
                <w:sz w:val="22"/>
                <w:szCs w:val="22"/>
              </w:rPr>
            </w:pPr>
            <w:r w:rsidRPr="00627704">
              <w:rPr>
                <w:rFonts w:ascii="Arial" w:hAnsi="Arial" w:cs="Arial"/>
                <w:b/>
                <w:sz w:val="22"/>
                <w:szCs w:val="22"/>
              </w:rPr>
              <w:t>РАЧУН ФИНАНСИРАЊА</w:t>
            </w:r>
          </w:p>
          <w:p w:rsidR="00771181" w:rsidRPr="00627704" w:rsidRDefault="00771181" w:rsidP="00074017">
            <w:pPr>
              <w:jc w:val="both"/>
              <w:rPr>
                <w:rFonts w:ascii="Arial" w:hAnsi="Arial" w:cs="Arial"/>
                <w:b/>
                <w:sz w:val="22"/>
                <w:szCs w:val="22"/>
              </w:rPr>
            </w:pPr>
          </w:p>
        </w:tc>
        <w:tc>
          <w:tcPr>
            <w:tcW w:w="2576" w:type="dxa"/>
          </w:tcPr>
          <w:p w:rsidR="00771181" w:rsidRPr="00627704" w:rsidRDefault="00771181" w:rsidP="00074017">
            <w:pPr>
              <w:jc w:val="both"/>
              <w:rPr>
                <w:rFonts w:ascii="Arial" w:hAnsi="Arial" w:cs="Arial"/>
                <w:sz w:val="22"/>
                <w:szCs w:val="22"/>
              </w:rPr>
            </w:pPr>
          </w:p>
        </w:tc>
        <w:tc>
          <w:tcPr>
            <w:tcW w:w="1826" w:type="dxa"/>
          </w:tcPr>
          <w:p w:rsidR="00771181" w:rsidRPr="00627704" w:rsidRDefault="00771181" w:rsidP="00074017">
            <w:pPr>
              <w:jc w:val="both"/>
              <w:rPr>
                <w:rFonts w:ascii="Arial" w:hAnsi="Arial" w:cs="Arial"/>
                <w:sz w:val="22"/>
                <w:szCs w:val="22"/>
              </w:rPr>
            </w:pPr>
          </w:p>
        </w:tc>
      </w:tr>
      <w:tr w:rsidR="00771181" w:rsidRPr="00627704" w:rsidTr="00074017">
        <w:tc>
          <w:tcPr>
            <w:tcW w:w="5688" w:type="dxa"/>
          </w:tcPr>
          <w:p w:rsidR="00771181" w:rsidRPr="00627704" w:rsidRDefault="00771181" w:rsidP="00074017">
            <w:pPr>
              <w:rPr>
                <w:rFonts w:ascii="Arial" w:hAnsi="Arial" w:cs="Arial"/>
                <w:b/>
                <w:sz w:val="22"/>
                <w:szCs w:val="22"/>
              </w:rPr>
            </w:pPr>
            <w:r w:rsidRPr="00627704">
              <w:rPr>
                <w:rFonts w:ascii="Arial" w:hAnsi="Arial" w:cs="Arial"/>
                <w:b/>
                <w:sz w:val="22"/>
                <w:szCs w:val="22"/>
              </w:rPr>
              <w:t>I ПРИМАЊА ОД ПРОДАЈЕ ФИНАНСИЈСКЕ ИМОВИНЕ</w:t>
            </w:r>
          </w:p>
        </w:tc>
        <w:tc>
          <w:tcPr>
            <w:tcW w:w="2576"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92</w:t>
            </w:r>
          </w:p>
        </w:tc>
        <w:tc>
          <w:tcPr>
            <w:tcW w:w="1826"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w:t>
            </w:r>
          </w:p>
        </w:tc>
      </w:tr>
      <w:tr w:rsidR="00771181" w:rsidRPr="00627704" w:rsidTr="00074017">
        <w:tc>
          <w:tcPr>
            <w:tcW w:w="5688" w:type="dxa"/>
          </w:tcPr>
          <w:p w:rsidR="00771181" w:rsidRPr="00627704" w:rsidRDefault="00771181" w:rsidP="00074017">
            <w:pPr>
              <w:rPr>
                <w:rFonts w:ascii="Arial" w:hAnsi="Arial" w:cs="Arial"/>
                <w:b/>
                <w:sz w:val="22"/>
                <w:szCs w:val="22"/>
              </w:rPr>
            </w:pPr>
            <w:r w:rsidRPr="00627704">
              <w:rPr>
                <w:rFonts w:ascii="Arial" w:hAnsi="Arial" w:cs="Arial"/>
                <w:b/>
                <w:sz w:val="22"/>
                <w:szCs w:val="22"/>
              </w:rPr>
              <w:t>II ПРИМАЊА ОД ЗАДУЖИВАЊА</w:t>
            </w:r>
          </w:p>
        </w:tc>
        <w:tc>
          <w:tcPr>
            <w:tcW w:w="2576"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91</w:t>
            </w:r>
          </w:p>
        </w:tc>
        <w:tc>
          <w:tcPr>
            <w:tcW w:w="1826"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w:t>
            </w:r>
          </w:p>
        </w:tc>
      </w:tr>
      <w:tr w:rsidR="00771181" w:rsidRPr="00627704" w:rsidTr="00074017">
        <w:tc>
          <w:tcPr>
            <w:tcW w:w="5688"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1. Примања од домаћих задуживања</w:t>
            </w:r>
          </w:p>
        </w:tc>
        <w:tc>
          <w:tcPr>
            <w:tcW w:w="2576"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911</w:t>
            </w:r>
          </w:p>
        </w:tc>
        <w:tc>
          <w:tcPr>
            <w:tcW w:w="1826"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w:t>
            </w:r>
          </w:p>
        </w:tc>
      </w:tr>
      <w:tr w:rsidR="00771181" w:rsidRPr="00627704" w:rsidTr="00074017">
        <w:tc>
          <w:tcPr>
            <w:tcW w:w="5688"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2. Примања од иностраног задуживања</w:t>
            </w:r>
          </w:p>
        </w:tc>
        <w:tc>
          <w:tcPr>
            <w:tcW w:w="2576"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912</w:t>
            </w:r>
          </w:p>
        </w:tc>
        <w:tc>
          <w:tcPr>
            <w:tcW w:w="1826"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w:t>
            </w:r>
          </w:p>
        </w:tc>
      </w:tr>
      <w:tr w:rsidR="00771181" w:rsidRPr="00627704" w:rsidTr="00074017">
        <w:tc>
          <w:tcPr>
            <w:tcW w:w="5688"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 xml:space="preserve">                  </w:t>
            </w:r>
            <w:r w:rsidRPr="00627704">
              <w:rPr>
                <w:rFonts w:ascii="Arial" w:hAnsi="Arial" w:cs="Arial"/>
                <w:b/>
                <w:sz w:val="22"/>
                <w:szCs w:val="22"/>
              </w:rPr>
              <w:t xml:space="preserve">УКУПНО </w:t>
            </w:r>
            <w:r w:rsidRPr="00627704">
              <w:rPr>
                <w:rFonts w:ascii="Arial" w:hAnsi="Arial" w:cs="Arial"/>
                <w:sz w:val="22"/>
                <w:szCs w:val="22"/>
              </w:rPr>
              <w:t xml:space="preserve"> </w:t>
            </w:r>
            <w:r w:rsidRPr="00627704">
              <w:rPr>
                <w:rFonts w:ascii="Arial" w:hAnsi="Arial" w:cs="Arial"/>
                <w:b/>
                <w:sz w:val="22"/>
                <w:szCs w:val="22"/>
              </w:rPr>
              <w:t xml:space="preserve">I+ II </w:t>
            </w:r>
          </w:p>
        </w:tc>
        <w:tc>
          <w:tcPr>
            <w:tcW w:w="2576" w:type="dxa"/>
          </w:tcPr>
          <w:p w:rsidR="00771181" w:rsidRPr="00627704" w:rsidRDefault="00771181" w:rsidP="00074017">
            <w:pPr>
              <w:jc w:val="both"/>
              <w:rPr>
                <w:rFonts w:ascii="Arial" w:hAnsi="Arial" w:cs="Arial"/>
                <w:sz w:val="22"/>
                <w:szCs w:val="22"/>
              </w:rPr>
            </w:pPr>
          </w:p>
        </w:tc>
        <w:tc>
          <w:tcPr>
            <w:tcW w:w="1826" w:type="dxa"/>
          </w:tcPr>
          <w:p w:rsidR="00771181" w:rsidRPr="00627704" w:rsidRDefault="00771181" w:rsidP="00074017">
            <w:pPr>
              <w:jc w:val="right"/>
              <w:rPr>
                <w:rFonts w:ascii="Arial" w:hAnsi="Arial" w:cs="Arial"/>
                <w:b/>
                <w:sz w:val="22"/>
                <w:szCs w:val="22"/>
              </w:rPr>
            </w:pPr>
            <w:r w:rsidRPr="00627704">
              <w:rPr>
                <w:rFonts w:ascii="Arial" w:hAnsi="Arial" w:cs="Arial"/>
                <w:b/>
                <w:sz w:val="22"/>
                <w:szCs w:val="22"/>
              </w:rPr>
              <w:t>-</w:t>
            </w:r>
          </w:p>
        </w:tc>
      </w:tr>
      <w:tr w:rsidR="00771181" w:rsidRPr="00627704" w:rsidTr="00074017">
        <w:tc>
          <w:tcPr>
            <w:tcW w:w="5688" w:type="dxa"/>
          </w:tcPr>
          <w:p w:rsidR="00771181" w:rsidRPr="00627704" w:rsidRDefault="00771181" w:rsidP="00074017">
            <w:pPr>
              <w:rPr>
                <w:rFonts w:ascii="Arial" w:hAnsi="Arial" w:cs="Arial"/>
                <w:b/>
                <w:sz w:val="22"/>
                <w:szCs w:val="22"/>
              </w:rPr>
            </w:pPr>
            <w:r w:rsidRPr="00627704">
              <w:rPr>
                <w:rFonts w:ascii="Arial" w:hAnsi="Arial" w:cs="Arial"/>
                <w:b/>
                <w:sz w:val="22"/>
                <w:szCs w:val="22"/>
              </w:rPr>
              <w:t>III НАБАВКА ФИНАНСИЈСКЕ ИМОВИНЕ</w:t>
            </w:r>
          </w:p>
        </w:tc>
        <w:tc>
          <w:tcPr>
            <w:tcW w:w="2576"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62</w:t>
            </w:r>
          </w:p>
        </w:tc>
        <w:tc>
          <w:tcPr>
            <w:tcW w:w="1826"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2.999.000</w:t>
            </w:r>
          </w:p>
        </w:tc>
      </w:tr>
      <w:tr w:rsidR="00771181" w:rsidRPr="00627704" w:rsidTr="00074017">
        <w:tc>
          <w:tcPr>
            <w:tcW w:w="5688" w:type="dxa"/>
          </w:tcPr>
          <w:p w:rsidR="00771181" w:rsidRPr="00627704" w:rsidRDefault="00771181" w:rsidP="00074017">
            <w:pPr>
              <w:rPr>
                <w:rFonts w:ascii="Arial" w:hAnsi="Arial" w:cs="Arial"/>
                <w:b/>
                <w:sz w:val="22"/>
                <w:szCs w:val="22"/>
              </w:rPr>
            </w:pPr>
            <w:r w:rsidRPr="00627704">
              <w:rPr>
                <w:rFonts w:ascii="Arial" w:hAnsi="Arial" w:cs="Arial"/>
                <w:b/>
                <w:sz w:val="22"/>
                <w:szCs w:val="22"/>
              </w:rPr>
              <w:t>IV ОТПЛАТА ГЛАВНИЦЕ</w:t>
            </w:r>
          </w:p>
        </w:tc>
        <w:tc>
          <w:tcPr>
            <w:tcW w:w="2576"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61</w:t>
            </w:r>
          </w:p>
        </w:tc>
        <w:tc>
          <w:tcPr>
            <w:tcW w:w="1826"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1.806.000</w:t>
            </w:r>
          </w:p>
        </w:tc>
      </w:tr>
      <w:tr w:rsidR="00771181" w:rsidRPr="00627704" w:rsidTr="00074017">
        <w:tc>
          <w:tcPr>
            <w:tcW w:w="5688"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1. Отплата главнице домаћим кредиторима</w:t>
            </w:r>
          </w:p>
        </w:tc>
        <w:tc>
          <w:tcPr>
            <w:tcW w:w="2576"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611</w:t>
            </w:r>
          </w:p>
        </w:tc>
        <w:tc>
          <w:tcPr>
            <w:tcW w:w="1826"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1.806.000</w:t>
            </w:r>
          </w:p>
        </w:tc>
      </w:tr>
      <w:tr w:rsidR="00771181" w:rsidRPr="00627704" w:rsidTr="00074017">
        <w:tc>
          <w:tcPr>
            <w:tcW w:w="5688"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2. Отплата главнице страним кредиторима</w:t>
            </w:r>
          </w:p>
        </w:tc>
        <w:tc>
          <w:tcPr>
            <w:tcW w:w="2576"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612</w:t>
            </w:r>
          </w:p>
        </w:tc>
        <w:tc>
          <w:tcPr>
            <w:tcW w:w="1826"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w:t>
            </w:r>
          </w:p>
        </w:tc>
      </w:tr>
      <w:tr w:rsidR="00771181" w:rsidRPr="00627704" w:rsidTr="00074017">
        <w:tc>
          <w:tcPr>
            <w:tcW w:w="5688"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 xml:space="preserve">                  </w:t>
            </w:r>
            <w:r w:rsidRPr="00627704">
              <w:rPr>
                <w:rFonts w:ascii="Arial" w:hAnsi="Arial" w:cs="Arial"/>
                <w:b/>
                <w:sz w:val="22"/>
                <w:szCs w:val="22"/>
              </w:rPr>
              <w:t>УКУПНО</w:t>
            </w:r>
            <w:r w:rsidRPr="00627704">
              <w:rPr>
                <w:rFonts w:ascii="Arial" w:hAnsi="Arial" w:cs="Arial"/>
                <w:sz w:val="22"/>
                <w:szCs w:val="22"/>
              </w:rPr>
              <w:t xml:space="preserve">  </w:t>
            </w:r>
            <w:r w:rsidRPr="00627704">
              <w:rPr>
                <w:rFonts w:ascii="Arial" w:hAnsi="Arial" w:cs="Arial"/>
                <w:b/>
                <w:sz w:val="22"/>
                <w:szCs w:val="22"/>
              </w:rPr>
              <w:t>III + IV</w:t>
            </w:r>
          </w:p>
        </w:tc>
        <w:tc>
          <w:tcPr>
            <w:tcW w:w="2576" w:type="dxa"/>
          </w:tcPr>
          <w:p w:rsidR="00771181" w:rsidRPr="00627704" w:rsidRDefault="00771181" w:rsidP="00074017">
            <w:pPr>
              <w:jc w:val="both"/>
              <w:rPr>
                <w:rFonts w:ascii="Arial" w:hAnsi="Arial" w:cs="Arial"/>
                <w:sz w:val="22"/>
                <w:szCs w:val="22"/>
              </w:rPr>
            </w:pPr>
          </w:p>
        </w:tc>
        <w:tc>
          <w:tcPr>
            <w:tcW w:w="1826" w:type="dxa"/>
          </w:tcPr>
          <w:p w:rsidR="00771181" w:rsidRPr="00627704" w:rsidRDefault="00771181" w:rsidP="00074017">
            <w:pPr>
              <w:jc w:val="right"/>
              <w:rPr>
                <w:rFonts w:ascii="Arial" w:hAnsi="Arial" w:cs="Arial"/>
                <w:b/>
                <w:sz w:val="22"/>
                <w:szCs w:val="22"/>
              </w:rPr>
            </w:pPr>
            <w:r w:rsidRPr="00627704">
              <w:rPr>
                <w:rFonts w:ascii="Arial" w:hAnsi="Arial" w:cs="Arial"/>
                <w:b/>
                <w:sz w:val="22"/>
                <w:szCs w:val="22"/>
              </w:rPr>
              <w:t>4.805.000</w:t>
            </w:r>
          </w:p>
        </w:tc>
      </w:tr>
      <w:tr w:rsidR="00771181" w:rsidRPr="00627704" w:rsidTr="00074017">
        <w:tc>
          <w:tcPr>
            <w:tcW w:w="5688" w:type="dxa"/>
          </w:tcPr>
          <w:p w:rsidR="00771181" w:rsidRPr="00627704" w:rsidRDefault="00771181" w:rsidP="00074017">
            <w:pPr>
              <w:rPr>
                <w:rFonts w:ascii="Arial" w:hAnsi="Arial" w:cs="Arial"/>
                <w:b/>
                <w:sz w:val="22"/>
                <w:szCs w:val="22"/>
              </w:rPr>
            </w:pPr>
            <w:r w:rsidRPr="00627704">
              <w:rPr>
                <w:rFonts w:ascii="Arial" w:hAnsi="Arial" w:cs="Arial"/>
                <w:b/>
                <w:sz w:val="22"/>
                <w:szCs w:val="22"/>
              </w:rPr>
              <w:t>V  НЕТО ФИНАНСИРАЊЕ (I+ II - III - IV =-V)</w:t>
            </w:r>
          </w:p>
        </w:tc>
        <w:tc>
          <w:tcPr>
            <w:tcW w:w="2576" w:type="dxa"/>
          </w:tcPr>
          <w:p w:rsidR="00771181" w:rsidRPr="00627704" w:rsidRDefault="00771181" w:rsidP="00074017">
            <w:pPr>
              <w:jc w:val="both"/>
              <w:rPr>
                <w:rFonts w:ascii="Arial" w:hAnsi="Arial" w:cs="Arial"/>
                <w:sz w:val="22"/>
                <w:szCs w:val="22"/>
              </w:rPr>
            </w:pPr>
          </w:p>
        </w:tc>
        <w:tc>
          <w:tcPr>
            <w:tcW w:w="1826" w:type="dxa"/>
          </w:tcPr>
          <w:p w:rsidR="00771181" w:rsidRPr="00627704" w:rsidRDefault="00771181" w:rsidP="00074017">
            <w:pPr>
              <w:jc w:val="right"/>
              <w:rPr>
                <w:rFonts w:ascii="Arial" w:hAnsi="Arial" w:cs="Arial"/>
                <w:b/>
                <w:sz w:val="22"/>
                <w:szCs w:val="22"/>
              </w:rPr>
            </w:pPr>
            <w:r w:rsidRPr="00627704">
              <w:rPr>
                <w:rFonts w:ascii="Arial" w:hAnsi="Arial" w:cs="Arial"/>
                <w:b/>
                <w:sz w:val="22"/>
                <w:szCs w:val="22"/>
              </w:rPr>
              <w:t>4.805.000</w:t>
            </w:r>
          </w:p>
        </w:tc>
      </w:tr>
    </w:tbl>
    <w:p w:rsidR="00771181" w:rsidRPr="00627704" w:rsidRDefault="00771181" w:rsidP="00771181">
      <w:pPr>
        <w:jc w:val="center"/>
        <w:rPr>
          <w:rFonts w:ascii="Arial" w:hAnsi="Arial" w:cs="Arial"/>
          <w:sz w:val="22"/>
          <w:szCs w:val="22"/>
        </w:rPr>
      </w:pP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Издаци за набавку финансијске имовине и отплату кредита извршени су у укупном износу од 4.805.000, а односе се на учешће у капиталу ЈП „Рзав“ по основу финасирања акумулације „Сврачково“ у износу од 2.999.000 и отплату главнице домаћим кредиторима по основу кредита Фонда за развој Републике Србије за изградњу и реконструкцију градског трга у износу  1.806.000 динара.</w:t>
      </w:r>
    </w:p>
    <w:p w:rsidR="00771181" w:rsidRPr="00627704" w:rsidRDefault="00771181" w:rsidP="00771181">
      <w:pPr>
        <w:jc w:val="both"/>
        <w:rPr>
          <w:rFonts w:ascii="Arial" w:hAnsi="Arial" w:cs="Arial"/>
          <w:i/>
          <w:color w:val="FF0000"/>
          <w:sz w:val="22"/>
          <w:szCs w:val="22"/>
        </w:rPr>
      </w:pPr>
      <w:r w:rsidRPr="00627704">
        <w:rPr>
          <w:rFonts w:ascii="Arial" w:hAnsi="Arial" w:cs="Arial"/>
          <w:b/>
          <w:color w:val="FF0000"/>
          <w:sz w:val="22"/>
          <w:szCs w:val="22"/>
        </w:rPr>
        <w:t xml:space="preserve">     </w:t>
      </w:r>
      <w:r w:rsidRPr="00627704">
        <w:rPr>
          <w:rFonts w:ascii="Arial" w:hAnsi="Arial" w:cs="Arial"/>
          <w:i/>
          <w:color w:val="FF0000"/>
          <w:sz w:val="22"/>
          <w:szCs w:val="22"/>
        </w:rPr>
        <w:tab/>
      </w:r>
    </w:p>
    <w:p w:rsidR="00771181" w:rsidRPr="00627704" w:rsidRDefault="00771181" w:rsidP="00771181">
      <w:pPr>
        <w:jc w:val="both"/>
        <w:rPr>
          <w:rFonts w:ascii="Arial" w:hAnsi="Arial" w:cs="Arial"/>
          <w:b/>
          <w:color w:val="FF0000"/>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4.</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Остварени вишак прихода и примања – суфицит консолидованог биланса прихода и расхода буџета општине Пожега из члана 2.ове Одлуке, у износу од  </w:t>
      </w:r>
      <w:r w:rsidRPr="00627704">
        <w:rPr>
          <w:rFonts w:ascii="Arial" w:hAnsi="Arial" w:cs="Arial"/>
          <w:b/>
          <w:sz w:val="22"/>
          <w:szCs w:val="22"/>
        </w:rPr>
        <w:t xml:space="preserve">2.710.000 </w:t>
      </w:r>
      <w:r w:rsidRPr="00627704">
        <w:rPr>
          <w:rFonts w:ascii="Arial" w:hAnsi="Arial" w:cs="Arial"/>
          <w:sz w:val="22"/>
          <w:szCs w:val="22"/>
        </w:rPr>
        <w:t>динара састоји се из:</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-вишка прихода и примања – суфицита индиректних  буџетских корисника   у износу од   </w:t>
      </w:r>
      <w:r w:rsidRPr="00627704">
        <w:rPr>
          <w:rFonts w:ascii="Arial" w:hAnsi="Arial" w:cs="Arial"/>
          <w:b/>
          <w:sz w:val="22"/>
          <w:szCs w:val="22"/>
        </w:rPr>
        <w:t>2.710.000</w:t>
      </w:r>
      <w:r w:rsidRPr="00627704">
        <w:rPr>
          <w:rFonts w:ascii="Arial" w:hAnsi="Arial" w:cs="Arial"/>
          <w:sz w:val="22"/>
          <w:szCs w:val="22"/>
        </w:rPr>
        <w:t xml:space="preserve"> динара.</w:t>
      </w:r>
    </w:p>
    <w:p w:rsidR="00771181" w:rsidRPr="00627704" w:rsidRDefault="00771181" w:rsidP="00771181">
      <w:pPr>
        <w:jc w:val="both"/>
        <w:rPr>
          <w:rFonts w:ascii="Arial" w:hAnsi="Arial" w:cs="Arial"/>
          <w:color w:val="FF0000"/>
          <w:sz w:val="22"/>
          <w:szCs w:val="22"/>
        </w:rPr>
      </w:pPr>
      <w:r w:rsidRPr="00627704">
        <w:rPr>
          <w:rFonts w:ascii="Arial" w:hAnsi="Arial" w:cs="Arial"/>
          <w:color w:val="FF0000"/>
          <w:sz w:val="22"/>
          <w:szCs w:val="22"/>
        </w:rPr>
        <w:tab/>
      </w: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5.</w:t>
      </w: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Мањак прихода и примања – буџетски дефицит биланса прихода и расхода буџета општине Пожега износи 22.338.000 динара. Утрошена средства текућих прихода и примања за отплату кредита и набавку нефинанскиске имовине износи 4.805.000 динара.</w:t>
      </w:r>
    </w:p>
    <w:p w:rsidR="00771181" w:rsidRPr="00627704" w:rsidRDefault="00771181" w:rsidP="00771181">
      <w:pPr>
        <w:ind w:firstLine="720"/>
        <w:jc w:val="both"/>
        <w:rPr>
          <w:rFonts w:ascii="Arial" w:hAnsi="Arial" w:cs="Arial"/>
          <w:sz w:val="22"/>
          <w:szCs w:val="22"/>
          <w:lang w:val="sr-Latn-CS"/>
        </w:rPr>
      </w:pPr>
      <w:r w:rsidRPr="00627704">
        <w:rPr>
          <w:rFonts w:ascii="Arial" w:hAnsi="Arial" w:cs="Arial"/>
          <w:sz w:val="22"/>
          <w:szCs w:val="22"/>
        </w:rPr>
        <w:t>Покриће буџетског дефицита у износу од 22.338.000 динара и извршених наведених издатака у износу од 4.805.000 динара извршено је из дела нераспоређеног вишка прихода и примања из ранијих година у износу од 27.143.000 динара.</w:t>
      </w:r>
    </w:p>
    <w:p w:rsidR="00771181" w:rsidRPr="00627704" w:rsidRDefault="00771181" w:rsidP="00771181">
      <w:pPr>
        <w:ind w:firstLine="720"/>
        <w:jc w:val="both"/>
        <w:rPr>
          <w:rFonts w:ascii="Arial" w:hAnsi="Arial" w:cs="Arial"/>
          <w:sz w:val="22"/>
          <w:szCs w:val="22"/>
          <w:lang w:val="sr-Latn-CS"/>
        </w:rPr>
      </w:pP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6.</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Остварени вишак прихода и примања консолидованог завршног рачуна буџета општине Пожега у износу од </w:t>
      </w:r>
      <w:r w:rsidRPr="00627704">
        <w:rPr>
          <w:rFonts w:ascii="Arial" w:hAnsi="Arial" w:cs="Arial"/>
          <w:b/>
          <w:sz w:val="22"/>
          <w:szCs w:val="22"/>
        </w:rPr>
        <w:t xml:space="preserve">2.710.000 </w:t>
      </w:r>
      <w:r w:rsidRPr="00627704">
        <w:rPr>
          <w:rFonts w:ascii="Arial" w:hAnsi="Arial" w:cs="Arial"/>
          <w:sz w:val="22"/>
          <w:szCs w:val="22"/>
        </w:rPr>
        <w:t xml:space="preserve"> динара индиректни корисници ће користити у складу са одлуком својих органа управљања.</w:t>
      </w:r>
    </w:p>
    <w:p w:rsidR="00771181" w:rsidRPr="006412E5" w:rsidRDefault="00771181" w:rsidP="00771181">
      <w:pPr>
        <w:jc w:val="both"/>
        <w:rPr>
          <w:rFonts w:ascii="Arial" w:hAnsi="Arial" w:cs="Arial"/>
          <w:color w:val="FF0000"/>
          <w:sz w:val="22"/>
          <w:szCs w:val="22"/>
        </w:rPr>
      </w:pPr>
      <w:r w:rsidRPr="00627704">
        <w:rPr>
          <w:rFonts w:ascii="Arial" w:hAnsi="Arial" w:cs="Arial"/>
          <w:color w:val="FF0000"/>
          <w:sz w:val="22"/>
          <w:szCs w:val="22"/>
        </w:rPr>
        <w:tab/>
      </w:r>
    </w:p>
    <w:p w:rsidR="00771181" w:rsidRPr="00627704" w:rsidRDefault="00771181" w:rsidP="00771181">
      <w:pPr>
        <w:jc w:val="center"/>
        <w:rPr>
          <w:rFonts w:ascii="Arial" w:hAnsi="Arial" w:cs="Arial"/>
          <w:b/>
          <w:sz w:val="22"/>
          <w:szCs w:val="22"/>
        </w:rPr>
      </w:pPr>
      <w:r w:rsidRPr="00627704">
        <w:rPr>
          <w:rFonts w:ascii="Arial" w:hAnsi="Arial" w:cs="Arial"/>
          <w:b/>
          <w:sz w:val="22"/>
          <w:szCs w:val="22"/>
        </w:rPr>
        <w:lastRenderedPageBreak/>
        <w:t>Члан 7.</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У Извештају о капиталним издацима и примањима у периоду од 01. јануара до 31. децембра 201</w:t>
      </w:r>
      <w:r w:rsidRPr="00627704">
        <w:rPr>
          <w:rFonts w:ascii="Arial" w:hAnsi="Arial" w:cs="Arial"/>
          <w:sz w:val="22"/>
          <w:szCs w:val="22"/>
          <w:lang w:val="sr-Latn-CS"/>
        </w:rPr>
        <w:t>6</w:t>
      </w:r>
      <w:r w:rsidRPr="00627704">
        <w:rPr>
          <w:rFonts w:ascii="Arial" w:hAnsi="Arial" w:cs="Arial"/>
          <w:sz w:val="22"/>
          <w:szCs w:val="22"/>
        </w:rPr>
        <w:t xml:space="preserve">. године утврђена су укупна примања у износу од </w:t>
      </w:r>
      <w:r w:rsidRPr="00627704">
        <w:rPr>
          <w:rFonts w:ascii="Arial" w:hAnsi="Arial" w:cs="Arial"/>
          <w:sz w:val="22"/>
          <w:szCs w:val="22"/>
          <w:lang w:val="sr-Latn-CS"/>
        </w:rPr>
        <w:t>77</w:t>
      </w:r>
      <w:r w:rsidRPr="00627704">
        <w:rPr>
          <w:rFonts w:ascii="Arial" w:hAnsi="Arial" w:cs="Arial"/>
          <w:sz w:val="22"/>
          <w:szCs w:val="22"/>
        </w:rPr>
        <w:t xml:space="preserve">.000 динара и укупни издаци у износу од  </w:t>
      </w:r>
      <w:r w:rsidRPr="00627704">
        <w:rPr>
          <w:rFonts w:ascii="Arial" w:hAnsi="Arial" w:cs="Arial"/>
          <w:sz w:val="22"/>
          <w:szCs w:val="22"/>
          <w:lang w:val="sr-Latn-CS"/>
        </w:rPr>
        <w:t>103.788</w:t>
      </w:r>
      <w:r w:rsidRPr="00627704">
        <w:rPr>
          <w:rFonts w:ascii="Arial" w:hAnsi="Arial" w:cs="Arial"/>
          <w:sz w:val="22"/>
          <w:szCs w:val="22"/>
        </w:rPr>
        <w:t xml:space="preserve">.000 динара. Мањак примања износи </w:t>
      </w:r>
      <w:r w:rsidRPr="00627704">
        <w:rPr>
          <w:rFonts w:ascii="Arial" w:hAnsi="Arial" w:cs="Arial"/>
          <w:sz w:val="22"/>
          <w:szCs w:val="22"/>
          <w:lang w:val="sr-Latn-CS"/>
        </w:rPr>
        <w:t>103.711</w:t>
      </w:r>
      <w:r w:rsidRPr="00627704">
        <w:rPr>
          <w:rFonts w:ascii="Arial" w:hAnsi="Arial" w:cs="Arial"/>
          <w:sz w:val="22"/>
          <w:szCs w:val="22"/>
        </w:rPr>
        <w:t>.000 динара.</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Структура примања:</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- 810000 примања од продаје основних средстава</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w:t>
      </w:r>
      <w:r w:rsidR="00483BC5">
        <w:rPr>
          <w:rFonts w:ascii="Arial" w:hAnsi="Arial" w:cs="Arial"/>
          <w:sz w:val="22"/>
          <w:szCs w:val="22"/>
        </w:rPr>
        <w:t xml:space="preserve"> </w:t>
      </w:r>
      <w:r w:rsidRPr="00627704">
        <w:rPr>
          <w:rFonts w:ascii="Arial" w:hAnsi="Arial" w:cs="Arial"/>
          <w:sz w:val="22"/>
          <w:szCs w:val="22"/>
          <w:lang w:val="sr-Latn-CS"/>
        </w:rPr>
        <w:t>77</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r>
    </w:p>
    <w:p w:rsidR="00771181" w:rsidRPr="00627704" w:rsidRDefault="00771181" w:rsidP="00771181">
      <w:pPr>
        <w:jc w:val="both"/>
        <w:rPr>
          <w:rFonts w:ascii="Arial" w:hAnsi="Arial" w:cs="Arial"/>
          <w:b/>
          <w:sz w:val="22"/>
          <w:szCs w:val="22"/>
        </w:rPr>
      </w:pP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СВЕГА:</w:t>
      </w:r>
      <w:r w:rsidRPr="00627704">
        <w:rPr>
          <w:rFonts w:ascii="Arial" w:hAnsi="Arial" w:cs="Arial"/>
          <w:sz w:val="22"/>
          <w:szCs w:val="22"/>
        </w:rPr>
        <w:tab/>
        <w:t xml:space="preserve">          </w:t>
      </w:r>
      <w:r w:rsidRPr="00627704">
        <w:rPr>
          <w:rFonts w:ascii="Arial" w:hAnsi="Arial" w:cs="Arial"/>
          <w:sz w:val="22"/>
          <w:szCs w:val="22"/>
        </w:rPr>
        <w:tab/>
      </w:r>
      <w:r w:rsidR="00483BC5">
        <w:rPr>
          <w:rFonts w:ascii="Arial" w:hAnsi="Arial" w:cs="Arial"/>
          <w:b/>
          <w:sz w:val="22"/>
          <w:szCs w:val="22"/>
        </w:rPr>
        <w:t xml:space="preserve">              </w:t>
      </w:r>
      <w:r w:rsidRPr="00627704">
        <w:rPr>
          <w:rFonts w:ascii="Arial" w:hAnsi="Arial" w:cs="Arial"/>
          <w:b/>
          <w:sz w:val="22"/>
          <w:szCs w:val="22"/>
          <w:lang w:val="sr-Latn-CS"/>
        </w:rPr>
        <w:t>77</w:t>
      </w:r>
      <w:r w:rsidRPr="00627704">
        <w:rPr>
          <w:rFonts w:ascii="Arial" w:hAnsi="Arial" w:cs="Arial"/>
          <w:b/>
          <w:sz w:val="22"/>
          <w:szCs w:val="22"/>
        </w:rPr>
        <w:t>.000</w:t>
      </w:r>
    </w:p>
    <w:p w:rsidR="00771181" w:rsidRPr="00627704" w:rsidRDefault="00771181" w:rsidP="00771181">
      <w:pPr>
        <w:jc w:val="both"/>
        <w:rPr>
          <w:rFonts w:ascii="Arial" w:hAnsi="Arial" w:cs="Arial"/>
          <w:sz w:val="22"/>
          <w:szCs w:val="22"/>
        </w:rPr>
      </w:pPr>
    </w:p>
    <w:p w:rsidR="00771181" w:rsidRPr="00627704" w:rsidRDefault="00771181" w:rsidP="00771181">
      <w:pPr>
        <w:jc w:val="both"/>
        <w:rPr>
          <w:rFonts w:ascii="Arial" w:hAnsi="Arial" w:cs="Arial"/>
          <w:sz w:val="22"/>
          <w:szCs w:val="22"/>
        </w:rPr>
      </w:pPr>
      <w:r w:rsidRPr="00627704">
        <w:rPr>
          <w:rFonts w:ascii="Arial" w:hAnsi="Arial" w:cs="Arial"/>
          <w:sz w:val="22"/>
          <w:szCs w:val="22"/>
        </w:rPr>
        <w:tab/>
        <w:t>Структура издатака:</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- 510000 основна средства</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w:t>
      </w:r>
      <w:r w:rsidRPr="00627704">
        <w:rPr>
          <w:rFonts w:ascii="Arial" w:hAnsi="Arial" w:cs="Arial"/>
          <w:sz w:val="22"/>
          <w:szCs w:val="22"/>
        </w:rPr>
        <w:tab/>
      </w:r>
      <w:r w:rsidRPr="00627704">
        <w:rPr>
          <w:rFonts w:ascii="Arial" w:hAnsi="Arial" w:cs="Arial"/>
          <w:sz w:val="22"/>
          <w:szCs w:val="22"/>
        </w:rPr>
        <w:tab/>
        <w:t xml:space="preserve">             </w:t>
      </w:r>
      <w:r w:rsidR="00483BC5">
        <w:rPr>
          <w:rFonts w:ascii="Arial" w:hAnsi="Arial" w:cs="Arial"/>
          <w:sz w:val="22"/>
          <w:szCs w:val="22"/>
        </w:rPr>
        <w:t xml:space="preserve"> </w:t>
      </w:r>
      <w:r w:rsidRPr="00627704">
        <w:rPr>
          <w:rFonts w:ascii="Arial" w:hAnsi="Arial" w:cs="Arial"/>
          <w:sz w:val="22"/>
          <w:szCs w:val="22"/>
        </w:rPr>
        <w:t xml:space="preserve">  </w:t>
      </w:r>
      <w:r w:rsidRPr="00627704">
        <w:rPr>
          <w:rFonts w:ascii="Arial" w:hAnsi="Arial" w:cs="Arial"/>
          <w:sz w:val="22"/>
          <w:szCs w:val="22"/>
          <w:lang w:val="sr-Latn-CS"/>
        </w:rPr>
        <w:t xml:space="preserve">  </w:t>
      </w:r>
      <w:r w:rsidRPr="00627704">
        <w:rPr>
          <w:rFonts w:ascii="Arial" w:hAnsi="Arial" w:cs="Arial"/>
          <w:sz w:val="22"/>
          <w:szCs w:val="22"/>
        </w:rPr>
        <w:t xml:space="preserve"> </w:t>
      </w:r>
      <w:r w:rsidRPr="00627704">
        <w:rPr>
          <w:rFonts w:ascii="Arial" w:hAnsi="Arial" w:cs="Arial"/>
          <w:sz w:val="22"/>
          <w:szCs w:val="22"/>
          <w:lang w:val="sr-Latn-CS"/>
        </w:rPr>
        <w:t>98.983</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- 610000 отплата главнице</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w:t>
      </w:r>
      <w:r w:rsidR="00483BC5">
        <w:rPr>
          <w:rFonts w:ascii="Arial" w:hAnsi="Arial" w:cs="Arial"/>
          <w:sz w:val="22"/>
          <w:szCs w:val="22"/>
        </w:rPr>
        <w:t xml:space="preserve"> </w:t>
      </w:r>
      <w:r w:rsidRPr="00627704">
        <w:rPr>
          <w:rFonts w:ascii="Arial" w:hAnsi="Arial" w:cs="Arial"/>
          <w:sz w:val="22"/>
          <w:szCs w:val="22"/>
        </w:rPr>
        <w:t xml:space="preserve"> </w:t>
      </w:r>
      <w:r w:rsidRPr="00627704">
        <w:rPr>
          <w:rFonts w:ascii="Arial" w:hAnsi="Arial" w:cs="Arial"/>
          <w:sz w:val="22"/>
          <w:szCs w:val="22"/>
          <w:lang w:val="sr-Latn-CS"/>
        </w:rPr>
        <w:t>1.806</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- 620000 набавка финансијске имовине</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2.</w:t>
      </w:r>
      <w:r w:rsidRPr="00627704">
        <w:rPr>
          <w:rFonts w:ascii="Arial" w:hAnsi="Arial" w:cs="Arial"/>
          <w:sz w:val="22"/>
          <w:szCs w:val="22"/>
          <w:lang w:val="sr-Latn-CS"/>
        </w:rPr>
        <w:t>999</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p>
    <w:p w:rsidR="00771181" w:rsidRPr="00627704" w:rsidRDefault="00771181" w:rsidP="00771181">
      <w:pPr>
        <w:jc w:val="both"/>
        <w:rPr>
          <w:rFonts w:ascii="Arial" w:hAnsi="Arial" w:cs="Arial"/>
          <w:b/>
          <w:sz w:val="22"/>
          <w:szCs w:val="22"/>
        </w:rPr>
      </w:pP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СВЕГА:</w:t>
      </w:r>
      <w:r w:rsidRPr="00627704">
        <w:rPr>
          <w:rFonts w:ascii="Arial" w:hAnsi="Arial" w:cs="Arial"/>
          <w:sz w:val="22"/>
          <w:szCs w:val="22"/>
        </w:rPr>
        <w:tab/>
      </w:r>
      <w:r w:rsidRPr="00627704">
        <w:rPr>
          <w:rFonts w:ascii="Arial" w:hAnsi="Arial" w:cs="Arial"/>
          <w:sz w:val="22"/>
          <w:szCs w:val="22"/>
        </w:rPr>
        <w:tab/>
        <w:t xml:space="preserve">     </w:t>
      </w:r>
      <w:r w:rsidRPr="00627704">
        <w:rPr>
          <w:rFonts w:ascii="Arial" w:hAnsi="Arial" w:cs="Arial"/>
          <w:b/>
          <w:sz w:val="22"/>
          <w:szCs w:val="22"/>
          <w:lang w:val="sr-Latn-CS"/>
        </w:rPr>
        <w:t>103.788</w:t>
      </w:r>
      <w:r w:rsidRPr="00627704">
        <w:rPr>
          <w:rFonts w:ascii="Arial" w:hAnsi="Arial" w:cs="Arial"/>
          <w:b/>
          <w:sz w:val="22"/>
          <w:szCs w:val="22"/>
        </w:rPr>
        <w:t>.000</w:t>
      </w:r>
    </w:p>
    <w:p w:rsidR="00771181" w:rsidRPr="00627704" w:rsidRDefault="00771181" w:rsidP="00771181">
      <w:pPr>
        <w:jc w:val="both"/>
        <w:rPr>
          <w:rFonts w:ascii="Arial" w:hAnsi="Arial" w:cs="Arial"/>
          <w:sz w:val="22"/>
          <w:szCs w:val="22"/>
        </w:rPr>
      </w:pPr>
    </w:p>
    <w:p w:rsidR="00771181" w:rsidRPr="00627704" w:rsidRDefault="00771181" w:rsidP="00771181">
      <w:pPr>
        <w:jc w:val="both"/>
        <w:rPr>
          <w:rFonts w:ascii="Arial" w:hAnsi="Arial" w:cs="Arial"/>
          <w:b/>
          <w:sz w:val="22"/>
          <w:szCs w:val="22"/>
        </w:rPr>
      </w:pPr>
      <w:r w:rsidRPr="00627704">
        <w:rPr>
          <w:rFonts w:ascii="Arial" w:hAnsi="Arial" w:cs="Arial"/>
          <w:sz w:val="22"/>
          <w:szCs w:val="22"/>
        </w:rPr>
        <w:tab/>
      </w:r>
      <w:r w:rsidRPr="00627704">
        <w:rPr>
          <w:rFonts w:ascii="Arial" w:hAnsi="Arial" w:cs="Arial"/>
          <w:b/>
          <w:sz w:val="22"/>
          <w:szCs w:val="22"/>
        </w:rPr>
        <w:t>Мањак примања</w:t>
      </w:r>
      <w:r w:rsidRPr="00627704">
        <w:rPr>
          <w:rFonts w:ascii="Arial" w:hAnsi="Arial" w:cs="Arial"/>
          <w:b/>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w:t>
      </w:r>
      <w:r w:rsidRPr="00627704">
        <w:rPr>
          <w:rFonts w:ascii="Arial" w:hAnsi="Arial" w:cs="Arial"/>
          <w:sz w:val="22"/>
          <w:szCs w:val="22"/>
        </w:rPr>
        <w:tab/>
      </w:r>
      <w:r w:rsidRPr="00627704">
        <w:rPr>
          <w:rFonts w:ascii="Arial" w:hAnsi="Arial" w:cs="Arial"/>
          <w:sz w:val="22"/>
          <w:szCs w:val="22"/>
        </w:rPr>
        <w:tab/>
      </w:r>
      <w:r w:rsidR="00483BC5">
        <w:rPr>
          <w:rFonts w:ascii="Arial" w:hAnsi="Arial" w:cs="Arial"/>
          <w:b/>
          <w:sz w:val="22"/>
          <w:szCs w:val="22"/>
        </w:rPr>
        <w:t xml:space="preserve">     </w:t>
      </w:r>
      <w:r w:rsidRPr="00627704">
        <w:rPr>
          <w:rFonts w:ascii="Arial" w:hAnsi="Arial" w:cs="Arial"/>
          <w:b/>
          <w:sz w:val="22"/>
          <w:szCs w:val="22"/>
          <w:lang w:val="sr-Latn-CS"/>
        </w:rPr>
        <w:t>103.711</w:t>
      </w:r>
      <w:r w:rsidRPr="00627704">
        <w:rPr>
          <w:rFonts w:ascii="Arial" w:hAnsi="Arial" w:cs="Arial"/>
          <w:b/>
          <w:sz w:val="22"/>
          <w:szCs w:val="22"/>
        </w:rPr>
        <w:t>.000</w:t>
      </w: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8.</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У Извештају о новчаним токовима у периоду од 01. јануара до 31. децембра 201</w:t>
      </w:r>
      <w:r w:rsidRPr="00627704">
        <w:rPr>
          <w:rFonts w:ascii="Arial" w:hAnsi="Arial" w:cs="Arial"/>
          <w:sz w:val="22"/>
          <w:szCs w:val="22"/>
          <w:lang w:val="sr-Latn-CS"/>
        </w:rPr>
        <w:t>6</w:t>
      </w:r>
      <w:r w:rsidRPr="00627704">
        <w:rPr>
          <w:rFonts w:ascii="Arial" w:hAnsi="Arial" w:cs="Arial"/>
          <w:sz w:val="22"/>
          <w:szCs w:val="22"/>
        </w:rPr>
        <w:t xml:space="preserve">. године утврђени су укупни новчани приливи у износу од </w:t>
      </w:r>
      <w:r w:rsidRPr="00627704">
        <w:rPr>
          <w:rFonts w:ascii="Arial" w:hAnsi="Arial" w:cs="Arial"/>
          <w:sz w:val="22"/>
          <w:szCs w:val="22"/>
          <w:lang w:val="sr-Latn-CS"/>
        </w:rPr>
        <w:t>775.330</w:t>
      </w:r>
      <w:r w:rsidRPr="00627704">
        <w:rPr>
          <w:rFonts w:ascii="Arial" w:hAnsi="Arial" w:cs="Arial"/>
          <w:sz w:val="22"/>
          <w:szCs w:val="22"/>
        </w:rPr>
        <w:t xml:space="preserve">.000 динара, укупни новчани одливи у износу од </w:t>
      </w:r>
      <w:r w:rsidRPr="00627704">
        <w:rPr>
          <w:rFonts w:ascii="Arial" w:hAnsi="Arial" w:cs="Arial"/>
          <w:sz w:val="22"/>
          <w:szCs w:val="22"/>
          <w:lang w:val="sr-Latn-CS"/>
        </w:rPr>
        <w:t>805.401</w:t>
      </w:r>
      <w:r w:rsidRPr="00627704">
        <w:rPr>
          <w:rFonts w:ascii="Arial" w:hAnsi="Arial" w:cs="Arial"/>
          <w:sz w:val="22"/>
          <w:szCs w:val="22"/>
        </w:rPr>
        <w:t xml:space="preserve">.000 динара и мањак новчаних прилива у износу од </w:t>
      </w:r>
      <w:r w:rsidRPr="00627704">
        <w:rPr>
          <w:rFonts w:ascii="Arial" w:hAnsi="Arial" w:cs="Arial"/>
          <w:sz w:val="22"/>
          <w:szCs w:val="22"/>
          <w:lang w:val="sr-Latn-CS"/>
        </w:rPr>
        <w:t>30.071</w:t>
      </w:r>
      <w:r w:rsidRPr="00627704">
        <w:rPr>
          <w:rFonts w:ascii="Arial" w:hAnsi="Arial" w:cs="Arial"/>
          <w:sz w:val="22"/>
          <w:szCs w:val="22"/>
        </w:rPr>
        <w:t>.000 динара.</w:t>
      </w: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both"/>
        <w:rPr>
          <w:rFonts w:ascii="Arial" w:hAnsi="Arial" w:cs="Arial"/>
          <w:sz w:val="22"/>
          <w:szCs w:val="22"/>
        </w:rPr>
      </w:pPr>
    </w:p>
    <w:p w:rsidR="00771181" w:rsidRPr="00627704" w:rsidRDefault="00771181" w:rsidP="00771181">
      <w:pPr>
        <w:jc w:val="both"/>
        <w:rPr>
          <w:rFonts w:ascii="Arial" w:hAnsi="Arial" w:cs="Arial"/>
          <w:sz w:val="22"/>
          <w:szCs w:val="22"/>
        </w:rPr>
      </w:pPr>
      <w:r w:rsidRPr="00627704">
        <w:rPr>
          <w:rFonts w:ascii="Arial" w:hAnsi="Arial" w:cs="Arial"/>
          <w:sz w:val="22"/>
          <w:szCs w:val="22"/>
        </w:rPr>
        <w:tab/>
        <w:t>Структура новчаних прилива:</w:t>
      </w:r>
    </w:p>
    <w:p w:rsidR="00771181" w:rsidRPr="00627704" w:rsidRDefault="00483BC5" w:rsidP="00771181">
      <w:pPr>
        <w:jc w:val="both"/>
        <w:rPr>
          <w:rFonts w:ascii="Arial" w:hAnsi="Arial" w:cs="Arial"/>
          <w:sz w:val="22"/>
          <w:szCs w:val="22"/>
        </w:rPr>
      </w:pPr>
      <w:r>
        <w:rPr>
          <w:rFonts w:ascii="Arial" w:hAnsi="Arial" w:cs="Arial"/>
          <w:sz w:val="22"/>
          <w:szCs w:val="22"/>
        </w:rPr>
        <w:tab/>
        <w:t>- 710000 порези</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71181" w:rsidRPr="00627704">
        <w:rPr>
          <w:rFonts w:ascii="Arial" w:hAnsi="Arial" w:cs="Arial"/>
          <w:sz w:val="22"/>
          <w:szCs w:val="22"/>
          <w:lang w:val="sr-Latn-CS"/>
        </w:rPr>
        <w:t>483.461</w:t>
      </w:r>
      <w:r w:rsidR="00771181"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- 730</w:t>
      </w:r>
      <w:r w:rsidR="00483BC5">
        <w:rPr>
          <w:rFonts w:ascii="Arial" w:hAnsi="Arial" w:cs="Arial"/>
          <w:sz w:val="22"/>
          <w:szCs w:val="22"/>
        </w:rPr>
        <w:t>000 донације и трансфери</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Pr="00627704">
        <w:rPr>
          <w:rFonts w:ascii="Arial" w:hAnsi="Arial" w:cs="Arial"/>
          <w:sz w:val="22"/>
          <w:szCs w:val="22"/>
          <w:lang w:val="sr-Latn-CS"/>
        </w:rPr>
        <w:t>219.182</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- 74</w:t>
      </w:r>
      <w:r w:rsidR="00483BC5">
        <w:rPr>
          <w:rFonts w:ascii="Arial" w:hAnsi="Arial" w:cs="Arial"/>
          <w:sz w:val="22"/>
          <w:szCs w:val="22"/>
        </w:rPr>
        <w:t>0000 други приходи</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t xml:space="preserve">              </w:t>
      </w:r>
      <w:r w:rsidRPr="00627704">
        <w:rPr>
          <w:rFonts w:ascii="Arial" w:hAnsi="Arial" w:cs="Arial"/>
          <w:sz w:val="22"/>
          <w:szCs w:val="22"/>
          <w:lang w:val="sr-Latn-CS"/>
        </w:rPr>
        <w:t>70.396</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- 770000 меморандум</w:t>
      </w:r>
      <w:r w:rsidR="00483BC5">
        <w:rPr>
          <w:rFonts w:ascii="Arial" w:hAnsi="Arial" w:cs="Arial"/>
          <w:sz w:val="22"/>
          <w:szCs w:val="22"/>
        </w:rPr>
        <w:t>ске ставке</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t xml:space="preserve">                </w:t>
      </w:r>
      <w:r w:rsidRPr="00627704">
        <w:rPr>
          <w:rFonts w:ascii="Arial" w:hAnsi="Arial" w:cs="Arial"/>
          <w:sz w:val="22"/>
          <w:szCs w:val="22"/>
          <w:lang w:val="sr-Latn-CS"/>
        </w:rPr>
        <w:t>2.214</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- 810000 примања од продаје</w:t>
      </w:r>
      <w:r w:rsidR="00483BC5">
        <w:rPr>
          <w:rFonts w:ascii="Arial" w:hAnsi="Arial" w:cs="Arial"/>
          <w:sz w:val="22"/>
          <w:szCs w:val="22"/>
        </w:rPr>
        <w:t xml:space="preserve"> основних средстава</w:t>
      </w:r>
      <w:r w:rsidR="00483BC5">
        <w:rPr>
          <w:rFonts w:ascii="Arial" w:hAnsi="Arial" w:cs="Arial"/>
          <w:sz w:val="22"/>
          <w:szCs w:val="22"/>
        </w:rPr>
        <w:tab/>
      </w:r>
      <w:r w:rsidR="00483BC5">
        <w:rPr>
          <w:rFonts w:ascii="Arial" w:hAnsi="Arial" w:cs="Arial"/>
          <w:sz w:val="22"/>
          <w:szCs w:val="22"/>
        </w:rPr>
        <w:tab/>
        <w:t xml:space="preserve">         </w:t>
      </w:r>
      <w:r w:rsidRPr="00627704">
        <w:rPr>
          <w:rFonts w:ascii="Arial" w:hAnsi="Arial" w:cs="Arial"/>
          <w:sz w:val="22"/>
          <w:szCs w:val="22"/>
          <w:lang w:val="sr-Latn-CS"/>
        </w:rPr>
        <w:t>77</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p>
    <w:p w:rsidR="00771181" w:rsidRPr="00627704" w:rsidRDefault="00771181" w:rsidP="00771181">
      <w:pPr>
        <w:jc w:val="both"/>
        <w:rPr>
          <w:rFonts w:ascii="Arial" w:hAnsi="Arial" w:cs="Arial"/>
          <w:b/>
          <w:sz w:val="22"/>
          <w:szCs w:val="22"/>
        </w:rPr>
      </w:pP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00483BC5">
        <w:rPr>
          <w:rFonts w:ascii="Arial" w:hAnsi="Arial" w:cs="Arial"/>
          <w:b/>
          <w:sz w:val="22"/>
          <w:szCs w:val="22"/>
        </w:rPr>
        <w:t>СВЕГА НОВЧАНИ ПРИЛИВИ:</w:t>
      </w:r>
      <w:r w:rsidR="00483BC5">
        <w:rPr>
          <w:rFonts w:ascii="Arial" w:hAnsi="Arial" w:cs="Arial"/>
          <w:b/>
          <w:sz w:val="22"/>
          <w:szCs w:val="22"/>
        </w:rPr>
        <w:tab/>
      </w:r>
      <w:r w:rsidR="00483BC5">
        <w:rPr>
          <w:rFonts w:ascii="Arial" w:hAnsi="Arial" w:cs="Arial"/>
          <w:b/>
          <w:sz w:val="22"/>
          <w:szCs w:val="22"/>
        </w:rPr>
        <w:tab/>
      </w:r>
      <w:r w:rsidR="00483BC5">
        <w:rPr>
          <w:rFonts w:ascii="Arial" w:hAnsi="Arial" w:cs="Arial"/>
          <w:b/>
          <w:sz w:val="22"/>
          <w:szCs w:val="22"/>
        </w:rPr>
        <w:tab/>
      </w:r>
      <w:r w:rsidRPr="00627704">
        <w:rPr>
          <w:rFonts w:ascii="Arial" w:hAnsi="Arial" w:cs="Arial"/>
          <w:b/>
          <w:sz w:val="22"/>
          <w:szCs w:val="22"/>
          <w:lang w:val="sr-Latn-CS"/>
        </w:rPr>
        <w:t>775.330</w:t>
      </w:r>
      <w:r w:rsidRPr="00627704">
        <w:rPr>
          <w:rFonts w:ascii="Arial" w:hAnsi="Arial" w:cs="Arial"/>
          <w:b/>
          <w:sz w:val="22"/>
          <w:szCs w:val="22"/>
        </w:rPr>
        <w:t>.000</w:t>
      </w:r>
    </w:p>
    <w:p w:rsidR="00771181" w:rsidRPr="00627704" w:rsidRDefault="00771181" w:rsidP="00771181">
      <w:pPr>
        <w:jc w:val="both"/>
        <w:rPr>
          <w:rFonts w:ascii="Arial" w:hAnsi="Arial" w:cs="Arial"/>
          <w:sz w:val="22"/>
          <w:szCs w:val="22"/>
        </w:rPr>
      </w:pPr>
    </w:p>
    <w:p w:rsidR="00771181" w:rsidRPr="00627704" w:rsidRDefault="00771181" w:rsidP="00771181">
      <w:pPr>
        <w:jc w:val="both"/>
        <w:rPr>
          <w:rFonts w:ascii="Arial" w:hAnsi="Arial" w:cs="Arial"/>
          <w:sz w:val="22"/>
          <w:szCs w:val="22"/>
        </w:rPr>
      </w:pPr>
      <w:r w:rsidRPr="00627704">
        <w:rPr>
          <w:rFonts w:ascii="Arial" w:hAnsi="Arial" w:cs="Arial"/>
          <w:sz w:val="22"/>
          <w:szCs w:val="22"/>
        </w:rPr>
        <w:tab/>
        <w:t>Структура новчаних одлива:</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- 410</w:t>
      </w:r>
      <w:r w:rsidR="00483BC5">
        <w:rPr>
          <w:rFonts w:ascii="Arial" w:hAnsi="Arial" w:cs="Arial"/>
          <w:sz w:val="22"/>
          <w:szCs w:val="22"/>
        </w:rPr>
        <w:t>000 расходи за запослене</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Pr="00627704">
        <w:rPr>
          <w:rFonts w:ascii="Arial" w:hAnsi="Arial" w:cs="Arial"/>
          <w:sz w:val="22"/>
          <w:szCs w:val="22"/>
          <w:lang w:val="sr-Latn-CS"/>
        </w:rPr>
        <w:t>174.950</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- 420000 к</w:t>
      </w:r>
      <w:r w:rsidR="00483BC5">
        <w:rPr>
          <w:rFonts w:ascii="Arial" w:hAnsi="Arial" w:cs="Arial"/>
          <w:sz w:val="22"/>
          <w:szCs w:val="22"/>
        </w:rPr>
        <w:t>оришћење услуга и роба</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Pr="00627704">
        <w:rPr>
          <w:rFonts w:ascii="Arial" w:hAnsi="Arial" w:cs="Arial"/>
          <w:sz w:val="22"/>
          <w:szCs w:val="22"/>
          <w:lang w:val="sr-Latn-CS"/>
        </w:rPr>
        <w:t>246.786</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- 440000 отплата</w:t>
      </w:r>
      <w:r w:rsidR="00483BC5">
        <w:rPr>
          <w:rFonts w:ascii="Arial" w:hAnsi="Arial" w:cs="Arial"/>
          <w:sz w:val="22"/>
          <w:szCs w:val="22"/>
        </w:rPr>
        <w:t xml:space="preserve"> камата</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t xml:space="preserve">         </w:t>
      </w:r>
      <w:r w:rsidRPr="00627704">
        <w:rPr>
          <w:rFonts w:ascii="Arial" w:hAnsi="Arial" w:cs="Arial"/>
          <w:sz w:val="22"/>
          <w:szCs w:val="22"/>
          <w:lang w:val="sr-Latn-CS"/>
        </w:rPr>
        <w:t>42</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- 450000 субвенције</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00483BC5">
        <w:rPr>
          <w:rFonts w:ascii="Arial" w:hAnsi="Arial" w:cs="Arial"/>
          <w:sz w:val="22"/>
          <w:szCs w:val="22"/>
          <w:lang w:val="sr-Latn-CS"/>
        </w:rPr>
        <w:t xml:space="preserve"> </w:t>
      </w:r>
      <w:r w:rsidRPr="00627704">
        <w:rPr>
          <w:rFonts w:ascii="Arial" w:hAnsi="Arial" w:cs="Arial"/>
          <w:sz w:val="22"/>
          <w:szCs w:val="22"/>
          <w:lang w:val="sr-Latn-CS"/>
        </w:rPr>
        <w:t xml:space="preserve"> 57.363</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- 4600</w:t>
      </w:r>
      <w:r w:rsidR="00483BC5">
        <w:rPr>
          <w:rFonts w:ascii="Arial" w:hAnsi="Arial" w:cs="Arial"/>
          <w:sz w:val="22"/>
          <w:szCs w:val="22"/>
        </w:rPr>
        <w:t>00 донације и трансфери</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Pr="00627704">
        <w:rPr>
          <w:rFonts w:ascii="Arial" w:hAnsi="Arial" w:cs="Arial"/>
          <w:sz w:val="22"/>
          <w:szCs w:val="22"/>
          <w:lang w:val="sr-Latn-CS"/>
        </w:rPr>
        <w:t>129.844</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- 470000 права из</w:t>
      </w:r>
      <w:r w:rsidR="00483BC5">
        <w:rPr>
          <w:rFonts w:ascii="Arial" w:hAnsi="Arial" w:cs="Arial"/>
          <w:sz w:val="22"/>
          <w:szCs w:val="22"/>
        </w:rPr>
        <w:t xml:space="preserve"> социјалног осигурања</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t xml:space="preserve">  </w:t>
      </w:r>
      <w:r w:rsidRPr="00627704">
        <w:rPr>
          <w:rFonts w:ascii="Arial" w:hAnsi="Arial" w:cs="Arial"/>
          <w:sz w:val="22"/>
          <w:szCs w:val="22"/>
          <w:lang w:val="sr-Latn-CS"/>
        </w:rPr>
        <w:t>13.797</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w:t>
      </w:r>
      <w:r w:rsidR="00483BC5">
        <w:rPr>
          <w:rFonts w:ascii="Arial" w:hAnsi="Arial" w:cs="Arial"/>
          <w:sz w:val="22"/>
          <w:szCs w:val="22"/>
        </w:rPr>
        <w:t xml:space="preserve"> 480000 остали расходи</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t xml:space="preserve">  </w:t>
      </w:r>
      <w:r w:rsidRPr="00627704">
        <w:rPr>
          <w:rFonts w:ascii="Arial" w:hAnsi="Arial" w:cs="Arial"/>
          <w:sz w:val="22"/>
          <w:szCs w:val="22"/>
          <w:lang w:val="sr-Latn-CS"/>
        </w:rPr>
        <w:t>78.831</w:t>
      </w:r>
      <w:r w:rsidRPr="00627704">
        <w:rPr>
          <w:rFonts w:ascii="Arial" w:hAnsi="Arial" w:cs="Arial"/>
          <w:sz w:val="22"/>
          <w:szCs w:val="22"/>
        </w:rPr>
        <w:t>.000</w:t>
      </w: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- 510000 основн</w:t>
      </w:r>
      <w:r w:rsidR="00483BC5">
        <w:rPr>
          <w:rFonts w:ascii="Arial" w:hAnsi="Arial" w:cs="Arial"/>
          <w:sz w:val="22"/>
          <w:szCs w:val="22"/>
        </w:rPr>
        <w:t>а средства</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t xml:space="preserve">  </w:t>
      </w:r>
      <w:r w:rsidR="00483BC5">
        <w:rPr>
          <w:rFonts w:ascii="Arial" w:hAnsi="Arial" w:cs="Arial"/>
          <w:sz w:val="22"/>
          <w:szCs w:val="22"/>
        </w:rPr>
        <w:tab/>
        <w:t xml:space="preserve">              </w:t>
      </w:r>
      <w:r w:rsidRPr="00627704">
        <w:rPr>
          <w:rFonts w:ascii="Arial" w:hAnsi="Arial" w:cs="Arial"/>
          <w:sz w:val="22"/>
          <w:szCs w:val="22"/>
          <w:lang w:val="sr-Latn-CS"/>
        </w:rPr>
        <w:t>98.983</w:t>
      </w:r>
      <w:r w:rsidRPr="00627704">
        <w:rPr>
          <w:rFonts w:ascii="Arial" w:hAnsi="Arial" w:cs="Arial"/>
          <w:sz w:val="22"/>
          <w:szCs w:val="22"/>
        </w:rPr>
        <w:t>.000</w:t>
      </w: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- 610000</w:t>
      </w:r>
      <w:r w:rsidR="00483BC5">
        <w:rPr>
          <w:rFonts w:ascii="Arial" w:hAnsi="Arial" w:cs="Arial"/>
          <w:sz w:val="22"/>
          <w:szCs w:val="22"/>
        </w:rPr>
        <w:t xml:space="preserve"> отплата главнице</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t xml:space="preserve">    </w:t>
      </w:r>
      <w:r w:rsidRPr="00627704">
        <w:rPr>
          <w:rFonts w:ascii="Arial" w:hAnsi="Arial" w:cs="Arial"/>
          <w:sz w:val="22"/>
          <w:szCs w:val="22"/>
          <w:lang w:val="sr-Latn-CS"/>
        </w:rPr>
        <w:t>1.806</w:t>
      </w:r>
      <w:r w:rsidRPr="00627704">
        <w:rPr>
          <w:rFonts w:ascii="Arial" w:hAnsi="Arial" w:cs="Arial"/>
          <w:sz w:val="22"/>
          <w:szCs w:val="22"/>
        </w:rPr>
        <w:t>.000</w:t>
      </w: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 xml:space="preserve">- 620000 набавка </w:t>
      </w:r>
      <w:r w:rsidR="00483BC5">
        <w:rPr>
          <w:rFonts w:ascii="Arial" w:hAnsi="Arial" w:cs="Arial"/>
          <w:sz w:val="22"/>
          <w:szCs w:val="22"/>
        </w:rPr>
        <w:t>финансијске имовине</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t xml:space="preserve">    </w:t>
      </w:r>
      <w:r w:rsidRPr="00627704">
        <w:rPr>
          <w:rFonts w:ascii="Arial" w:hAnsi="Arial" w:cs="Arial"/>
          <w:sz w:val="22"/>
          <w:szCs w:val="22"/>
        </w:rPr>
        <w:t>2.</w:t>
      </w:r>
      <w:r w:rsidRPr="00627704">
        <w:rPr>
          <w:rFonts w:ascii="Arial" w:hAnsi="Arial" w:cs="Arial"/>
          <w:sz w:val="22"/>
          <w:szCs w:val="22"/>
          <w:lang w:val="sr-Latn-CS"/>
        </w:rPr>
        <w:t>999</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p>
    <w:p w:rsidR="00771181" w:rsidRPr="00627704" w:rsidRDefault="00483BC5" w:rsidP="00771181">
      <w:pPr>
        <w:ind w:left="1440" w:firstLine="720"/>
        <w:jc w:val="both"/>
        <w:rPr>
          <w:rFonts w:ascii="Arial" w:hAnsi="Arial" w:cs="Arial"/>
          <w:b/>
          <w:sz w:val="22"/>
          <w:szCs w:val="22"/>
        </w:rPr>
      </w:pPr>
      <w:r>
        <w:rPr>
          <w:rFonts w:ascii="Arial" w:hAnsi="Arial" w:cs="Arial"/>
          <w:b/>
          <w:sz w:val="22"/>
          <w:szCs w:val="22"/>
        </w:rPr>
        <w:t>СВЕГА НОВЧАНИ ОДЛИВИ:</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771181" w:rsidRPr="00627704">
        <w:rPr>
          <w:rFonts w:ascii="Arial" w:hAnsi="Arial" w:cs="Arial"/>
          <w:b/>
          <w:sz w:val="22"/>
          <w:szCs w:val="22"/>
          <w:lang w:val="sr-Latn-CS"/>
        </w:rPr>
        <w:t>805.401</w:t>
      </w:r>
      <w:r w:rsidR="00771181" w:rsidRPr="00627704">
        <w:rPr>
          <w:rFonts w:ascii="Arial" w:hAnsi="Arial" w:cs="Arial"/>
          <w:b/>
          <w:sz w:val="22"/>
          <w:szCs w:val="22"/>
        </w:rPr>
        <w:t>.000</w:t>
      </w:r>
    </w:p>
    <w:p w:rsidR="00771181" w:rsidRPr="00627704" w:rsidRDefault="00771181" w:rsidP="00771181">
      <w:pPr>
        <w:jc w:val="both"/>
        <w:rPr>
          <w:rFonts w:ascii="Arial" w:hAnsi="Arial" w:cs="Arial"/>
          <w:sz w:val="22"/>
          <w:szCs w:val="22"/>
        </w:rPr>
      </w:pPr>
    </w:p>
    <w:p w:rsidR="00771181" w:rsidRPr="00627704" w:rsidRDefault="00771181" w:rsidP="00771181">
      <w:pPr>
        <w:jc w:val="both"/>
        <w:rPr>
          <w:rFonts w:ascii="Arial" w:hAnsi="Arial" w:cs="Arial"/>
          <w:sz w:val="22"/>
          <w:szCs w:val="22"/>
        </w:rPr>
      </w:pPr>
      <w:r w:rsidRPr="00627704">
        <w:rPr>
          <w:rFonts w:ascii="Arial" w:hAnsi="Arial" w:cs="Arial"/>
          <w:sz w:val="22"/>
          <w:szCs w:val="22"/>
        </w:rPr>
        <w:tab/>
        <w:t>Мањак новчаних прилива</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00483BC5">
        <w:rPr>
          <w:rFonts w:ascii="Arial" w:hAnsi="Arial" w:cs="Arial"/>
          <w:sz w:val="22"/>
          <w:szCs w:val="22"/>
        </w:rPr>
        <w:t xml:space="preserve">   </w:t>
      </w:r>
      <w:r w:rsidRPr="00627704">
        <w:rPr>
          <w:rFonts w:ascii="Arial" w:hAnsi="Arial" w:cs="Arial"/>
          <w:sz w:val="22"/>
          <w:szCs w:val="22"/>
          <w:lang w:val="sr-Latn-CS"/>
        </w:rPr>
        <w:t>30.071</w:t>
      </w:r>
      <w:r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Салдо гото</w:t>
      </w:r>
      <w:r w:rsidR="00483BC5">
        <w:rPr>
          <w:rFonts w:ascii="Arial" w:hAnsi="Arial" w:cs="Arial"/>
          <w:sz w:val="22"/>
          <w:szCs w:val="22"/>
        </w:rPr>
        <w:t>вине на почетку године</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t xml:space="preserve"> </w:t>
      </w:r>
      <w:r w:rsidRPr="00627704">
        <w:rPr>
          <w:rFonts w:ascii="Arial" w:hAnsi="Arial" w:cs="Arial"/>
          <w:sz w:val="22"/>
          <w:szCs w:val="22"/>
          <w:lang w:val="sr-Latn-CS"/>
        </w:rPr>
        <w:t>105.106</w:t>
      </w:r>
      <w:r w:rsidRPr="00627704">
        <w:rPr>
          <w:rFonts w:ascii="Arial" w:hAnsi="Arial" w:cs="Arial"/>
          <w:sz w:val="22"/>
          <w:szCs w:val="22"/>
        </w:rPr>
        <w:t>.000</w:t>
      </w:r>
    </w:p>
    <w:p w:rsidR="00771181" w:rsidRPr="00627704" w:rsidRDefault="00483BC5" w:rsidP="00771181">
      <w:pPr>
        <w:jc w:val="both"/>
        <w:rPr>
          <w:rFonts w:ascii="Arial" w:hAnsi="Arial" w:cs="Arial"/>
          <w:sz w:val="22"/>
          <w:szCs w:val="22"/>
        </w:rPr>
      </w:pPr>
      <w:r>
        <w:rPr>
          <w:rFonts w:ascii="Arial" w:hAnsi="Arial" w:cs="Arial"/>
          <w:sz w:val="22"/>
          <w:szCs w:val="22"/>
        </w:rPr>
        <w:tab/>
        <w:t>Кориговани приливи</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771181" w:rsidRPr="00627704">
        <w:rPr>
          <w:rFonts w:ascii="Arial" w:hAnsi="Arial" w:cs="Arial"/>
          <w:sz w:val="22"/>
          <w:szCs w:val="22"/>
          <w:lang w:val="sr-Latn-CS"/>
        </w:rPr>
        <w:t>775.330</w:t>
      </w:r>
      <w:r w:rsidR="00771181" w:rsidRPr="00627704">
        <w:rPr>
          <w:rFonts w:ascii="Arial" w:hAnsi="Arial" w:cs="Arial"/>
          <w:sz w:val="22"/>
          <w:szCs w:val="22"/>
        </w:rPr>
        <w:t>.000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Кориговани одливи</w:t>
      </w:r>
      <w:r w:rsidRPr="00627704">
        <w:rPr>
          <w:rFonts w:ascii="Arial" w:hAnsi="Arial" w:cs="Arial"/>
          <w:sz w:val="22"/>
          <w:szCs w:val="22"/>
          <w:lang w:val="sr-Latn-CS"/>
        </w:rPr>
        <w:t xml:space="preserve"> </w:t>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00483BC5">
        <w:rPr>
          <w:rFonts w:ascii="Arial" w:hAnsi="Arial" w:cs="Arial"/>
          <w:sz w:val="22"/>
          <w:szCs w:val="22"/>
        </w:rPr>
        <w:tab/>
      </w:r>
      <w:r w:rsidRPr="00627704">
        <w:rPr>
          <w:rFonts w:ascii="Arial" w:hAnsi="Arial" w:cs="Arial"/>
          <w:sz w:val="22"/>
          <w:szCs w:val="22"/>
        </w:rPr>
        <w:t xml:space="preserve"> </w:t>
      </w:r>
      <w:r w:rsidRPr="00627704">
        <w:rPr>
          <w:rFonts w:ascii="Arial" w:hAnsi="Arial" w:cs="Arial"/>
          <w:sz w:val="22"/>
          <w:szCs w:val="22"/>
          <w:lang w:val="sr-Latn-CS"/>
        </w:rPr>
        <w:t>805.555</w:t>
      </w:r>
      <w:r w:rsidRPr="00627704">
        <w:rPr>
          <w:rFonts w:ascii="Arial" w:hAnsi="Arial" w:cs="Arial"/>
          <w:sz w:val="22"/>
          <w:szCs w:val="22"/>
        </w:rPr>
        <w:t>.000</w:t>
      </w:r>
    </w:p>
    <w:p w:rsidR="00771181" w:rsidRPr="00627704" w:rsidRDefault="00771181" w:rsidP="00771181">
      <w:pPr>
        <w:jc w:val="both"/>
        <w:rPr>
          <w:rFonts w:ascii="Arial" w:hAnsi="Arial" w:cs="Arial"/>
          <w:i/>
          <w:sz w:val="22"/>
          <w:szCs w:val="22"/>
        </w:rPr>
      </w:pPr>
      <w:r w:rsidRPr="00627704">
        <w:rPr>
          <w:rFonts w:ascii="Arial" w:hAnsi="Arial" w:cs="Arial"/>
          <w:i/>
          <w:sz w:val="22"/>
          <w:szCs w:val="22"/>
        </w:rPr>
        <w:tab/>
      </w:r>
      <w:r w:rsidRPr="00627704">
        <w:rPr>
          <w:rFonts w:ascii="Arial" w:hAnsi="Arial" w:cs="Arial"/>
          <w:i/>
          <w:sz w:val="22"/>
          <w:szCs w:val="22"/>
        </w:rPr>
        <w:tab/>
      </w:r>
    </w:p>
    <w:p w:rsidR="00771181" w:rsidRPr="00483BC5" w:rsidRDefault="00771181" w:rsidP="00771181">
      <w:pPr>
        <w:jc w:val="both"/>
        <w:rPr>
          <w:rFonts w:ascii="Arial" w:hAnsi="Arial" w:cs="Arial"/>
          <w:sz w:val="22"/>
          <w:szCs w:val="22"/>
        </w:rPr>
      </w:pPr>
      <w:r w:rsidRPr="00627704">
        <w:rPr>
          <w:rFonts w:ascii="Arial" w:hAnsi="Arial" w:cs="Arial"/>
          <w:sz w:val="22"/>
          <w:szCs w:val="22"/>
        </w:rPr>
        <w:lastRenderedPageBreak/>
        <w:tab/>
        <w:t>Салдо готовине на крају године</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w:t>
      </w:r>
      <w:r w:rsidRPr="00627704">
        <w:rPr>
          <w:rFonts w:ascii="Arial" w:hAnsi="Arial" w:cs="Arial"/>
          <w:b/>
          <w:sz w:val="22"/>
          <w:szCs w:val="22"/>
          <w:lang w:val="sr-Latn-CS"/>
        </w:rPr>
        <w:t>74.881</w:t>
      </w:r>
      <w:r w:rsidRPr="00627704">
        <w:rPr>
          <w:rFonts w:ascii="Arial" w:hAnsi="Arial" w:cs="Arial"/>
          <w:b/>
          <w:sz w:val="22"/>
          <w:szCs w:val="22"/>
        </w:rPr>
        <w:t>.000</w:t>
      </w: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9.</w:t>
      </w:r>
    </w:p>
    <w:p w:rsidR="00771181" w:rsidRPr="00627704" w:rsidRDefault="00771181" w:rsidP="00771181">
      <w:pPr>
        <w:jc w:val="both"/>
        <w:rPr>
          <w:rFonts w:ascii="Arial" w:hAnsi="Arial" w:cs="Arial"/>
          <w:color w:val="FF0000"/>
          <w:sz w:val="22"/>
          <w:szCs w:val="22"/>
        </w:rPr>
      </w:pPr>
      <w:r w:rsidRPr="00627704">
        <w:rPr>
          <w:rFonts w:ascii="Arial" w:hAnsi="Arial" w:cs="Arial"/>
          <w:sz w:val="22"/>
          <w:szCs w:val="22"/>
        </w:rPr>
        <w:tab/>
        <w:t>Укупно извршене отплате по основу кредита у 2016. години износе</w:t>
      </w:r>
      <w:r w:rsidRPr="00627704">
        <w:rPr>
          <w:rFonts w:ascii="Arial" w:hAnsi="Arial" w:cs="Arial"/>
          <w:color w:val="FF0000"/>
          <w:sz w:val="22"/>
          <w:szCs w:val="22"/>
        </w:rPr>
        <w:t xml:space="preserve"> </w:t>
      </w:r>
      <w:r w:rsidRPr="00627704">
        <w:rPr>
          <w:rFonts w:ascii="Arial" w:hAnsi="Arial" w:cs="Arial"/>
          <w:b/>
          <w:sz w:val="22"/>
          <w:szCs w:val="22"/>
          <w:lang w:val="sr-Latn-CS"/>
        </w:rPr>
        <w:t>1.848</w:t>
      </w:r>
      <w:r w:rsidRPr="00627704">
        <w:rPr>
          <w:rFonts w:ascii="Arial" w:hAnsi="Arial" w:cs="Arial"/>
          <w:b/>
          <w:sz w:val="22"/>
          <w:szCs w:val="22"/>
        </w:rPr>
        <w:t>.000</w:t>
      </w:r>
      <w:r w:rsidRPr="00627704">
        <w:rPr>
          <w:rFonts w:ascii="Arial" w:hAnsi="Arial" w:cs="Arial"/>
          <w:b/>
          <w:color w:val="FF0000"/>
          <w:sz w:val="22"/>
          <w:szCs w:val="22"/>
        </w:rPr>
        <w:t xml:space="preserve"> </w:t>
      </w:r>
      <w:r w:rsidRPr="00627704">
        <w:rPr>
          <w:rFonts w:ascii="Arial" w:hAnsi="Arial" w:cs="Arial"/>
          <w:sz w:val="22"/>
          <w:szCs w:val="22"/>
        </w:rPr>
        <w:t>динара, и то:</w:t>
      </w:r>
    </w:p>
    <w:tbl>
      <w:tblPr>
        <w:tblW w:w="0" w:type="auto"/>
        <w:tblInd w:w="828" w:type="dxa"/>
        <w:tblLook w:val="0000"/>
      </w:tblPr>
      <w:tblGrid>
        <w:gridCol w:w="2520"/>
        <w:gridCol w:w="1860"/>
        <w:gridCol w:w="1860"/>
        <w:gridCol w:w="1860"/>
      </w:tblGrid>
      <w:tr w:rsidR="00771181" w:rsidRPr="00627704" w:rsidTr="00074017">
        <w:tc>
          <w:tcPr>
            <w:tcW w:w="2520" w:type="dxa"/>
          </w:tcPr>
          <w:p w:rsidR="00771181" w:rsidRPr="00627704" w:rsidRDefault="00771181" w:rsidP="00074017">
            <w:pPr>
              <w:jc w:val="both"/>
              <w:rPr>
                <w:rFonts w:ascii="Arial" w:hAnsi="Arial" w:cs="Arial"/>
                <w:color w:val="FF0000"/>
                <w:sz w:val="22"/>
                <w:szCs w:val="22"/>
              </w:rPr>
            </w:pPr>
          </w:p>
        </w:tc>
        <w:tc>
          <w:tcPr>
            <w:tcW w:w="1860" w:type="dxa"/>
          </w:tcPr>
          <w:p w:rsidR="00771181" w:rsidRPr="00627704" w:rsidRDefault="00483BC5" w:rsidP="00074017">
            <w:pPr>
              <w:jc w:val="center"/>
              <w:rPr>
                <w:rFonts w:ascii="Arial" w:hAnsi="Arial" w:cs="Arial"/>
                <w:sz w:val="22"/>
                <w:szCs w:val="22"/>
              </w:rPr>
            </w:pPr>
            <w:r>
              <w:rPr>
                <w:rFonts w:ascii="Arial" w:hAnsi="Arial" w:cs="Arial"/>
                <w:sz w:val="22"/>
                <w:szCs w:val="22"/>
              </w:rPr>
              <w:t xml:space="preserve">          </w:t>
            </w:r>
            <w:r w:rsidR="00771181" w:rsidRPr="00627704">
              <w:rPr>
                <w:rFonts w:ascii="Arial" w:hAnsi="Arial" w:cs="Arial"/>
                <w:sz w:val="22"/>
                <w:szCs w:val="22"/>
              </w:rPr>
              <w:t>укупно</w:t>
            </w:r>
          </w:p>
        </w:tc>
        <w:tc>
          <w:tcPr>
            <w:tcW w:w="1860" w:type="dxa"/>
          </w:tcPr>
          <w:p w:rsidR="00771181" w:rsidRPr="00627704" w:rsidRDefault="00483BC5" w:rsidP="00074017">
            <w:pPr>
              <w:jc w:val="center"/>
              <w:rPr>
                <w:rFonts w:ascii="Arial" w:hAnsi="Arial" w:cs="Arial"/>
                <w:sz w:val="22"/>
                <w:szCs w:val="22"/>
              </w:rPr>
            </w:pPr>
            <w:r>
              <w:rPr>
                <w:rFonts w:ascii="Arial" w:hAnsi="Arial" w:cs="Arial"/>
                <w:sz w:val="22"/>
                <w:szCs w:val="22"/>
              </w:rPr>
              <w:t xml:space="preserve">         </w:t>
            </w:r>
            <w:r w:rsidR="00771181" w:rsidRPr="00627704">
              <w:rPr>
                <w:rFonts w:ascii="Arial" w:hAnsi="Arial" w:cs="Arial"/>
                <w:sz w:val="22"/>
                <w:szCs w:val="22"/>
              </w:rPr>
              <w:t>буџет</w:t>
            </w:r>
          </w:p>
        </w:tc>
        <w:tc>
          <w:tcPr>
            <w:tcW w:w="1860" w:type="dxa"/>
          </w:tcPr>
          <w:p w:rsidR="00771181" w:rsidRPr="00627704" w:rsidRDefault="00483BC5" w:rsidP="00074017">
            <w:pPr>
              <w:jc w:val="center"/>
              <w:rPr>
                <w:rFonts w:ascii="Arial" w:hAnsi="Arial" w:cs="Arial"/>
                <w:sz w:val="22"/>
                <w:szCs w:val="22"/>
              </w:rPr>
            </w:pPr>
            <w:r>
              <w:rPr>
                <w:rFonts w:ascii="Arial" w:hAnsi="Arial" w:cs="Arial"/>
                <w:sz w:val="22"/>
                <w:szCs w:val="22"/>
              </w:rPr>
              <w:t xml:space="preserve">               </w:t>
            </w:r>
            <w:r w:rsidR="00771181" w:rsidRPr="00627704">
              <w:rPr>
                <w:rFonts w:ascii="Arial" w:hAnsi="Arial" w:cs="Arial"/>
                <w:sz w:val="22"/>
                <w:szCs w:val="22"/>
              </w:rPr>
              <w:t>остали</w:t>
            </w:r>
          </w:p>
        </w:tc>
      </w:tr>
      <w:tr w:rsidR="00771181" w:rsidRPr="00627704" w:rsidTr="00074017">
        <w:tc>
          <w:tcPr>
            <w:tcW w:w="2520"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Отплата главнице</w:t>
            </w:r>
          </w:p>
        </w:tc>
        <w:tc>
          <w:tcPr>
            <w:tcW w:w="1860" w:type="dxa"/>
          </w:tcPr>
          <w:p w:rsidR="00771181" w:rsidRPr="00627704" w:rsidRDefault="00771181" w:rsidP="00074017">
            <w:pPr>
              <w:jc w:val="right"/>
              <w:rPr>
                <w:rFonts w:ascii="Arial" w:hAnsi="Arial" w:cs="Arial"/>
                <w:sz w:val="22"/>
                <w:szCs w:val="22"/>
              </w:rPr>
            </w:pPr>
            <w:r w:rsidRPr="00627704">
              <w:rPr>
                <w:rFonts w:ascii="Arial" w:hAnsi="Arial" w:cs="Arial"/>
                <w:sz w:val="22"/>
                <w:szCs w:val="22"/>
                <w:lang w:val="sr-Latn-CS"/>
              </w:rPr>
              <w:t>1.806</w:t>
            </w:r>
            <w:r w:rsidRPr="00627704">
              <w:rPr>
                <w:rFonts w:ascii="Arial" w:hAnsi="Arial" w:cs="Arial"/>
                <w:sz w:val="22"/>
                <w:szCs w:val="22"/>
              </w:rPr>
              <w:t>.000</w:t>
            </w:r>
          </w:p>
        </w:tc>
        <w:tc>
          <w:tcPr>
            <w:tcW w:w="1860"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1.806.000</w:t>
            </w:r>
          </w:p>
        </w:tc>
        <w:tc>
          <w:tcPr>
            <w:tcW w:w="1860"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w:t>
            </w:r>
          </w:p>
        </w:tc>
      </w:tr>
      <w:tr w:rsidR="00771181" w:rsidRPr="00627704" w:rsidTr="00074017">
        <w:tc>
          <w:tcPr>
            <w:tcW w:w="2520" w:type="dxa"/>
          </w:tcPr>
          <w:p w:rsidR="00771181" w:rsidRPr="00627704" w:rsidRDefault="00771181" w:rsidP="00074017">
            <w:pPr>
              <w:jc w:val="both"/>
              <w:rPr>
                <w:rFonts w:ascii="Arial" w:hAnsi="Arial" w:cs="Arial"/>
                <w:sz w:val="22"/>
                <w:szCs w:val="22"/>
              </w:rPr>
            </w:pPr>
            <w:r w:rsidRPr="00627704">
              <w:rPr>
                <w:rFonts w:ascii="Arial" w:hAnsi="Arial" w:cs="Arial"/>
                <w:sz w:val="22"/>
                <w:szCs w:val="22"/>
              </w:rPr>
              <w:t>Отплата камата</w:t>
            </w:r>
          </w:p>
        </w:tc>
        <w:tc>
          <w:tcPr>
            <w:tcW w:w="1860" w:type="dxa"/>
          </w:tcPr>
          <w:p w:rsidR="00771181" w:rsidRPr="00627704" w:rsidRDefault="00771181" w:rsidP="00074017">
            <w:pPr>
              <w:jc w:val="right"/>
              <w:rPr>
                <w:rFonts w:ascii="Arial" w:hAnsi="Arial" w:cs="Arial"/>
                <w:sz w:val="22"/>
                <w:szCs w:val="22"/>
              </w:rPr>
            </w:pPr>
            <w:r w:rsidRPr="00627704">
              <w:rPr>
                <w:rFonts w:ascii="Arial" w:hAnsi="Arial" w:cs="Arial"/>
                <w:sz w:val="22"/>
                <w:szCs w:val="22"/>
                <w:lang w:val="sr-Latn-CS"/>
              </w:rPr>
              <w:t>42</w:t>
            </w:r>
            <w:r w:rsidRPr="00627704">
              <w:rPr>
                <w:rFonts w:ascii="Arial" w:hAnsi="Arial" w:cs="Arial"/>
                <w:sz w:val="22"/>
                <w:szCs w:val="22"/>
              </w:rPr>
              <w:t>.000</w:t>
            </w:r>
          </w:p>
        </w:tc>
        <w:tc>
          <w:tcPr>
            <w:tcW w:w="1860"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42.000</w:t>
            </w:r>
          </w:p>
        </w:tc>
        <w:tc>
          <w:tcPr>
            <w:tcW w:w="1860"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 xml:space="preserve">   -</w:t>
            </w:r>
          </w:p>
        </w:tc>
      </w:tr>
      <w:tr w:rsidR="00771181" w:rsidRPr="00627704" w:rsidTr="00074017">
        <w:tc>
          <w:tcPr>
            <w:tcW w:w="2520" w:type="dxa"/>
          </w:tcPr>
          <w:p w:rsidR="00771181" w:rsidRPr="00627704" w:rsidRDefault="00771181" w:rsidP="00074017">
            <w:pPr>
              <w:jc w:val="both"/>
              <w:rPr>
                <w:rFonts w:ascii="Arial" w:hAnsi="Arial" w:cs="Arial"/>
                <w:b/>
                <w:sz w:val="22"/>
                <w:szCs w:val="22"/>
              </w:rPr>
            </w:pPr>
            <w:r w:rsidRPr="00627704">
              <w:rPr>
                <w:rFonts w:ascii="Arial" w:hAnsi="Arial" w:cs="Arial"/>
                <w:b/>
                <w:sz w:val="22"/>
                <w:szCs w:val="22"/>
              </w:rPr>
              <w:t xml:space="preserve">        УКУПНО:</w:t>
            </w:r>
          </w:p>
        </w:tc>
        <w:tc>
          <w:tcPr>
            <w:tcW w:w="1860" w:type="dxa"/>
          </w:tcPr>
          <w:p w:rsidR="00771181" w:rsidRPr="00627704" w:rsidRDefault="00771181" w:rsidP="00074017">
            <w:pPr>
              <w:jc w:val="right"/>
              <w:rPr>
                <w:rFonts w:ascii="Arial" w:hAnsi="Arial" w:cs="Arial"/>
                <w:b/>
                <w:sz w:val="22"/>
                <w:szCs w:val="22"/>
              </w:rPr>
            </w:pPr>
            <w:r w:rsidRPr="00627704">
              <w:rPr>
                <w:rFonts w:ascii="Arial" w:hAnsi="Arial" w:cs="Arial"/>
                <w:b/>
                <w:sz w:val="22"/>
                <w:szCs w:val="22"/>
                <w:lang w:val="sr-Latn-CS"/>
              </w:rPr>
              <w:t>1.848</w:t>
            </w:r>
            <w:r w:rsidRPr="00627704">
              <w:rPr>
                <w:rFonts w:ascii="Arial" w:hAnsi="Arial" w:cs="Arial"/>
                <w:b/>
                <w:sz w:val="22"/>
                <w:szCs w:val="22"/>
              </w:rPr>
              <w:t>.000</w:t>
            </w:r>
          </w:p>
        </w:tc>
        <w:tc>
          <w:tcPr>
            <w:tcW w:w="1860" w:type="dxa"/>
          </w:tcPr>
          <w:p w:rsidR="00771181" w:rsidRPr="00627704" w:rsidRDefault="00771181" w:rsidP="00074017">
            <w:pPr>
              <w:jc w:val="right"/>
              <w:rPr>
                <w:rFonts w:ascii="Arial" w:hAnsi="Arial" w:cs="Arial"/>
                <w:b/>
                <w:sz w:val="22"/>
                <w:szCs w:val="22"/>
              </w:rPr>
            </w:pPr>
            <w:r w:rsidRPr="00627704">
              <w:rPr>
                <w:rFonts w:ascii="Arial" w:hAnsi="Arial" w:cs="Arial"/>
                <w:b/>
                <w:sz w:val="22"/>
                <w:szCs w:val="22"/>
              </w:rPr>
              <w:t>1.848.000</w:t>
            </w:r>
          </w:p>
        </w:tc>
        <w:tc>
          <w:tcPr>
            <w:tcW w:w="1860" w:type="dxa"/>
          </w:tcPr>
          <w:p w:rsidR="00771181" w:rsidRPr="00627704" w:rsidRDefault="00771181" w:rsidP="00074017">
            <w:pPr>
              <w:jc w:val="right"/>
              <w:rPr>
                <w:rFonts w:ascii="Arial" w:hAnsi="Arial" w:cs="Arial"/>
                <w:b/>
                <w:sz w:val="22"/>
                <w:szCs w:val="22"/>
              </w:rPr>
            </w:pPr>
            <w:r w:rsidRPr="00627704">
              <w:rPr>
                <w:rFonts w:ascii="Arial" w:hAnsi="Arial" w:cs="Arial"/>
                <w:b/>
                <w:sz w:val="22"/>
                <w:szCs w:val="22"/>
              </w:rPr>
              <w:t>-</w:t>
            </w:r>
          </w:p>
        </w:tc>
      </w:tr>
    </w:tbl>
    <w:p w:rsidR="00771181" w:rsidRPr="00627704" w:rsidRDefault="00771181" w:rsidP="00771181">
      <w:pPr>
        <w:jc w:val="both"/>
        <w:rPr>
          <w:rFonts w:ascii="Arial" w:hAnsi="Arial" w:cs="Arial"/>
          <w:color w:val="FF0000"/>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10.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Извештај о оствареним одступањима даје се на позицијама до којих је дошло до значајнијих одступања  од планираних расхода у већим износима:</w:t>
      </w:r>
    </w:p>
    <w:p w:rsidR="00771181" w:rsidRPr="00627704" w:rsidRDefault="00771181" w:rsidP="00771181">
      <w:pPr>
        <w:jc w:val="both"/>
        <w:rPr>
          <w:rFonts w:ascii="Arial" w:hAnsi="Arial" w:cs="Arial"/>
          <w:sz w:val="22"/>
          <w:szCs w:val="22"/>
        </w:rPr>
      </w:pPr>
      <w:r w:rsidRPr="00627704">
        <w:rPr>
          <w:rFonts w:ascii="Arial" w:hAnsi="Arial" w:cs="Arial"/>
          <w:sz w:val="22"/>
          <w:szCs w:val="22"/>
        </w:rPr>
        <w:t xml:space="preserve">- раздео 3. Општинска управа, функција 090 Социјална заштита некласификована на другом месту,  Програм 0901 Социјална и дечја заштита, Програмска активност 0001 Социјалне помоћи, економска класификација 472 реализована је са 84% од планираног износа, а до оступања је дошло због нереализованих наменских средстава за избегла и расељена лица за адаптацију стамбених објеката у износу од 810.000,00 дин, за ђаке прваке због мањег броја деце у износу од 535.000,00 дин, за новорођенчад 321.000,00 дин, за превоз социјално угрожене деце 309.000,00 дин и нереализовања превоза пензионера у износу од 300.000 дин. </w:t>
      </w:r>
    </w:p>
    <w:p w:rsidR="00771181" w:rsidRPr="00627704" w:rsidRDefault="00771181" w:rsidP="00771181">
      <w:pPr>
        <w:jc w:val="both"/>
        <w:rPr>
          <w:rFonts w:ascii="Arial" w:hAnsi="Arial" w:cs="Arial"/>
          <w:sz w:val="22"/>
          <w:szCs w:val="22"/>
        </w:rPr>
      </w:pPr>
      <w:r w:rsidRPr="00627704">
        <w:rPr>
          <w:rFonts w:ascii="Arial" w:hAnsi="Arial" w:cs="Arial"/>
          <w:sz w:val="22"/>
          <w:szCs w:val="22"/>
        </w:rPr>
        <w:t>- раздео 3. Општинска управа, функција 130 Опште услуге, Програм 0602 Локална самоуправа; Програмска активност 0001 Функционисање локалне самоуправе, економска класификација 414 Социјална давања запосленим  реализована је са 70% од планираног износа, а до одступања је дошло због нереализовања средстава  по основу рационализације запослених.</w:t>
      </w:r>
    </w:p>
    <w:p w:rsidR="00771181" w:rsidRPr="00627704" w:rsidRDefault="00771181" w:rsidP="00771181">
      <w:pPr>
        <w:jc w:val="both"/>
        <w:rPr>
          <w:rFonts w:ascii="Arial" w:hAnsi="Arial" w:cs="Arial"/>
          <w:sz w:val="22"/>
          <w:szCs w:val="22"/>
        </w:rPr>
      </w:pPr>
      <w:r w:rsidRPr="00627704">
        <w:rPr>
          <w:rFonts w:ascii="Arial" w:hAnsi="Arial" w:cs="Arial"/>
          <w:sz w:val="22"/>
          <w:szCs w:val="22"/>
        </w:rPr>
        <w:t>- раздео 3. Општинска управа, функција 130 Опште услуге, Програм 0602 Локална самоуправа, Програмска активност 0001 Функционисање локалне самоуправе, економска класификација 425 Текуће поправке и одржавање реализована је са 84% од планираног износа, а до одступања је дошло због уштеде на текућим поправкама и одржавањем зграде општине,месне заједнице Пожега и музичке школе.</w:t>
      </w:r>
    </w:p>
    <w:p w:rsidR="00771181" w:rsidRPr="00627704" w:rsidRDefault="00771181" w:rsidP="00771181">
      <w:pPr>
        <w:jc w:val="both"/>
        <w:rPr>
          <w:rFonts w:ascii="Arial" w:hAnsi="Arial" w:cs="Arial"/>
          <w:sz w:val="22"/>
          <w:szCs w:val="22"/>
        </w:rPr>
      </w:pPr>
      <w:r w:rsidRPr="00627704">
        <w:rPr>
          <w:rFonts w:ascii="Arial" w:hAnsi="Arial" w:cs="Arial"/>
          <w:sz w:val="22"/>
          <w:szCs w:val="22"/>
        </w:rPr>
        <w:t>-раздео 3. Општинска управа, функција 360 Јавни ред и безбедност некласификована на другом месту, Програм 0701 Путна инфраструктура, Програмска активност 0003 Унапређење саобраћаја на путевима, економска класификација 424 Специјализоване услуге реализована је са 2% од планираног износа, а до одступања је дошло због нереализовања средстава за унапређење саобраћајног образовања и васпитања и превентивно промотивних активности.</w:t>
      </w:r>
    </w:p>
    <w:p w:rsidR="00771181" w:rsidRPr="00627704" w:rsidRDefault="00771181" w:rsidP="00771181">
      <w:pPr>
        <w:jc w:val="both"/>
        <w:rPr>
          <w:rFonts w:ascii="Arial" w:hAnsi="Arial" w:cs="Arial"/>
          <w:sz w:val="22"/>
          <w:szCs w:val="22"/>
        </w:rPr>
      </w:pPr>
      <w:r w:rsidRPr="00627704">
        <w:rPr>
          <w:rFonts w:ascii="Arial" w:hAnsi="Arial" w:cs="Arial"/>
          <w:sz w:val="22"/>
          <w:szCs w:val="22"/>
        </w:rPr>
        <w:t>-раздео 3. Општинска управа, функција 360 Јавни ред и безбедност некласификована на другом месту, Програм 0701 Путна инфраструктура, Програмска активност 0003 Унапређење саобраћаја на путевима, економска класификација 511 Зграде и грађевински објекти није реализована због неизвршења расхода за израду пројектно техничке документације.</w:t>
      </w:r>
    </w:p>
    <w:p w:rsidR="00771181" w:rsidRPr="00627704" w:rsidRDefault="00771181" w:rsidP="00771181">
      <w:pPr>
        <w:jc w:val="both"/>
        <w:rPr>
          <w:rFonts w:ascii="Arial" w:hAnsi="Arial" w:cs="Arial"/>
          <w:sz w:val="22"/>
          <w:szCs w:val="22"/>
        </w:rPr>
      </w:pPr>
      <w:r w:rsidRPr="00627704">
        <w:rPr>
          <w:rFonts w:ascii="Arial" w:hAnsi="Arial" w:cs="Arial"/>
          <w:sz w:val="22"/>
          <w:szCs w:val="22"/>
        </w:rPr>
        <w:t>-раздео 3. Општинска управа, функција 360 Јавни ред и безбедност некласификована на другом месту, Програм 0701 Путна инфраструктура, Програмска активност 0003 Унапређење саобраћаја на путевима, економска класификација 512 Машине и опрема није реализована због неизвршења расхода за уградњу видео надзора на раскрсницама и техничког опремања јединица саобраћајне полиције.</w:t>
      </w:r>
    </w:p>
    <w:p w:rsidR="00771181" w:rsidRPr="00627704" w:rsidRDefault="00771181" w:rsidP="00771181">
      <w:pPr>
        <w:jc w:val="both"/>
        <w:rPr>
          <w:rFonts w:ascii="Arial" w:hAnsi="Arial" w:cs="Arial"/>
          <w:sz w:val="22"/>
          <w:szCs w:val="22"/>
        </w:rPr>
      </w:pPr>
      <w:r w:rsidRPr="00627704">
        <w:rPr>
          <w:rFonts w:ascii="Arial" w:hAnsi="Arial" w:cs="Arial"/>
          <w:sz w:val="22"/>
          <w:szCs w:val="22"/>
        </w:rPr>
        <w:t>- раздео 3. Општинска управа, функција 421 Пољопривреда, Програм 0101 Развој пољопривреде, Програмска активност 0001 Унапређење услова за пољопривредну делатност, економска класификација 424 Специјализоване услуге реализована је са 39% од планираног износа, а до одступања је дошло због нереализовања уговора са Заводом за пољопривреду Ужице у износу од 200.000 динара.</w:t>
      </w:r>
    </w:p>
    <w:p w:rsidR="00771181" w:rsidRPr="00627704" w:rsidRDefault="00771181" w:rsidP="00771181">
      <w:pPr>
        <w:jc w:val="both"/>
        <w:rPr>
          <w:rFonts w:ascii="Arial" w:hAnsi="Arial" w:cs="Arial"/>
          <w:sz w:val="22"/>
          <w:szCs w:val="22"/>
        </w:rPr>
      </w:pPr>
      <w:r w:rsidRPr="00627704">
        <w:rPr>
          <w:rFonts w:ascii="Arial" w:hAnsi="Arial" w:cs="Arial"/>
          <w:sz w:val="22"/>
          <w:szCs w:val="22"/>
        </w:rPr>
        <w:t xml:space="preserve">- раздео 3. Општинска управа, функција 421 Пољопривреда, Програм 0101 Развој пољопривреде, Програмска активност 0002 Подстицаји пољопривредној производњи, економска класификација 424 Специјализоване услуге реализована је са 74% од </w:t>
      </w:r>
      <w:r w:rsidRPr="00627704">
        <w:rPr>
          <w:rFonts w:ascii="Arial" w:hAnsi="Arial" w:cs="Arial"/>
          <w:sz w:val="22"/>
          <w:szCs w:val="22"/>
        </w:rPr>
        <w:lastRenderedPageBreak/>
        <w:t>планираног износа, а до одступања је дошло због нереализовања подстицајних средстава за премије осигурања усева од елементарних непогода.</w:t>
      </w:r>
    </w:p>
    <w:p w:rsidR="00771181" w:rsidRPr="00627704" w:rsidRDefault="00771181" w:rsidP="00771181">
      <w:pPr>
        <w:jc w:val="both"/>
        <w:rPr>
          <w:rFonts w:ascii="Arial" w:hAnsi="Arial" w:cs="Arial"/>
          <w:sz w:val="22"/>
          <w:szCs w:val="22"/>
        </w:rPr>
      </w:pPr>
      <w:r w:rsidRPr="00627704">
        <w:rPr>
          <w:rFonts w:ascii="Arial" w:hAnsi="Arial" w:cs="Arial"/>
          <w:sz w:val="22"/>
          <w:szCs w:val="22"/>
        </w:rPr>
        <w:t>- раздео 3. Општинска управа, функција 451 Друмски саобраћај, Програм 0701 Путна инфраструктура, Програмска активност 0001Управљање саобраћајном инфраструктуром, економска класификација 451 Субвенције реализована је са 43% од планираног износа, а до одступања је дошло због неутрошених средстава за поправљање и одржавање путне инфраструктуре која су као субвенција планирана ЈП“Дирекција за изградњу“ за месец децембар 2016. године. Средства су планирана као субвенција због укидања статуса буџетског корисника са 01.12.2016. године ЈП“Дирекција за изградњу“.</w:t>
      </w:r>
    </w:p>
    <w:p w:rsidR="00771181" w:rsidRPr="00627704" w:rsidRDefault="00771181" w:rsidP="00771181">
      <w:pPr>
        <w:jc w:val="both"/>
        <w:rPr>
          <w:rFonts w:ascii="Arial" w:hAnsi="Arial" w:cs="Arial"/>
          <w:sz w:val="22"/>
          <w:szCs w:val="22"/>
        </w:rPr>
      </w:pPr>
      <w:r w:rsidRPr="00627704">
        <w:rPr>
          <w:rFonts w:ascii="Arial" w:hAnsi="Arial" w:cs="Arial"/>
          <w:sz w:val="22"/>
          <w:szCs w:val="22"/>
        </w:rPr>
        <w:t>- раздео 3. Општинска управа, функција 451 Друмски саобраћај, Програм 0701 Путна инфраструктура, Програмска активност 0002 Одржавање путева, економска класификација 425 Текуће поправке и одржавање реализована је са 68% од планираног износа, а до одступања је дошло због неутрошених средстава за поправку и одржавање атарских путева.</w:t>
      </w:r>
    </w:p>
    <w:p w:rsidR="00771181" w:rsidRPr="00627704" w:rsidRDefault="00771181" w:rsidP="00771181">
      <w:pPr>
        <w:jc w:val="both"/>
        <w:rPr>
          <w:rFonts w:ascii="Arial" w:hAnsi="Arial" w:cs="Arial"/>
          <w:sz w:val="22"/>
          <w:szCs w:val="22"/>
        </w:rPr>
      </w:pPr>
      <w:r w:rsidRPr="00627704">
        <w:rPr>
          <w:rFonts w:ascii="Arial" w:hAnsi="Arial" w:cs="Arial"/>
          <w:sz w:val="22"/>
          <w:szCs w:val="22"/>
        </w:rPr>
        <w:t>- раздео 3. Општинска управа, функција 451 Друмски саобраћај, Програм 0701 Путна инфраструктура, Програмска активност 0002 Одржавање путева, економска класификација 451 Субвенције реализована је са 3% од планираног износа, а до одступања је дошло због неутрошених средстава за капитално одржавање путева планираних из кредитних извора у износу од 60.000.000,00 динара. Примања по основу кредита нису реализована у 2016. години.</w:t>
      </w:r>
    </w:p>
    <w:p w:rsidR="00771181" w:rsidRPr="00627704" w:rsidRDefault="00771181" w:rsidP="00771181">
      <w:pPr>
        <w:jc w:val="both"/>
        <w:rPr>
          <w:rFonts w:ascii="Arial" w:hAnsi="Arial" w:cs="Arial"/>
          <w:sz w:val="22"/>
          <w:szCs w:val="22"/>
        </w:rPr>
      </w:pPr>
      <w:r w:rsidRPr="00627704">
        <w:rPr>
          <w:rFonts w:ascii="Arial" w:hAnsi="Arial" w:cs="Arial"/>
          <w:sz w:val="22"/>
          <w:szCs w:val="22"/>
        </w:rPr>
        <w:t>- раздео 3. Општинска управа, функција 474 Вишенаменски развојни пројекти, Програм 1101 Локални развој и просторно планирање, Програмска активност 0001 Стратешко, просторно и урбанистичко планирање, економска класификација 511 Зграде и грађевински објекти реализована је са 26% од планираног износа, а до одступања је дошло због неутрошених средстава за ПГР Роге 281.000,00 дин, пројекат за енергетску ефикасност 500.000,00 дин и осталу планску документацију у износу од 293.000,00 динара.</w:t>
      </w:r>
    </w:p>
    <w:p w:rsidR="00771181" w:rsidRPr="00627704" w:rsidRDefault="00771181" w:rsidP="00771181">
      <w:pPr>
        <w:jc w:val="both"/>
        <w:rPr>
          <w:rFonts w:ascii="Arial" w:hAnsi="Arial" w:cs="Arial"/>
          <w:sz w:val="22"/>
          <w:szCs w:val="22"/>
        </w:rPr>
      </w:pPr>
      <w:r w:rsidRPr="00627704">
        <w:rPr>
          <w:rFonts w:ascii="Arial" w:hAnsi="Arial" w:cs="Arial"/>
          <w:sz w:val="22"/>
          <w:szCs w:val="22"/>
        </w:rPr>
        <w:t>- раздео 3. Општинска управа, функција 474 Вишенаменски развојни пројекти, Програм 1101 Локални развој и просторно планирање, Програмска активност 0002 Уређивање грађевинског земљишта, економска класификација 451 Субвенције реализована је са 18% од планираног износа, а до одступања је дошло због неутрошених средстава за израду планских докумената за уређење грађевинског земљишта.</w:t>
      </w:r>
    </w:p>
    <w:p w:rsidR="00771181" w:rsidRPr="00627704" w:rsidRDefault="00771181" w:rsidP="00771181">
      <w:pPr>
        <w:jc w:val="both"/>
        <w:rPr>
          <w:rFonts w:ascii="Arial" w:hAnsi="Arial" w:cs="Arial"/>
          <w:sz w:val="22"/>
          <w:szCs w:val="22"/>
        </w:rPr>
      </w:pPr>
      <w:r w:rsidRPr="00627704">
        <w:rPr>
          <w:rFonts w:ascii="Arial" w:hAnsi="Arial" w:cs="Arial"/>
          <w:sz w:val="22"/>
          <w:szCs w:val="22"/>
        </w:rPr>
        <w:t>- раздео 3. Општинска управа, функција 510 Управљање отпадом, Програм 0601 Комунална делатност, Програмска активност 0003 Одржавање депонија, економска класификација 463 Донације и трансфери није реализована а односи се на неутрошена средства за обавезе према граду Ужицу за откуп земљишта за депонију Дубоко. Средства су била планирана из остварене добити ЈКП“Дубоко“ која није пренета буџету општине Пожега, па због тога није ни извршена обавеза према граду Ужицу.</w:t>
      </w:r>
    </w:p>
    <w:p w:rsidR="00771181" w:rsidRPr="00627704" w:rsidRDefault="00771181" w:rsidP="00771181">
      <w:pPr>
        <w:jc w:val="both"/>
        <w:rPr>
          <w:rFonts w:ascii="Arial" w:hAnsi="Arial" w:cs="Arial"/>
          <w:sz w:val="22"/>
          <w:szCs w:val="22"/>
        </w:rPr>
      </w:pPr>
      <w:r w:rsidRPr="00627704">
        <w:rPr>
          <w:rFonts w:ascii="Arial" w:hAnsi="Arial" w:cs="Arial"/>
          <w:sz w:val="22"/>
          <w:szCs w:val="22"/>
        </w:rPr>
        <w:t>- раздео 3. Општинска управа, функција 510 Управљање отпадом, Програм 0601 Комунална делатност, Програмска активност 0003 Одржавање депонија, економска класификација 621 Набавка домаће финансијске имовине није реализована а односи се на проширење депоније Дубоко. Средства нису реализована јер није дошло до проширења депоније.</w:t>
      </w:r>
    </w:p>
    <w:p w:rsidR="00771181" w:rsidRPr="00627704" w:rsidRDefault="00771181" w:rsidP="00771181">
      <w:pPr>
        <w:jc w:val="both"/>
        <w:rPr>
          <w:rFonts w:ascii="Arial" w:hAnsi="Arial" w:cs="Arial"/>
          <w:sz w:val="22"/>
          <w:szCs w:val="22"/>
        </w:rPr>
      </w:pPr>
      <w:r w:rsidRPr="00627704">
        <w:rPr>
          <w:rFonts w:ascii="Arial" w:hAnsi="Arial" w:cs="Arial"/>
          <w:sz w:val="22"/>
          <w:szCs w:val="22"/>
        </w:rPr>
        <w:t xml:space="preserve">- раздео 3. Општинска управа, функција 520 Управљање отпадним водама, Програм 0601 Комунална делатност, Програмска активност 0002 Управљање отпадним водама, економска класификација 451 Субвенције  реализована је са 47%, а до одступања је дошло због нереализованих средстава за изградњу канализационих мрежа. </w:t>
      </w:r>
    </w:p>
    <w:p w:rsidR="00771181" w:rsidRPr="00627704" w:rsidRDefault="00771181" w:rsidP="00771181">
      <w:pPr>
        <w:jc w:val="both"/>
        <w:rPr>
          <w:rFonts w:ascii="Arial" w:hAnsi="Arial" w:cs="Arial"/>
          <w:sz w:val="22"/>
          <w:szCs w:val="22"/>
        </w:rPr>
      </w:pPr>
      <w:r w:rsidRPr="00627704">
        <w:rPr>
          <w:rFonts w:ascii="Arial" w:hAnsi="Arial" w:cs="Arial"/>
          <w:sz w:val="22"/>
          <w:szCs w:val="22"/>
        </w:rPr>
        <w:t xml:space="preserve">- раздео 3. Општинска управа, функција 620 Развој заједнице, Програм 0602 Локална самоуправа, Програмска активност 0001 Функционисање локалне самоуправе, економска класификација 451 Субвенције  реализована је са 47%, а до одступања је дошло због нереализованих средстава за трошкове функционисања ЈП“Дирекција за изградњу“ за месец децембар 2016. године. </w:t>
      </w:r>
    </w:p>
    <w:p w:rsidR="00771181" w:rsidRPr="00627704" w:rsidRDefault="00771181" w:rsidP="00771181">
      <w:pPr>
        <w:jc w:val="both"/>
        <w:rPr>
          <w:rFonts w:ascii="Arial" w:hAnsi="Arial" w:cs="Arial"/>
          <w:sz w:val="22"/>
          <w:szCs w:val="22"/>
        </w:rPr>
      </w:pPr>
      <w:r w:rsidRPr="00627704">
        <w:rPr>
          <w:rFonts w:ascii="Arial" w:hAnsi="Arial" w:cs="Arial"/>
          <w:sz w:val="22"/>
          <w:szCs w:val="22"/>
        </w:rPr>
        <w:t xml:space="preserve">- раздео 3. Општинска управа, функција 640 Улична расвета, Програм 0601 Комунална делатност, Програмска активност 0010 Јавна расвета, економска класификација 451 </w:t>
      </w:r>
      <w:r w:rsidRPr="00627704">
        <w:rPr>
          <w:rFonts w:ascii="Arial" w:hAnsi="Arial" w:cs="Arial"/>
          <w:sz w:val="22"/>
          <w:szCs w:val="22"/>
        </w:rPr>
        <w:lastRenderedPageBreak/>
        <w:t>Субвенције  реализована је са 72%, а до одступања је дошло због нереализованих средстава за инвестиционе и текуће одржавање у јавној расвети.</w:t>
      </w:r>
    </w:p>
    <w:p w:rsidR="00771181" w:rsidRPr="00627704" w:rsidRDefault="00771181" w:rsidP="00771181">
      <w:pPr>
        <w:jc w:val="both"/>
        <w:rPr>
          <w:rFonts w:ascii="Arial" w:hAnsi="Arial" w:cs="Arial"/>
          <w:sz w:val="22"/>
          <w:szCs w:val="22"/>
        </w:rPr>
      </w:pPr>
      <w:r w:rsidRPr="00627704">
        <w:rPr>
          <w:rFonts w:ascii="Arial" w:hAnsi="Arial" w:cs="Arial"/>
          <w:sz w:val="22"/>
          <w:szCs w:val="22"/>
        </w:rPr>
        <w:t>- раздео 3. Општинска управа, функција 760 Здравство некласификовано на другом месту, Програм 1801 Примарна здравствена заштита, Програмска активност 0001 Функционисање установа примарне здравствене заштите, економска класификација 463 Донације и трансфери  реализована је са 72%, а до одступања је дошло због уштеда на трошковима реконструкције грејања у дому здравља.</w:t>
      </w:r>
    </w:p>
    <w:p w:rsidR="00771181" w:rsidRPr="00627704" w:rsidRDefault="00771181" w:rsidP="00771181">
      <w:pPr>
        <w:jc w:val="both"/>
        <w:rPr>
          <w:rFonts w:ascii="Arial" w:hAnsi="Arial" w:cs="Arial"/>
          <w:sz w:val="22"/>
          <w:szCs w:val="22"/>
        </w:rPr>
      </w:pPr>
      <w:r w:rsidRPr="00627704">
        <w:rPr>
          <w:rFonts w:ascii="Arial" w:hAnsi="Arial" w:cs="Arial"/>
          <w:sz w:val="22"/>
          <w:szCs w:val="22"/>
        </w:rPr>
        <w:t xml:space="preserve">- раздео 3.Општинска управа, глава 3.3 Дечји вртић, функција 911 Предшколско образовање, Програм 2001 Предшколско васпитање, Пројекат 0002 Реконструкција мокрих чворова у јасленом делу, економска класификација 511 Зграде и грађевински објекти планирана у износу од 1.820.000,00 динара није реализован. </w:t>
      </w:r>
    </w:p>
    <w:p w:rsidR="00771181" w:rsidRPr="00627704" w:rsidRDefault="00771181" w:rsidP="00771181">
      <w:pPr>
        <w:jc w:val="both"/>
        <w:rPr>
          <w:rFonts w:ascii="Arial" w:hAnsi="Arial" w:cs="Arial"/>
          <w:sz w:val="22"/>
          <w:szCs w:val="22"/>
        </w:rPr>
      </w:pPr>
      <w:r w:rsidRPr="00627704">
        <w:rPr>
          <w:rFonts w:ascii="Arial" w:hAnsi="Arial" w:cs="Arial"/>
          <w:sz w:val="22"/>
          <w:szCs w:val="22"/>
        </w:rPr>
        <w:t xml:space="preserve">- раздео 3.Општинска управа, глава 3.3 Дечји вртић, функција 911 Предшколско образовање, Програм 2001 Предшколско васпитање, Програмска активност 0001 Функционисање предшколских установа, економска класификација 414 Социјална давања запосленим реализована је са 0% због неутрошених средстава за програм рационализације запослених. </w:t>
      </w:r>
    </w:p>
    <w:p w:rsidR="00771181" w:rsidRPr="00627704" w:rsidRDefault="00771181" w:rsidP="00771181">
      <w:pPr>
        <w:jc w:val="both"/>
        <w:rPr>
          <w:rFonts w:ascii="Arial" w:hAnsi="Arial" w:cs="Arial"/>
          <w:sz w:val="22"/>
          <w:szCs w:val="22"/>
        </w:rPr>
      </w:pPr>
      <w:r w:rsidRPr="00627704">
        <w:rPr>
          <w:rFonts w:ascii="Arial" w:hAnsi="Arial" w:cs="Arial"/>
          <w:sz w:val="22"/>
          <w:szCs w:val="22"/>
        </w:rPr>
        <w:t>- раздео 3.Општинска управа, глава 3.4 Центар за социјални рад, функција 090 Социјална заштита некласификована на другом месту,  Програм 0602 Локална самоуправа , Програмска активност 0001 Функционисање локалне самоуправе, економска класификација 463 Донације и трансфери осталим нивоима власти реализована је са 52%, а до одступања је дошло због неутрошених средстава за набавку котла и реконструкције котларнице у планираном износу.</w:t>
      </w:r>
    </w:p>
    <w:p w:rsidR="00771181" w:rsidRPr="00627704" w:rsidRDefault="00771181" w:rsidP="00771181">
      <w:pPr>
        <w:jc w:val="both"/>
        <w:rPr>
          <w:rFonts w:ascii="Arial" w:hAnsi="Arial" w:cs="Arial"/>
          <w:sz w:val="22"/>
          <w:szCs w:val="22"/>
        </w:rPr>
      </w:pPr>
      <w:r w:rsidRPr="00627704">
        <w:rPr>
          <w:rFonts w:ascii="Arial" w:hAnsi="Arial" w:cs="Arial"/>
          <w:sz w:val="22"/>
          <w:szCs w:val="22"/>
        </w:rPr>
        <w:t xml:space="preserve"> - раздео 3.Општинска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Месне заједнице, економска класификација 421 Стални трошкови реализована је са 57%, а до одступања је дошло због уштеда на текућим трошковима месних заједница.</w:t>
      </w:r>
    </w:p>
    <w:p w:rsidR="00771181" w:rsidRPr="00627704" w:rsidRDefault="00771181" w:rsidP="00771181">
      <w:pPr>
        <w:jc w:val="both"/>
        <w:rPr>
          <w:rFonts w:ascii="Arial" w:hAnsi="Arial" w:cs="Arial"/>
          <w:sz w:val="22"/>
          <w:szCs w:val="22"/>
        </w:rPr>
      </w:pPr>
      <w:r w:rsidRPr="00627704">
        <w:rPr>
          <w:rFonts w:ascii="Arial" w:hAnsi="Arial" w:cs="Arial"/>
          <w:sz w:val="22"/>
          <w:szCs w:val="22"/>
        </w:rPr>
        <w:t>- раздео 3.Општинска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Месне заједнице, економска класификација 425 Текуће поправке и одржавање реализована је са 86%, а до одступања је дошло због нереализованих средстава за текуће одржавање и поправке путне инфраструктуре и одржавања јавне расвете.</w:t>
      </w:r>
    </w:p>
    <w:p w:rsidR="00771181" w:rsidRPr="00627704" w:rsidRDefault="00771181" w:rsidP="00771181">
      <w:pPr>
        <w:jc w:val="both"/>
        <w:rPr>
          <w:rFonts w:ascii="Arial" w:hAnsi="Arial" w:cs="Arial"/>
          <w:sz w:val="22"/>
          <w:szCs w:val="22"/>
        </w:rPr>
      </w:pPr>
      <w:r w:rsidRPr="00627704">
        <w:rPr>
          <w:rFonts w:ascii="Arial" w:hAnsi="Arial" w:cs="Arial"/>
          <w:sz w:val="22"/>
          <w:szCs w:val="22"/>
        </w:rPr>
        <w:t>- До одступања од планираног износа дошло је и код позиције 414 Социјална давања запосленим код већине буџетских корисника због планиране, а не спроведене рационализације система локалне самоуправе.</w:t>
      </w: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11.</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ab/>
        <w:t>Средства текуће буџетске резерве буџета општине Пожега за 201</w:t>
      </w:r>
      <w:r w:rsidRPr="00627704">
        <w:rPr>
          <w:rFonts w:ascii="Arial" w:hAnsi="Arial" w:cs="Arial"/>
          <w:sz w:val="22"/>
          <w:szCs w:val="22"/>
          <w:lang w:val="sr-Latn-CS"/>
        </w:rPr>
        <w:t>6</w:t>
      </w:r>
      <w:r w:rsidRPr="00627704">
        <w:rPr>
          <w:rFonts w:ascii="Arial" w:hAnsi="Arial" w:cs="Arial"/>
          <w:sz w:val="22"/>
          <w:szCs w:val="22"/>
        </w:rPr>
        <w:t>. годину распоређивана су решењима извршног органа за непланиране и недовољно планиране расходе, у укупном износу од</w:t>
      </w:r>
      <w:r w:rsidRPr="00627704">
        <w:rPr>
          <w:rFonts w:ascii="Arial" w:hAnsi="Arial" w:cs="Arial"/>
          <w:b/>
          <w:sz w:val="22"/>
          <w:szCs w:val="22"/>
        </w:rPr>
        <w:t xml:space="preserve"> 9.057.136,00</w:t>
      </w:r>
      <w:r w:rsidRPr="00627704">
        <w:rPr>
          <w:rFonts w:ascii="Arial" w:hAnsi="Arial" w:cs="Arial"/>
          <w:sz w:val="22"/>
          <w:szCs w:val="22"/>
        </w:rPr>
        <w:t xml:space="preserve"> динара, а коришћена за следеће намене:</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-раздео 1.функција 110.конто 4</w:t>
      </w:r>
      <w:r w:rsidRPr="00627704">
        <w:rPr>
          <w:rFonts w:ascii="Arial" w:hAnsi="Arial" w:cs="Arial"/>
          <w:sz w:val="22"/>
          <w:szCs w:val="22"/>
          <w:lang w:val="sr-Latn-CS"/>
        </w:rPr>
        <w:t>22</w:t>
      </w:r>
      <w:r w:rsidRPr="00627704">
        <w:rPr>
          <w:rFonts w:ascii="Arial" w:hAnsi="Arial" w:cs="Arial"/>
          <w:sz w:val="22"/>
          <w:szCs w:val="22"/>
        </w:rPr>
        <w:t xml:space="preserve"> Трошкови путовања</w:t>
      </w:r>
      <w:r w:rsidRPr="00627704">
        <w:rPr>
          <w:rFonts w:ascii="Arial" w:hAnsi="Arial" w:cs="Arial"/>
          <w:sz w:val="22"/>
          <w:szCs w:val="22"/>
        </w:rPr>
        <w:tab/>
      </w:r>
      <w:r w:rsidRPr="00627704">
        <w:rPr>
          <w:rFonts w:ascii="Arial" w:hAnsi="Arial" w:cs="Arial"/>
          <w:sz w:val="22"/>
          <w:szCs w:val="22"/>
        </w:rPr>
        <w:tab/>
        <w:t xml:space="preserve">         89.094,00</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 xml:space="preserve">-                                         конто 425 Текуће поправке </w:t>
      </w:r>
      <w:r w:rsidRPr="00627704">
        <w:rPr>
          <w:rFonts w:ascii="Arial" w:hAnsi="Arial" w:cs="Arial"/>
          <w:sz w:val="22"/>
          <w:szCs w:val="22"/>
        </w:rPr>
        <w:tab/>
      </w:r>
      <w:r w:rsidRPr="00627704">
        <w:rPr>
          <w:rFonts w:ascii="Arial" w:hAnsi="Arial" w:cs="Arial"/>
          <w:sz w:val="22"/>
          <w:szCs w:val="22"/>
        </w:rPr>
        <w:tab/>
        <w:t xml:space="preserve">       164.738,00</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-раздео 2.функција 110.конто 4</w:t>
      </w:r>
      <w:r w:rsidRPr="00627704">
        <w:rPr>
          <w:rFonts w:ascii="Arial" w:hAnsi="Arial" w:cs="Arial"/>
          <w:sz w:val="22"/>
          <w:szCs w:val="22"/>
          <w:lang w:val="sr-Latn-CS"/>
        </w:rPr>
        <w:t>22</w:t>
      </w:r>
      <w:r w:rsidRPr="00627704">
        <w:rPr>
          <w:rFonts w:ascii="Arial" w:hAnsi="Arial" w:cs="Arial"/>
          <w:sz w:val="22"/>
          <w:szCs w:val="22"/>
        </w:rPr>
        <w:t xml:space="preserve"> Трошкови путовања</w:t>
      </w:r>
      <w:r w:rsidRPr="00627704">
        <w:rPr>
          <w:rFonts w:ascii="Arial" w:hAnsi="Arial" w:cs="Arial"/>
          <w:sz w:val="22"/>
          <w:szCs w:val="22"/>
        </w:rPr>
        <w:tab/>
      </w:r>
      <w:r w:rsidRPr="00627704">
        <w:rPr>
          <w:rFonts w:ascii="Arial" w:hAnsi="Arial" w:cs="Arial"/>
          <w:sz w:val="22"/>
          <w:szCs w:val="22"/>
        </w:rPr>
        <w:tab/>
        <w:t xml:space="preserve">         61.509,00</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-раздео 3.функција 090.конто 472 Накнаде за соц.заштиту</w:t>
      </w:r>
      <w:r w:rsidRPr="00627704">
        <w:rPr>
          <w:rFonts w:ascii="Arial" w:hAnsi="Arial" w:cs="Arial"/>
          <w:sz w:val="22"/>
          <w:szCs w:val="22"/>
        </w:rPr>
        <w:tab/>
        <w:t xml:space="preserve">       687.271,00</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                                       конто 481 Дотације невладиним орг.</w:t>
      </w:r>
      <w:r w:rsidRPr="00627704">
        <w:rPr>
          <w:rFonts w:ascii="Arial" w:hAnsi="Arial" w:cs="Arial"/>
          <w:sz w:val="22"/>
          <w:szCs w:val="22"/>
        </w:rPr>
        <w:tab/>
        <w:t xml:space="preserve">       100.000,00</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 xml:space="preserve">-раздео 3.функција 130.конто 416 Награде,бонуси и ост.расх.       </w:t>
      </w:r>
      <w:r w:rsidR="00483BC5">
        <w:rPr>
          <w:rFonts w:ascii="Arial" w:hAnsi="Arial" w:cs="Arial"/>
          <w:sz w:val="22"/>
          <w:szCs w:val="22"/>
          <w:lang w:val="sr-Latn-CS"/>
        </w:rPr>
        <w:t xml:space="preserve"> </w:t>
      </w:r>
      <w:r w:rsidRPr="00627704">
        <w:rPr>
          <w:rFonts w:ascii="Arial" w:hAnsi="Arial" w:cs="Arial"/>
          <w:sz w:val="22"/>
          <w:szCs w:val="22"/>
          <w:lang w:val="sr-Latn-CS"/>
        </w:rPr>
        <w:t xml:space="preserve"> </w:t>
      </w:r>
      <w:r w:rsidRPr="00627704">
        <w:rPr>
          <w:rFonts w:ascii="Arial" w:hAnsi="Arial" w:cs="Arial"/>
          <w:sz w:val="22"/>
          <w:szCs w:val="22"/>
        </w:rPr>
        <w:t>18.621,00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конто 421 Стални трошкови</w:t>
      </w:r>
      <w:r w:rsidRPr="00627704">
        <w:rPr>
          <w:rFonts w:ascii="Arial" w:hAnsi="Arial" w:cs="Arial"/>
          <w:sz w:val="22"/>
          <w:szCs w:val="22"/>
        </w:rPr>
        <w:tab/>
      </w:r>
      <w:r w:rsidRPr="00627704">
        <w:rPr>
          <w:rFonts w:ascii="Arial" w:hAnsi="Arial" w:cs="Arial"/>
          <w:sz w:val="22"/>
          <w:szCs w:val="22"/>
        </w:rPr>
        <w:tab/>
        <w:t xml:space="preserve">       740.816,00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конт</w:t>
      </w:r>
      <w:r w:rsidR="00483BC5">
        <w:rPr>
          <w:rFonts w:ascii="Arial" w:hAnsi="Arial" w:cs="Arial"/>
          <w:sz w:val="22"/>
          <w:szCs w:val="22"/>
        </w:rPr>
        <w:t>о 422 Трошкови путовања</w:t>
      </w:r>
      <w:r w:rsidR="00483BC5">
        <w:rPr>
          <w:rFonts w:ascii="Arial" w:hAnsi="Arial" w:cs="Arial"/>
          <w:sz w:val="22"/>
          <w:szCs w:val="22"/>
        </w:rPr>
        <w:tab/>
        <w:t xml:space="preserve">       </w:t>
      </w:r>
      <w:r w:rsidRPr="00627704">
        <w:rPr>
          <w:rFonts w:ascii="Arial" w:hAnsi="Arial" w:cs="Arial"/>
          <w:sz w:val="22"/>
          <w:szCs w:val="22"/>
        </w:rPr>
        <w:t>159.872,00</w:t>
      </w: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конто 423 Услуге по уговору      </w:t>
      </w:r>
      <w:r w:rsidRPr="00627704">
        <w:rPr>
          <w:rFonts w:ascii="Arial" w:hAnsi="Arial" w:cs="Arial"/>
          <w:sz w:val="22"/>
          <w:szCs w:val="22"/>
        </w:rPr>
        <w:tab/>
        <w:t xml:space="preserve">      </w:t>
      </w:r>
      <w:r w:rsidR="00483BC5">
        <w:rPr>
          <w:rFonts w:ascii="Arial" w:hAnsi="Arial" w:cs="Arial"/>
          <w:sz w:val="22"/>
          <w:szCs w:val="22"/>
          <w:lang w:val="sr-Latn-CS"/>
        </w:rPr>
        <w:t xml:space="preserve"> </w:t>
      </w:r>
      <w:r w:rsidRPr="00627704">
        <w:rPr>
          <w:rFonts w:ascii="Arial" w:hAnsi="Arial" w:cs="Arial"/>
          <w:sz w:val="22"/>
          <w:szCs w:val="22"/>
        </w:rPr>
        <w:t>653.464,00</w:t>
      </w: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конто 425 Текуће поправке</w:t>
      </w:r>
      <w:r w:rsidRPr="00627704">
        <w:rPr>
          <w:rFonts w:ascii="Arial" w:hAnsi="Arial" w:cs="Arial"/>
          <w:sz w:val="22"/>
          <w:szCs w:val="22"/>
        </w:rPr>
        <w:tab/>
      </w:r>
      <w:r w:rsidRPr="00627704">
        <w:rPr>
          <w:rFonts w:ascii="Arial" w:hAnsi="Arial" w:cs="Arial"/>
          <w:sz w:val="22"/>
          <w:szCs w:val="22"/>
        </w:rPr>
        <w:tab/>
        <w:t xml:space="preserve">        </w:t>
      </w:r>
      <w:r w:rsidR="00483BC5">
        <w:rPr>
          <w:rFonts w:ascii="Arial" w:hAnsi="Arial" w:cs="Arial"/>
          <w:sz w:val="22"/>
          <w:szCs w:val="22"/>
          <w:lang w:val="sr-Latn-CS"/>
        </w:rPr>
        <w:t xml:space="preserve"> </w:t>
      </w:r>
      <w:r w:rsidRPr="00627704">
        <w:rPr>
          <w:rFonts w:ascii="Arial" w:hAnsi="Arial" w:cs="Arial"/>
          <w:sz w:val="22"/>
          <w:szCs w:val="22"/>
        </w:rPr>
        <w:t>17.600,00</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w:t>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sz w:val="22"/>
          <w:szCs w:val="22"/>
        </w:rPr>
        <w:t xml:space="preserve">        конто 426 Материјал</w:t>
      </w:r>
      <w:r w:rsidRPr="00627704">
        <w:rPr>
          <w:rFonts w:ascii="Arial" w:hAnsi="Arial" w:cs="Arial"/>
          <w:color w:val="FF0000"/>
          <w:sz w:val="22"/>
          <w:szCs w:val="22"/>
        </w:rPr>
        <w:t xml:space="preserve">    </w:t>
      </w:r>
      <w:r w:rsidRPr="00627704">
        <w:rPr>
          <w:rFonts w:ascii="Arial" w:hAnsi="Arial" w:cs="Arial"/>
          <w:color w:val="FF0000"/>
          <w:sz w:val="22"/>
          <w:szCs w:val="22"/>
        </w:rPr>
        <w:tab/>
        <w:t xml:space="preserve">                   </w:t>
      </w:r>
      <w:r w:rsidRPr="00627704">
        <w:rPr>
          <w:rFonts w:ascii="Arial" w:hAnsi="Arial" w:cs="Arial"/>
          <w:sz w:val="22"/>
          <w:szCs w:val="22"/>
        </w:rPr>
        <w:t>801.773,00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конто 465 Ост</w:t>
      </w:r>
      <w:r w:rsidR="00483BC5">
        <w:rPr>
          <w:rFonts w:ascii="Arial" w:hAnsi="Arial" w:cs="Arial"/>
          <w:sz w:val="22"/>
          <w:szCs w:val="22"/>
        </w:rPr>
        <w:t xml:space="preserve">але дотације и трансф.        </w:t>
      </w:r>
      <w:r w:rsidRPr="00627704">
        <w:rPr>
          <w:rFonts w:ascii="Arial" w:hAnsi="Arial" w:cs="Arial"/>
          <w:sz w:val="22"/>
          <w:szCs w:val="22"/>
        </w:rPr>
        <w:t>17.627,00</w:t>
      </w:r>
    </w:p>
    <w:p w:rsidR="00771181" w:rsidRPr="00627704" w:rsidRDefault="00483BC5" w:rsidP="00771181">
      <w:pPr>
        <w:jc w:val="both"/>
        <w:rPr>
          <w:rFonts w:ascii="Arial" w:hAnsi="Arial" w:cs="Arial"/>
          <w:sz w:val="22"/>
          <w:szCs w:val="22"/>
        </w:rPr>
      </w:pPr>
      <w:r>
        <w:rPr>
          <w:rFonts w:ascii="Arial" w:hAnsi="Arial" w:cs="Arial"/>
          <w:sz w:val="22"/>
          <w:szCs w:val="22"/>
        </w:rPr>
        <w:tab/>
        <w:t>-</w:t>
      </w:r>
      <w:r>
        <w:rPr>
          <w:rFonts w:ascii="Arial" w:hAnsi="Arial" w:cs="Arial"/>
          <w:sz w:val="22"/>
          <w:szCs w:val="22"/>
        </w:rPr>
        <w:tab/>
      </w:r>
      <w:r w:rsidR="004569C7">
        <w:rPr>
          <w:rFonts w:ascii="Arial" w:hAnsi="Arial" w:cs="Arial"/>
          <w:sz w:val="22"/>
          <w:szCs w:val="22"/>
        </w:rPr>
        <w:tab/>
      </w:r>
      <w:r w:rsidR="004569C7">
        <w:rPr>
          <w:rFonts w:ascii="Arial" w:hAnsi="Arial" w:cs="Arial"/>
          <w:sz w:val="22"/>
          <w:szCs w:val="22"/>
        </w:rPr>
        <w:tab/>
        <w:t xml:space="preserve">     </w:t>
      </w:r>
      <w:r w:rsidR="00771181" w:rsidRPr="00627704">
        <w:rPr>
          <w:rFonts w:ascii="Arial" w:hAnsi="Arial" w:cs="Arial"/>
          <w:sz w:val="22"/>
          <w:szCs w:val="22"/>
        </w:rPr>
        <w:t>конто 484</w:t>
      </w:r>
      <w:r>
        <w:rPr>
          <w:rFonts w:ascii="Arial" w:hAnsi="Arial" w:cs="Arial"/>
          <w:sz w:val="22"/>
          <w:szCs w:val="22"/>
        </w:rPr>
        <w:t xml:space="preserve"> Накнада штете од ел.непог.</w:t>
      </w:r>
      <w:r>
        <w:rPr>
          <w:rFonts w:ascii="Arial" w:hAnsi="Arial" w:cs="Arial"/>
          <w:sz w:val="22"/>
          <w:szCs w:val="22"/>
        </w:rPr>
        <w:tab/>
      </w:r>
      <w:r w:rsidR="004569C7">
        <w:rPr>
          <w:rFonts w:ascii="Arial" w:hAnsi="Arial" w:cs="Arial"/>
          <w:sz w:val="22"/>
          <w:szCs w:val="22"/>
        </w:rPr>
        <w:t xml:space="preserve">    </w:t>
      </w:r>
      <w:r>
        <w:rPr>
          <w:rFonts w:ascii="Arial" w:hAnsi="Arial" w:cs="Arial"/>
          <w:sz w:val="22"/>
          <w:szCs w:val="22"/>
        </w:rPr>
        <w:t xml:space="preserve"> </w:t>
      </w:r>
      <w:r w:rsidR="00771181" w:rsidRPr="00627704">
        <w:rPr>
          <w:rFonts w:ascii="Arial" w:hAnsi="Arial" w:cs="Arial"/>
          <w:sz w:val="22"/>
          <w:szCs w:val="22"/>
        </w:rPr>
        <w:t>1.662.226,00</w:t>
      </w:r>
    </w:p>
    <w:p w:rsidR="00771181" w:rsidRPr="00627704" w:rsidRDefault="00771181" w:rsidP="00771181">
      <w:pPr>
        <w:jc w:val="both"/>
        <w:rPr>
          <w:rFonts w:ascii="Arial" w:hAnsi="Arial" w:cs="Arial"/>
          <w:color w:val="FF0000"/>
          <w:sz w:val="22"/>
          <w:szCs w:val="22"/>
        </w:rPr>
      </w:pPr>
      <w:r w:rsidRPr="00627704">
        <w:rPr>
          <w:rFonts w:ascii="Arial" w:hAnsi="Arial" w:cs="Arial"/>
          <w:sz w:val="22"/>
          <w:szCs w:val="22"/>
        </w:rPr>
        <w:lastRenderedPageBreak/>
        <w:tab/>
        <w:t>-</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конто 485 Накнада штете од држ.орг.        </w:t>
      </w:r>
      <w:r w:rsidR="004569C7">
        <w:rPr>
          <w:rFonts w:ascii="Arial" w:hAnsi="Arial" w:cs="Arial"/>
          <w:sz w:val="22"/>
          <w:szCs w:val="22"/>
          <w:lang w:val="sr-Latn-CS"/>
        </w:rPr>
        <w:t xml:space="preserve">  </w:t>
      </w:r>
      <w:r w:rsidRPr="00627704">
        <w:rPr>
          <w:rFonts w:ascii="Arial" w:hAnsi="Arial" w:cs="Arial"/>
          <w:sz w:val="22"/>
          <w:szCs w:val="22"/>
        </w:rPr>
        <w:t>107.167,00</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 xml:space="preserve">-раздео 3.функција 160.конто 481 Дотације невладиним орг.        </w:t>
      </w:r>
      <w:r w:rsidRPr="00627704">
        <w:rPr>
          <w:rFonts w:ascii="Arial" w:hAnsi="Arial" w:cs="Arial"/>
          <w:sz w:val="22"/>
          <w:szCs w:val="22"/>
          <w:lang w:val="sr-Latn-CS"/>
        </w:rPr>
        <w:t xml:space="preserve">       </w:t>
      </w:r>
      <w:r w:rsidRPr="00627704">
        <w:rPr>
          <w:rFonts w:ascii="Arial" w:hAnsi="Arial" w:cs="Arial"/>
          <w:sz w:val="22"/>
          <w:szCs w:val="22"/>
        </w:rPr>
        <w:t xml:space="preserve"> 31.000,00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-раздео 3.функција 421.конто 423 Услуге по уговору                </w:t>
      </w:r>
      <w:r w:rsidR="004569C7">
        <w:rPr>
          <w:rFonts w:ascii="Arial" w:hAnsi="Arial" w:cs="Arial"/>
          <w:sz w:val="22"/>
          <w:szCs w:val="22"/>
          <w:lang w:val="sr-Latn-CS"/>
        </w:rPr>
        <w:t xml:space="preserve">     </w:t>
      </w:r>
      <w:r w:rsidRPr="00627704">
        <w:rPr>
          <w:rFonts w:ascii="Arial" w:hAnsi="Arial" w:cs="Arial"/>
          <w:sz w:val="22"/>
          <w:szCs w:val="22"/>
          <w:lang w:val="sr-Latn-CS"/>
        </w:rPr>
        <w:t xml:space="preserve"> </w:t>
      </w:r>
      <w:r w:rsidRPr="00627704">
        <w:rPr>
          <w:rFonts w:ascii="Arial" w:hAnsi="Arial" w:cs="Arial"/>
          <w:sz w:val="22"/>
          <w:szCs w:val="22"/>
        </w:rPr>
        <w:t xml:space="preserve">  1.148.735,00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-раздео 3.функција 473.конто 423 Услуге по уговору                     </w:t>
      </w:r>
      <w:r w:rsidR="004569C7">
        <w:rPr>
          <w:rFonts w:ascii="Arial" w:hAnsi="Arial" w:cs="Arial"/>
          <w:sz w:val="22"/>
          <w:szCs w:val="22"/>
          <w:lang w:val="sr-Latn-CS"/>
        </w:rPr>
        <w:t xml:space="preserve">      </w:t>
      </w:r>
      <w:r w:rsidRPr="00627704">
        <w:rPr>
          <w:rFonts w:ascii="Arial" w:hAnsi="Arial" w:cs="Arial"/>
          <w:sz w:val="22"/>
          <w:szCs w:val="22"/>
        </w:rPr>
        <w:t xml:space="preserve">  62.000,00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-раздео 3.функција 474.конто 511 Зграде и грађ.објекти               </w:t>
      </w:r>
      <w:r w:rsidRPr="00627704">
        <w:rPr>
          <w:rFonts w:ascii="Arial" w:hAnsi="Arial" w:cs="Arial"/>
          <w:sz w:val="22"/>
          <w:szCs w:val="22"/>
          <w:lang w:val="sr-Latn-CS"/>
        </w:rPr>
        <w:t xml:space="preserve">       </w:t>
      </w:r>
      <w:r w:rsidRPr="00627704">
        <w:rPr>
          <w:rFonts w:ascii="Arial" w:hAnsi="Arial" w:cs="Arial"/>
          <w:sz w:val="22"/>
          <w:szCs w:val="22"/>
        </w:rPr>
        <w:t>500.000,00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-раздео 3.функција 620.конто 423 Услуге по уговору   </w:t>
      </w:r>
      <w:r w:rsidRPr="00627704">
        <w:rPr>
          <w:rFonts w:ascii="Arial" w:hAnsi="Arial" w:cs="Arial"/>
          <w:sz w:val="22"/>
          <w:szCs w:val="22"/>
        </w:rPr>
        <w:tab/>
        <w:t xml:space="preserve">                  </w:t>
      </w:r>
      <w:r w:rsidR="004569C7">
        <w:rPr>
          <w:rFonts w:ascii="Arial" w:hAnsi="Arial" w:cs="Arial"/>
          <w:sz w:val="22"/>
          <w:szCs w:val="22"/>
        </w:rPr>
        <w:t xml:space="preserve">     </w:t>
      </w:r>
      <w:r w:rsidRPr="00627704">
        <w:rPr>
          <w:rFonts w:ascii="Arial" w:hAnsi="Arial" w:cs="Arial"/>
          <w:sz w:val="22"/>
          <w:szCs w:val="22"/>
        </w:rPr>
        <w:t>119.781,00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-раздео 3.функција 760.конто 463 Донације и трансфери</w:t>
      </w:r>
      <w:r w:rsidRPr="00627704">
        <w:rPr>
          <w:rFonts w:ascii="Arial" w:hAnsi="Arial" w:cs="Arial"/>
          <w:sz w:val="22"/>
          <w:szCs w:val="22"/>
        </w:rPr>
        <w:tab/>
        <w:t xml:space="preserve">       </w:t>
      </w:r>
      <w:r w:rsidR="004569C7">
        <w:rPr>
          <w:rFonts w:ascii="Arial" w:hAnsi="Arial" w:cs="Arial"/>
          <w:sz w:val="22"/>
          <w:szCs w:val="22"/>
          <w:lang w:val="sr-Latn-CS"/>
        </w:rPr>
        <w:t xml:space="preserve">    </w:t>
      </w:r>
      <w:r w:rsidRPr="00627704">
        <w:rPr>
          <w:rFonts w:ascii="Arial" w:hAnsi="Arial" w:cs="Arial"/>
          <w:sz w:val="22"/>
          <w:szCs w:val="22"/>
        </w:rPr>
        <w:t>155.700,00</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 xml:space="preserve">-раздео 3.функција 810.конто 481 Дотације невладиним орг.       </w:t>
      </w:r>
      <w:r w:rsidRPr="00627704">
        <w:rPr>
          <w:rFonts w:ascii="Arial" w:hAnsi="Arial" w:cs="Arial"/>
          <w:sz w:val="22"/>
          <w:szCs w:val="22"/>
          <w:lang w:val="sr-Latn-CS"/>
        </w:rPr>
        <w:t xml:space="preserve">      </w:t>
      </w:r>
      <w:r w:rsidRPr="00627704">
        <w:rPr>
          <w:rFonts w:ascii="Arial" w:hAnsi="Arial" w:cs="Arial"/>
          <w:sz w:val="22"/>
          <w:szCs w:val="22"/>
        </w:rPr>
        <w:t xml:space="preserve"> 290.000,00</w:t>
      </w: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 xml:space="preserve">-раздео 3.функција 820.конто 416 Награде,бонуси и ост.расх.         </w:t>
      </w:r>
      <w:r w:rsidRPr="00627704">
        <w:rPr>
          <w:rFonts w:ascii="Arial" w:hAnsi="Arial" w:cs="Arial"/>
          <w:sz w:val="22"/>
          <w:szCs w:val="22"/>
          <w:lang w:val="sr-Latn-CS"/>
        </w:rPr>
        <w:t xml:space="preserve">      </w:t>
      </w:r>
      <w:r w:rsidRPr="00627704">
        <w:rPr>
          <w:rFonts w:ascii="Arial" w:hAnsi="Arial" w:cs="Arial"/>
          <w:sz w:val="22"/>
          <w:szCs w:val="22"/>
        </w:rPr>
        <w:t>6.797,00</w:t>
      </w: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конто 423 Услуге по уговору</w:t>
      </w:r>
      <w:r w:rsidRPr="00627704">
        <w:rPr>
          <w:rFonts w:ascii="Arial" w:hAnsi="Arial" w:cs="Arial"/>
          <w:sz w:val="22"/>
          <w:szCs w:val="22"/>
        </w:rPr>
        <w:tab/>
      </w:r>
      <w:r w:rsidRPr="00627704">
        <w:rPr>
          <w:rFonts w:ascii="Arial" w:hAnsi="Arial" w:cs="Arial"/>
          <w:sz w:val="22"/>
          <w:szCs w:val="22"/>
        </w:rPr>
        <w:tab/>
        <w:t xml:space="preserve">      </w:t>
      </w:r>
      <w:r w:rsidR="004569C7">
        <w:rPr>
          <w:rFonts w:ascii="Arial" w:hAnsi="Arial" w:cs="Arial"/>
          <w:sz w:val="22"/>
          <w:szCs w:val="22"/>
        </w:rPr>
        <w:t xml:space="preserve">    </w:t>
      </w:r>
      <w:r w:rsidRPr="00627704">
        <w:rPr>
          <w:rFonts w:ascii="Arial" w:hAnsi="Arial" w:cs="Arial"/>
          <w:sz w:val="22"/>
          <w:szCs w:val="22"/>
        </w:rPr>
        <w:t xml:space="preserve"> 736.700,00</w:t>
      </w: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конто 463 Донације и трансфери</w:t>
      </w:r>
      <w:r w:rsidRPr="00627704">
        <w:rPr>
          <w:rFonts w:ascii="Arial" w:hAnsi="Arial" w:cs="Arial"/>
          <w:sz w:val="22"/>
          <w:szCs w:val="22"/>
        </w:rPr>
        <w:tab/>
        <w:t xml:space="preserve">       </w:t>
      </w:r>
      <w:r w:rsidR="004569C7">
        <w:rPr>
          <w:rFonts w:ascii="Arial" w:hAnsi="Arial" w:cs="Arial"/>
          <w:sz w:val="22"/>
          <w:szCs w:val="22"/>
          <w:lang w:val="sr-Latn-CS"/>
        </w:rPr>
        <w:t xml:space="preserve">    </w:t>
      </w:r>
      <w:r w:rsidRPr="00627704">
        <w:rPr>
          <w:rFonts w:ascii="Arial" w:hAnsi="Arial" w:cs="Arial"/>
          <w:sz w:val="22"/>
          <w:szCs w:val="22"/>
        </w:rPr>
        <w:t>290.000,00</w:t>
      </w: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 xml:space="preserve">-раздео 3.функција 915.конто 422 Трошкови путовања                   </w:t>
      </w:r>
      <w:r w:rsidRPr="00627704">
        <w:rPr>
          <w:rFonts w:ascii="Arial" w:hAnsi="Arial" w:cs="Arial"/>
          <w:sz w:val="22"/>
          <w:szCs w:val="22"/>
          <w:lang w:val="sr-Latn-CS"/>
        </w:rPr>
        <w:t xml:space="preserve">      </w:t>
      </w:r>
      <w:r w:rsidRPr="00627704">
        <w:rPr>
          <w:rFonts w:ascii="Arial" w:hAnsi="Arial" w:cs="Arial"/>
          <w:sz w:val="22"/>
          <w:szCs w:val="22"/>
        </w:rPr>
        <w:t xml:space="preserve"> 37.325,00  </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-раздео 3.функција 920.конто 463 Донације и трансфери</w:t>
      </w:r>
      <w:r w:rsidRPr="00627704">
        <w:rPr>
          <w:rFonts w:ascii="Arial" w:hAnsi="Arial" w:cs="Arial"/>
          <w:sz w:val="22"/>
          <w:szCs w:val="22"/>
        </w:rPr>
        <w:tab/>
        <w:t xml:space="preserve">      </w:t>
      </w:r>
      <w:r w:rsidR="004569C7">
        <w:rPr>
          <w:rFonts w:ascii="Arial" w:hAnsi="Arial" w:cs="Arial"/>
          <w:sz w:val="22"/>
          <w:szCs w:val="22"/>
          <w:lang w:val="sr-Latn-CS"/>
        </w:rPr>
        <w:t xml:space="preserve">     </w:t>
      </w:r>
      <w:r w:rsidRPr="00627704">
        <w:rPr>
          <w:rFonts w:ascii="Arial" w:hAnsi="Arial" w:cs="Arial"/>
          <w:sz w:val="22"/>
          <w:szCs w:val="22"/>
        </w:rPr>
        <w:t>223.482,00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-раздео 4.функција 110.конто 416 Награде,бонуси и ост.расх.       </w:t>
      </w:r>
      <w:r w:rsidR="004569C7">
        <w:rPr>
          <w:rFonts w:ascii="Arial" w:hAnsi="Arial" w:cs="Arial"/>
          <w:sz w:val="22"/>
          <w:szCs w:val="22"/>
          <w:lang w:val="sr-Latn-CS"/>
        </w:rPr>
        <w:t xml:space="preserve">     </w:t>
      </w:r>
      <w:r w:rsidRPr="00627704">
        <w:rPr>
          <w:rFonts w:ascii="Arial" w:hAnsi="Arial" w:cs="Arial"/>
          <w:sz w:val="22"/>
          <w:szCs w:val="22"/>
        </w:rPr>
        <w:t xml:space="preserve"> 74.671,00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конто 422 Трошкови путовања</w:t>
      </w:r>
      <w:r w:rsidRPr="00627704">
        <w:rPr>
          <w:rFonts w:ascii="Arial" w:hAnsi="Arial" w:cs="Arial"/>
          <w:sz w:val="22"/>
          <w:szCs w:val="22"/>
        </w:rPr>
        <w:tab/>
        <w:t xml:space="preserve">                </w:t>
      </w:r>
      <w:r w:rsidR="004569C7">
        <w:rPr>
          <w:rFonts w:ascii="Arial" w:hAnsi="Arial" w:cs="Arial"/>
          <w:sz w:val="22"/>
          <w:szCs w:val="22"/>
        </w:rPr>
        <w:t xml:space="preserve">    </w:t>
      </w:r>
      <w:r w:rsidRPr="00627704">
        <w:rPr>
          <w:rFonts w:ascii="Arial" w:hAnsi="Arial" w:cs="Arial"/>
          <w:sz w:val="22"/>
          <w:szCs w:val="22"/>
        </w:rPr>
        <w:t xml:space="preserve">    93.317,00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-раздео 5.функција 130.конто 422 Трошкови путовања</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004569C7">
        <w:rPr>
          <w:rFonts w:ascii="Arial" w:hAnsi="Arial" w:cs="Arial"/>
          <w:sz w:val="22"/>
          <w:szCs w:val="22"/>
        </w:rPr>
        <w:t xml:space="preserve">   </w:t>
      </w:r>
      <w:r w:rsidRPr="00627704">
        <w:rPr>
          <w:rFonts w:ascii="Arial" w:hAnsi="Arial" w:cs="Arial"/>
          <w:sz w:val="22"/>
          <w:szCs w:val="22"/>
        </w:rPr>
        <w:t xml:space="preserve">   300,00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конто 423 Услуге по уговору</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r>
      <w:r w:rsidR="004569C7">
        <w:rPr>
          <w:rFonts w:ascii="Arial" w:hAnsi="Arial" w:cs="Arial"/>
          <w:sz w:val="22"/>
          <w:szCs w:val="22"/>
        </w:rPr>
        <w:t xml:space="preserve">   </w:t>
      </w:r>
      <w:r w:rsidRPr="00627704">
        <w:rPr>
          <w:rFonts w:ascii="Arial" w:hAnsi="Arial" w:cs="Arial"/>
          <w:sz w:val="22"/>
          <w:szCs w:val="22"/>
        </w:rPr>
        <w:t>2.000,00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                                       конто 425 Текуће поправке                               </w:t>
      </w:r>
      <w:r w:rsidRPr="00627704">
        <w:rPr>
          <w:rFonts w:ascii="Arial" w:hAnsi="Arial" w:cs="Arial"/>
          <w:sz w:val="22"/>
          <w:szCs w:val="22"/>
          <w:lang w:val="sr-Latn-CS"/>
        </w:rPr>
        <w:t xml:space="preserve">  </w:t>
      </w:r>
      <w:r w:rsidRPr="00627704">
        <w:rPr>
          <w:rFonts w:ascii="Arial" w:hAnsi="Arial" w:cs="Arial"/>
          <w:sz w:val="22"/>
          <w:szCs w:val="22"/>
        </w:rPr>
        <w:t>2.849,00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конто 465 Остале д</w:t>
      </w:r>
      <w:r w:rsidR="004569C7">
        <w:rPr>
          <w:rFonts w:ascii="Arial" w:hAnsi="Arial" w:cs="Arial"/>
          <w:sz w:val="22"/>
          <w:szCs w:val="22"/>
        </w:rPr>
        <w:t xml:space="preserve">отације и трансф.            </w:t>
      </w:r>
      <w:r w:rsidRPr="00627704">
        <w:rPr>
          <w:rFonts w:ascii="Arial" w:hAnsi="Arial" w:cs="Arial"/>
          <w:sz w:val="22"/>
          <w:szCs w:val="22"/>
          <w:lang w:val="sr-Latn-CS"/>
        </w:rPr>
        <w:t xml:space="preserve">   </w:t>
      </w:r>
      <w:r w:rsidRPr="00627704">
        <w:rPr>
          <w:rFonts w:ascii="Arial" w:hAnsi="Arial" w:cs="Arial"/>
          <w:sz w:val="22"/>
          <w:szCs w:val="22"/>
        </w:rPr>
        <w:t xml:space="preserve"> 701,00</w:t>
      </w:r>
    </w:p>
    <w:p w:rsidR="00771181" w:rsidRPr="00627704" w:rsidRDefault="00771181" w:rsidP="00771181">
      <w:pPr>
        <w:jc w:val="both"/>
        <w:rPr>
          <w:rFonts w:ascii="Arial" w:hAnsi="Arial" w:cs="Arial"/>
          <w:color w:val="FF0000"/>
          <w:sz w:val="22"/>
          <w:szCs w:val="22"/>
        </w:rPr>
      </w:pPr>
      <w:r w:rsidRPr="00627704">
        <w:rPr>
          <w:rFonts w:ascii="Arial" w:hAnsi="Arial" w:cs="Arial"/>
          <w:color w:val="FF0000"/>
          <w:sz w:val="22"/>
          <w:szCs w:val="22"/>
        </w:rPr>
        <w:tab/>
      </w:r>
    </w:p>
    <w:p w:rsidR="00771181" w:rsidRPr="00627704" w:rsidRDefault="00771181" w:rsidP="00771181">
      <w:pPr>
        <w:jc w:val="both"/>
        <w:rPr>
          <w:rFonts w:ascii="Arial" w:hAnsi="Arial" w:cs="Arial"/>
          <w:b/>
          <w:color w:val="FF0000"/>
          <w:sz w:val="22"/>
          <w:szCs w:val="22"/>
        </w:rPr>
      </w:pP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t xml:space="preserve">      </w:t>
      </w:r>
      <w:r w:rsidRPr="00627704">
        <w:rPr>
          <w:rFonts w:ascii="Arial" w:hAnsi="Arial" w:cs="Arial"/>
          <w:sz w:val="22"/>
          <w:szCs w:val="22"/>
        </w:rPr>
        <w:t>УКУПНО  ТЕКУЋА РЕЗЕРВА:</w:t>
      </w:r>
      <w:r w:rsidRPr="00627704">
        <w:rPr>
          <w:rFonts w:ascii="Arial" w:hAnsi="Arial" w:cs="Arial"/>
          <w:color w:val="FF0000"/>
          <w:sz w:val="22"/>
          <w:szCs w:val="22"/>
        </w:rPr>
        <w:t xml:space="preserve">  </w:t>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sz w:val="22"/>
          <w:szCs w:val="22"/>
        </w:rPr>
        <w:t xml:space="preserve"> </w:t>
      </w:r>
      <w:r w:rsidR="004569C7">
        <w:rPr>
          <w:rFonts w:ascii="Arial" w:hAnsi="Arial" w:cs="Arial"/>
          <w:sz w:val="22"/>
          <w:szCs w:val="22"/>
        </w:rPr>
        <w:t xml:space="preserve">   </w:t>
      </w:r>
      <w:r w:rsidRPr="00627704">
        <w:rPr>
          <w:rFonts w:ascii="Arial" w:hAnsi="Arial" w:cs="Arial"/>
          <w:sz w:val="22"/>
          <w:szCs w:val="22"/>
        </w:rPr>
        <w:t xml:space="preserve">   </w:t>
      </w:r>
      <w:r w:rsidRPr="00627704">
        <w:rPr>
          <w:rFonts w:ascii="Arial" w:hAnsi="Arial" w:cs="Arial"/>
          <w:b/>
          <w:sz w:val="22"/>
          <w:szCs w:val="22"/>
        </w:rPr>
        <w:t>9.057.136,00</w:t>
      </w:r>
    </w:p>
    <w:p w:rsidR="00771181" w:rsidRPr="00627704" w:rsidRDefault="00771181" w:rsidP="00771181">
      <w:pPr>
        <w:jc w:val="both"/>
        <w:rPr>
          <w:rFonts w:ascii="Arial" w:hAnsi="Arial" w:cs="Arial"/>
          <w:b/>
          <w:color w:val="FF0000"/>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12.</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У складу са чланом 61. Закона о буџетском систему, решењима извршног органа  у 2016. години у текућу буџетску резерву пренета су средства у укупном износу од </w:t>
      </w:r>
      <w:r w:rsidRPr="00627704">
        <w:rPr>
          <w:rFonts w:ascii="Arial" w:hAnsi="Arial" w:cs="Arial"/>
          <w:b/>
          <w:sz w:val="22"/>
          <w:szCs w:val="22"/>
        </w:rPr>
        <w:t>1.519.000,00</w:t>
      </w:r>
      <w:r w:rsidRPr="00627704">
        <w:rPr>
          <w:rFonts w:ascii="Arial" w:hAnsi="Arial" w:cs="Arial"/>
          <w:sz w:val="22"/>
          <w:szCs w:val="22"/>
        </w:rPr>
        <w:t xml:space="preserve"> динара  са следећих позиција:</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-раздео 3.функција 130.конто 425 Текуће поправке</w:t>
      </w:r>
      <w:r w:rsidRPr="00627704">
        <w:rPr>
          <w:rFonts w:ascii="Arial" w:hAnsi="Arial" w:cs="Arial"/>
          <w:sz w:val="22"/>
          <w:szCs w:val="22"/>
        </w:rPr>
        <w:tab/>
      </w:r>
      <w:r w:rsidRPr="00627704">
        <w:rPr>
          <w:rFonts w:ascii="Arial" w:hAnsi="Arial" w:cs="Arial"/>
          <w:sz w:val="22"/>
          <w:szCs w:val="22"/>
        </w:rPr>
        <w:tab/>
        <w:t xml:space="preserve">      </w:t>
      </w:r>
      <w:r w:rsidRPr="00627704">
        <w:rPr>
          <w:rFonts w:ascii="Arial" w:hAnsi="Arial" w:cs="Arial"/>
          <w:sz w:val="22"/>
          <w:szCs w:val="22"/>
          <w:lang w:val="sr-Latn-CS"/>
        </w:rPr>
        <w:t xml:space="preserve">          </w:t>
      </w:r>
      <w:r w:rsidRPr="00627704">
        <w:rPr>
          <w:rFonts w:ascii="Arial" w:hAnsi="Arial" w:cs="Arial"/>
          <w:sz w:val="22"/>
          <w:szCs w:val="22"/>
        </w:rPr>
        <w:t xml:space="preserve"> 100.000,00</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 xml:space="preserve">- </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конто 512 Машине и опрема                       </w:t>
      </w:r>
      <w:r w:rsidRPr="00627704">
        <w:rPr>
          <w:rFonts w:ascii="Arial" w:hAnsi="Arial" w:cs="Arial"/>
          <w:sz w:val="22"/>
          <w:szCs w:val="22"/>
          <w:lang w:val="sr-Latn-CS"/>
        </w:rPr>
        <w:t xml:space="preserve"> </w:t>
      </w:r>
      <w:r w:rsidRPr="00627704">
        <w:rPr>
          <w:rFonts w:ascii="Arial" w:hAnsi="Arial" w:cs="Arial"/>
          <w:sz w:val="22"/>
          <w:szCs w:val="22"/>
        </w:rPr>
        <w:t>120.000,00</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-раздео 3.функција 160.конто 421 Стални трошкови</w:t>
      </w:r>
      <w:r w:rsidRPr="00627704">
        <w:rPr>
          <w:rFonts w:ascii="Arial" w:hAnsi="Arial" w:cs="Arial"/>
          <w:sz w:val="22"/>
          <w:szCs w:val="22"/>
        </w:rPr>
        <w:tab/>
      </w:r>
      <w:r w:rsidRPr="00627704">
        <w:rPr>
          <w:rFonts w:ascii="Arial" w:hAnsi="Arial" w:cs="Arial"/>
          <w:sz w:val="22"/>
          <w:szCs w:val="22"/>
        </w:rPr>
        <w:tab/>
        <w:t xml:space="preserve">       </w:t>
      </w:r>
      <w:r w:rsidR="004569C7">
        <w:rPr>
          <w:rFonts w:ascii="Arial" w:hAnsi="Arial" w:cs="Arial"/>
          <w:sz w:val="22"/>
          <w:szCs w:val="22"/>
        </w:rPr>
        <w:t xml:space="preserve">   </w:t>
      </w:r>
      <w:r w:rsidRPr="00627704">
        <w:rPr>
          <w:rFonts w:ascii="Arial" w:hAnsi="Arial" w:cs="Arial"/>
          <w:sz w:val="22"/>
          <w:szCs w:val="22"/>
        </w:rPr>
        <w:t>103.000,00</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 xml:space="preserve">-                                       конто 425 Текуће поправке                           </w:t>
      </w:r>
      <w:r w:rsidRPr="00627704">
        <w:rPr>
          <w:rFonts w:ascii="Arial" w:hAnsi="Arial" w:cs="Arial"/>
          <w:sz w:val="22"/>
          <w:szCs w:val="22"/>
          <w:lang w:val="sr-Latn-CS"/>
        </w:rPr>
        <w:t xml:space="preserve">  </w:t>
      </w:r>
      <w:r w:rsidRPr="00627704">
        <w:rPr>
          <w:rFonts w:ascii="Arial" w:hAnsi="Arial" w:cs="Arial"/>
          <w:sz w:val="22"/>
          <w:szCs w:val="22"/>
        </w:rPr>
        <w:t xml:space="preserve">760.000,00 </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 xml:space="preserve">-                                       конто 426 Материјал                                       </w:t>
      </w:r>
      <w:r w:rsidRPr="00627704">
        <w:rPr>
          <w:rFonts w:ascii="Arial" w:hAnsi="Arial" w:cs="Arial"/>
          <w:sz w:val="22"/>
          <w:szCs w:val="22"/>
          <w:lang w:val="sr-Latn-CS"/>
        </w:rPr>
        <w:t xml:space="preserve"> </w:t>
      </w:r>
      <w:r w:rsidRPr="00627704">
        <w:rPr>
          <w:rFonts w:ascii="Arial" w:hAnsi="Arial" w:cs="Arial"/>
          <w:sz w:val="22"/>
          <w:szCs w:val="22"/>
        </w:rPr>
        <w:t xml:space="preserve"> 30.000,00</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 xml:space="preserve">-раздео 3.функција 510.конто 424 Специјал.услуге                        </w:t>
      </w:r>
      <w:r w:rsidRPr="00627704">
        <w:rPr>
          <w:rFonts w:ascii="Arial" w:hAnsi="Arial" w:cs="Arial"/>
          <w:sz w:val="22"/>
          <w:szCs w:val="22"/>
          <w:lang w:val="sr-Latn-CS"/>
        </w:rPr>
        <w:t xml:space="preserve">    </w:t>
      </w:r>
      <w:r w:rsidRPr="00627704">
        <w:rPr>
          <w:rFonts w:ascii="Arial" w:hAnsi="Arial" w:cs="Arial"/>
          <w:sz w:val="22"/>
          <w:szCs w:val="22"/>
        </w:rPr>
        <w:t xml:space="preserve"> 406.000,00</w:t>
      </w: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both"/>
        <w:rPr>
          <w:rFonts w:ascii="Arial" w:hAnsi="Arial" w:cs="Arial"/>
          <w:color w:val="FF0000"/>
          <w:sz w:val="22"/>
          <w:szCs w:val="22"/>
        </w:rPr>
      </w:pP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sz w:val="22"/>
          <w:szCs w:val="22"/>
        </w:rPr>
        <w:t>УКУПНО У ТЕКУЋУ РЕЗЕРВУ</w:t>
      </w:r>
      <w:r w:rsidR="004569C7">
        <w:rPr>
          <w:rFonts w:ascii="Arial" w:hAnsi="Arial" w:cs="Arial"/>
          <w:color w:val="FF0000"/>
          <w:sz w:val="22"/>
          <w:szCs w:val="22"/>
        </w:rPr>
        <w:t>:</w:t>
      </w:r>
      <w:r w:rsidRPr="00627704">
        <w:rPr>
          <w:rFonts w:ascii="Arial" w:hAnsi="Arial" w:cs="Arial"/>
          <w:b/>
          <w:sz w:val="22"/>
          <w:szCs w:val="22"/>
        </w:rPr>
        <w:t>1.519.000,00</w:t>
      </w:r>
    </w:p>
    <w:p w:rsidR="00771181" w:rsidRPr="00627704" w:rsidRDefault="00771181" w:rsidP="00771181">
      <w:pPr>
        <w:jc w:val="both"/>
        <w:rPr>
          <w:rFonts w:ascii="Arial" w:hAnsi="Arial" w:cs="Arial"/>
          <w:color w:val="FF0000"/>
          <w:sz w:val="22"/>
          <w:szCs w:val="22"/>
        </w:rPr>
      </w:pPr>
      <w:r w:rsidRPr="00627704">
        <w:rPr>
          <w:rFonts w:ascii="Arial" w:hAnsi="Arial" w:cs="Arial"/>
          <w:color w:val="FF0000"/>
          <w:sz w:val="22"/>
          <w:szCs w:val="22"/>
        </w:rPr>
        <w:tab/>
        <w:t xml:space="preserve">              </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t xml:space="preserve"> </w:t>
      </w:r>
      <w:r w:rsidRPr="00627704">
        <w:rPr>
          <w:rFonts w:ascii="Arial" w:hAnsi="Arial" w:cs="Arial"/>
          <w:sz w:val="22"/>
          <w:szCs w:val="22"/>
        </w:rPr>
        <w:t>Средства из става 1. овог члана распоређивана су решењима извршног органа, а коришћена за следеће намене:</w:t>
      </w: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-раздео 3.функција 130.конто 421 Стални трошкови</w:t>
      </w:r>
      <w:r w:rsidRPr="00627704">
        <w:rPr>
          <w:rFonts w:ascii="Arial" w:hAnsi="Arial" w:cs="Arial"/>
          <w:sz w:val="22"/>
          <w:szCs w:val="22"/>
        </w:rPr>
        <w:tab/>
        <w:t xml:space="preserve">                  </w:t>
      </w:r>
      <w:r w:rsidR="004569C7">
        <w:rPr>
          <w:rFonts w:ascii="Arial" w:hAnsi="Arial" w:cs="Arial"/>
          <w:sz w:val="22"/>
          <w:szCs w:val="22"/>
        </w:rPr>
        <w:t xml:space="preserve">    </w:t>
      </w:r>
      <w:r w:rsidRPr="00627704">
        <w:rPr>
          <w:rFonts w:ascii="Arial" w:hAnsi="Arial" w:cs="Arial"/>
          <w:sz w:val="22"/>
          <w:szCs w:val="22"/>
        </w:rPr>
        <w:t>220.000,00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-раздео 3.функција 160.конто </w:t>
      </w:r>
      <w:r w:rsidRPr="00627704">
        <w:rPr>
          <w:rFonts w:ascii="Arial" w:hAnsi="Arial" w:cs="Arial"/>
          <w:sz w:val="22"/>
          <w:szCs w:val="22"/>
          <w:lang w:val="sr-Latn-CS"/>
        </w:rPr>
        <w:t>483 Новчане казне</w:t>
      </w:r>
      <w:r w:rsidRPr="00627704">
        <w:rPr>
          <w:rFonts w:ascii="Arial" w:hAnsi="Arial" w:cs="Arial"/>
          <w:sz w:val="22"/>
          <w:szCs w:val="22"/>
        </w:rPr>
        <w:t xml:space="preserve">                            </w:t>
      </w:r>
      <w:r w:rsidRPr="00627704">
        <w:rPr>
          <w:rFonts w:ascii="Arial" w:hAnsi="Arial" w:cs="Arial"/>
          <w:sz w:val="22"/>
          <w:szCs w:val="22"/>
          <w:lang w:val="sr-Latn-CS"/>
        </w:rPr>
        <w:t xml:space="preserve">    </w:t>
      </w:r>
      <w:r w:rsidRPr="00627704">
        <w:rPr>
          <w:rFonts w:ascii="Arial" w:hAnsi="Arial" w:cs="Arial"/>
          <w:sz w:val="22"/>
          <w:szCs w:val="22"/>
        </w:rPr>
        <w:t xml:space="preserve"> 798.000,00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w:t>
      </w:r>
      <w:r w:rsidRPr="00627704">
        <w:rPr>
          <w:rFonts w:ascii="Arial" w:hAnsi="Arial" w:cs="Arial"/>
          <w:sz w:val="22"/>
          <w:szCs w:val="22"/>
        </w:rPr>
        <w:tab/>
      </w:r>
      <w:r w:rsidRPr="00627704">
        <w:rPr>
          <w:rFonts w:ascii="Arial" w:hAnsi="Arial" w:cs="Arial"/>
          <w:sz w:val="22"/>
          <w:szCs w:val="22"/>
        </w:rPr>
        <w:tab/>
      </w:r>
      <w:r w:rsidRPr="00627704">
        <w:rPr>
          <w:rFonts w:ascii="Arial" w:hAnsi="Arial" w:cs="Arial"/>
          <w:sz w:val="22"/>
          <w:szCs w:val="22"/>
        </w:rPr>
        <w:tab/>
        <w:t xml:space="preserve">        конто 511 Зграде и грађ.објекти                   </w:t>
      </w:r>
      <w:r w:rsidR="004569C7">
        <w:rPr>
          <w:rFonts w:ascii="Arial" w:hAnsi="Arial" w:cs="Arial"/>
          <w:sz w:val="22"/>
          <w:szCs w:val="22"/>
          <w:lang w:val="sr-Latn-CS"/>
        </w:rPr>
        <w:t xml:space="preserve">  </w:t>
      </w:r>
      <w:r w:rsidRPr="00627704">
        <w:rPr>
          <w:rFonts w:ascii="Arial" w:hAnsi="Arial" w:cs="Arial"/>
          <w:sz w:val="22"/>
          <w:szCs w:val="22"/>
        </w:rPr>
        <w:t>95.000,00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-раздео 3.функција 510.конто 424 Специјализоване услуге          </w:t>
      </w:r>
      <w:r w:rsidRPr="00627704">
        <w:rPr>
          <w:rFonts w:ascii="Arial" w:hAnsi="Arial" w:cs="Arial"/>
          <w:sz w:val="22"/>
          <w:szCs w:val="22"/>
          <w:lang w:val="sr-Latn-CS"/>
        </w:rPr>
        <w:t xml:space="preserve">     </w:t>
      </w:r>
      <w:r w:rsidRPr="00627704">
        <w:rPr>
          <w:rFonts w:ascii="Arial" w:hAnsi="Arial" w:cs="Arial"/>
          <w:sz w:val="22"/>
          <w:szCs w:val="22"/>
        </w:rPr>
        <w:t xml:space="preserve"> 406.000,00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 </w:t>
      </w:r>
    </w:p>
    <w:p w:rsidR="00771181" w:rsidRPr="00627704" w:rsidRDefault="00771181" w:rsidP="004569C7">
      <w:pPr>
        <w:ind w:left="3600"/>
        <w:jc w:val="both"/>
        <w:rPr>
          <w:rFonts w:ascii="Arial" w:hAnsi="Arial" w:cs="Arial"/>
          <w:b/>
          <w:color w:val="FF0000"/>
          <w:sz w:val="22"/>
          <w:szCs w:val="22"/>
        </w:rPr>
      </w:pPr>
      <w:r w:rsidRPr="00627704">
        <w:rPr>
          <w:rFonts w:ascii="Arial" w:hAnsi="Arial" w:cs="Arial"/>
          <w:sz w:val="22"/>
          <w:szCs w:val="22"/>
        </w:rPr>
        <w:t xml:space="preserve">УКУПНО ИЗ ТЕКУЋЕ РЕЗЕРВЕ:   </w:t>
      </w:r>
      <w:r w:rsidR="004569C7">
        <w:rPr>
          <w:rFonts w:ascii="Arial" w:hAnsi="Arial" w:cs="Arial"/>
          <w:sz w:val="22"/>
          <w:szCs w:val="22"/>
        </w:rPr>
        <w:t xml:space="preserve">      </w:t>
      </w:r>
      <w:r w:rsidRPr="00627704">
        <w:rPr>
          <w:rFonts w:ascii="Arial" w:hAnsi="Arial" w:cs="Arial"/>
          <w:b/>
          <w:sz w:val="22"/>
          <w:szCs w:val="22"/>
        </w:rPr>
        <w:t>1.519.000,00</w:t>
      </w:r>
    </w:p>
    <w:p w:rsidR="00771181" w:rsidRPr="00627704" w:rsidRDefault="00771181" w:rsidP="00771181">
      <w:pPr>
        <w:rPr>
          <w:rFonts w:ascii="Arial" w:hAnsi="Arial" w:cs="Arial"/>
          <w:b/>
          <w:color w:val="FF0000"/>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13.</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xml:space="preserve">Средства сталне буџетске резерве буџета општине Пожега за 2016. годину распоређивана су решењима извршног органа у укупном износу од </w:t>
      </w:r>
      <w:r w:rsidRPr="00627704">
        <w:rPr>
          <w:rFonts w:ascii="Arial" w:hAnsi="Arial" w:cs="Arial"/>
          <w:b/>
          <w:sz w:val="22"/>
          <w:szCs w:val="22"/>
        </w:rPr>
        <w:t>2.991.474,00</w:t>
      </w:r>
      <w:r w:rsidRPr="00627704">
        <w:rPr>
          <w:rFonts w:ascii="Arial" w:hAnsi="Arial" w:cs="Arial"/>
          <w:sz w:val="22"/>
          <w:szCs w:val="22"/>
        </w:rPr>
        <w:t xml:space="preserve"> динара, а коришћена за следеће намене:</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 раздео 3.функција 130. конто 484 Накнада штете</w:t>
      </w:r>
      <w:r w:rsidRPr="00627704">
        <w:rPr>
          <w:rFonts w:ascii="Arial" w:hAnsi="Arial" w:cs="Arial"/>
          <w:sz w:val="22"/>
          <w:szCs w:val="22"/>
        </w:rPr>
        <w:tab/>
      </w:r>
      <w:r w:rsidRPr="00627704">
        <w:rPr>
          <w:rFonts w:ascii="Arial" w:hAnsi="Arial" w:cs="Arial"/>
          <w:sz w:val="22"/>
          <w:szCs w:val="22"/>
        </w:rPr>
        <w:tab/>
        <w:t xml:space="preserve">      </w:t>
      </w:r>
      <w:r w:rsidR="004569C7">
        <w:rPr>
          <w:rFonts w:ascii="Arial" w:hAnsi="Arial" w:cs="Arial"/>
          <w:sz w:val="22"/>
          <w:szCs w:val="22"/>
        </w:rPr>
        <w:t xml:space="preserve">     </w:t>
      </w:r>
      <w:r w:rsidRPr="00627704">
        <w:rPr>
          <w:rFonts w:ascii="Arial" w:hAnsi="Arial" w:cs="Arial"/>
          <w:sz w:val="22"/>
          <w:szCs w:val="22"/>
        </w:rPr>
        <w:t>2.991.474,00</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r>
    </w:p>
    <w:p w:rsidR="00771181" w:rsidRPr="00627704" w:rsidRDefault="004569C7" w:rsidP="00771181">
      <w:pPr>
        <w:jc w:val="both"/>
        <w:rPr>
          <w:rFonts w:ascii="Arial" w:hAnsi="Arial" w:cs="Arial"/>
          <w:b/>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00771181" w:rsidRPr="00627704">
        <w:rPr>
          <w:rFonts w:ascii="Arial" w:hAnsi="Arial" w:cs="Arial"/>
          <w:sz w:val="22"/>
          <w:szCs w:val="22"/>
        </w:rPr>
        <w:t>УКУПНО СТАЛНА РЕЗЕРВА:</w:t>
      </w:r>
      <w:r>
        <w:rPr>
          <w:rFonts w:ascii="Arial" w:hAnsi="Arial" w:cs="Arial"/>
          <w:sz w:val="22"/>
          <w:szCs w:val="22"/>
        </w:rPr>
        <w:t xml:space="preserve">                   </w:t>
      </w:r>
      <w:r w:rsidR="00771181" w:rsidRPr="00627704">
        <w:rPr>
          <w:rFonts w:ascii="Arial" w:hAnsi="Arial" w:cs="Arial"/>
          <w:b/>
          <w:sz w:val="22"/>
          <w:szCs w:val="22"/>
        </w:rPr>
        <w:t>2.991.474,00</w:t>
      </w:r>
    </w:p>
    <w:p w:rsidR="00771181" w:rsidRPr="00627704" w:rsidRDefault="00771181" w:rsidP="00771181">
      <w:pPr>
        <w:tabs>
          <w:tab w:val="left" w:pos="4170"/>
        </w:tabs>
        <w:jc w:val="both"/>
        <w:rPr>
          <w:rFonts w:ascii="Arial" w:hAnsi="Arial" w:cs="Arial"/>
          <w:color w:val="FF0000"/>
          <w:sz w:val="22"/>
          <w:szCs w:val="22"/>
        </w:rPr>
      </w:pPr>
    </w:p>
    <w:p w:rsidR="00771181" w:rsidRPr="00627704" w:rsidRDefault="00771181" w:rsidP="00771181">
      <w:pPr>
        <w:tabs>
          <w:tab w:val="left" w:pos="4170"/>
        </w:tabs>
        <w:jc w:val="both"/>
        <w:rPr>
          <w:rFonts w:ascii="Arial" w:hAnsi="Arial" w:cs="Arial"/>
          <w:color w:val="FF0000"/>
          <w:sz w:val="22"/>
          <w:szCs w:val="22"/>
        </w:rPr>
      </w:pPr>
    </w:p>
    <w:p w:rsidR="004569C7" w:rsidRDefault="004569C7" w:rsidP="00771181">
      <w:pPr>
        <w:jc w:val="center"/>
        <w:rPr>
          <w:rFonts w:ascii="Arial" w:hAnsi="Arial" w:cs="Arial"/>
          <w:b/>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lastRenderedPageBreak/>
        <w:t>Члан 14.</w:t>
      </w: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rPr>
        <w:t>У 201</w:t>
      </w:r>
      <w:r w:rsidRPr="00627704">
        <w:rPr>
          <w:rFonts w:ascii="Arial" w:hAnsi="Arial" w:cs="Arial"/>
          <w:sz w:val="22"/>
          <w:szCs w:val="22"/>
          <w:lang w:val="sr-Latn-CS"/>
        </w:rPr>
        <w:t>6</w:t>
      </w:r>
      <w:r w:rsidRPr="00627704">
        <w:rPr>
          <w:rFonts w:ascii="Arial" w:hAnsi="Arial" w:cs="Arial"/>
          <w:sz w:val="22"/>
          <w:szCs w:val="22"/>
        </w:rPr>
        <w:t xml:space="preserve">. години укупно је остварено </w:t>
      </w:r>
      <w:r w:rsidRPr="00627704">
        <w:rPr>
          <w:rFonts w:ascii="Arial" w:hAnsi="Arial" w:cs="Arial"/>
          <w:b/>
          <w:bCs/>
          <w:sz w:val="22"/>
          <w:szCs w:val="22"/>
        </w:rPr>
        <w:t xml:space="preserve">24.061.852,72 </w:t>
      </w:r>
      <w:r w:rsidRPr="00627704">
        <w:rPr>
          <w:rFonts w:ascii="Arial" w:hAnsi="Arial" w:cs="Arial"/>
          <w:sz w:val="22"/>
          <w:szCs w:val="22"/>
        </w:rPr>
        <w:t>динара наменских средстава.  У следећој табели дајемо преглед утрошка ових средстава:</w:t>
      </w:r>
    </w:p>
    <w:p w:rsidR="00771181" w:rsidRPr="00627704" w:rsidRDefault="00771181" w:rsidP="00771181">
      <w:pPr>
        <w:jc w:val="both"/>
        <w:rPr>
          <w:rFonts w:ascii="Arial" w:hAnsi="Arial" w:cs="Arial"/>
          <w:color w:val="FF0000"/>
          <w:sz w:val="22"/>
          <w:szCs w:val="22"/>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1800"/>
        <w:gridCol w:w="1800"/>
        <w:gridCol w:w="1643"/>
      </w:tblGrid>
      <w:tr w:rsidR="00771181" w:rsidRPr="00627704" w:rsidTr="004569C7">
        <w:tc>
          <w:tcPr>
            <w:tcW w:w="5040" w:type="dxa"/>
          </w:tcPr>
          <w:p w:rsidR="00771181" w:rsidRPr="00627704" w:rsidRDefault="00771181" w:rsidP="00074017">
            <w:pPr>
              <w:jc w:val="center"/>
              <w:rPr>
                <w:rFonts w:ascii="Arial" w:hAnsi="Arial" w:cs="Arial"/>
                <w:b/>
                <w:sz w:val="22"/>
                <w:szCs w:val="22"/>
              </w:rPr>
            </w:pPr>
          </w:p>
          <w:p w:rsidR="00771181" w:rsidRPr="00627704" w:rsidRDefault="00771181" w:rsidP="00074017">
            <w:pPr>
              <w:jc w:val="center"/>
              <w:rPr>
                <w:rFonts w:ascii="Arial" w:hAnsi="Arial" w:cs="Arial"/>
                <w:b/>
                <w:sz w:val="22"/>
                <w:szCs w:val="22"/>
              </w:rPr>
            </w:pPr>
            <w:r w:rsidRPr="00627704">
              <w:rPr>
                <w:rFonts w:ascii="Arial" w:hAnsi="Arial" w:cs="Arial"/>
                <w:b/>
                <w:sz w:val="22"/>
                <w:szCs w:val="22"/>
              </w:rPr>
              <w:t>намена</w:t>
            </w:r>
          </w:p>
          <w:p w:rsidR="00771181" w:rsidRPr="00627704" w:rsidRDefault="00771181" w:rsidP="00074017">
            <w:pPr>
              <w:jc w:val="center"/>
              <w:rPr>
                <w:rFonts w:ascii="Arial" w:hAnsi="Arial" w:cs="Arial"/>
                <w:b/>
                <w:sz w:val="22"/>
                <w:szCs w:val="22"/>
              </w:rPr>
            </w:pPr>
          </w:p>
        </w:tc>
        <w:tc>
          <w:tcPr>
            <w:tcW w:w="1800" w:type="dxa"/>
          </w:tcPr>
          <w:p w:rsidR="00771181" w:rsidRPr="00627704" w:rsidRDefault="00771181" w:rsidP="00074017">
            <w:pPr>
              <w:jc w:val="center"/>
              <w:rPr>
                <w:rFonts w:ascii="Arial" w:hAnsi="Arial" w:cs="Arial"/>
                <w:b/>
                <w:sz w:val="22"/>
                <w:szCs w:val="22"/>
              </w:rPr>
            </w:pPr>
          </w:p>
          <w:p w:rsidR="00771181" w:rsidRPr="00627704" w:rsidRDefault="00771181" w:rsidP="00074017">
            <w:pPr>
              <w:jc w:val="center"/>
              <w:rPr>
                <w:rFonts w:ascii="Arial" w:hAnsi="Arial" w:cs="Arial"/>
                <w:b/>
                <w:sz w:val="22"/>
                <w:szCs w:val="22"/>
              </w:rPr>
            </w:pPr>
            <w:r w:rsidRPr="00627704">
              <w:rPr>
                <w:rFonts w:ascii="Arial" w:hAnsi="Arial" w:cs="Arial"/>
                <w:b/>
                <w:sz w:val="22"/>
                <w:szCs w:val="22"/>
              </w:rPr>
              <w:t>износ дин</w:t>
            </w:r>
          </w:p>
        </w:tc>
        <w:tc>
          <w:tcPr>
            <w:tcW w:w="1800" w:type="dxa"/>
          </w:tcPr>
          <w:p w:rsidR="00771181" w:rsidRPr="00627704" w:rsidRDefault="00771181" w:rsidP="00074017">
            <w:pPr>
              <w:jc w:val="center"/>
              <w:rPr>
                <w:rFonts w:ascii="Arial" w:hAnsi="Arial" w:cs="Arial"/>
                <w:b/>
                <w:sz w:val="22"/>
                <w:szCs w:val="22"/>
              </w:rPr>
            </w:pPr>
          </w:p>
          <w:p w:rsidR="00771181" w:rsidRPr="00627704" w:rsidRDefault="00771181" w:rsidP="00074017">
            <w:pPr>
              <w:jc w:val="center"/>
              <w:rPr>
                <w:rFonts w:ascii="Arial" w:hAnsi="Arial" w:cs="Arial"/>
                <w:b/>
                <w:sz w:val="22"/>
                <w:szCs w:val="22"/>
              </w:rPr>
            </w:pPr>
            <w:r w:rsidRPr="00627704">
              <w:rPr>
                <w:rFonts w:ascii="Arial" w:hAnsi="Arial" w:cs="Arial"/>
                <w:b/>
                <w:sz w:val="22"/>
                <w:szCs w:val="22"/>
              </w:rPr>
              <w:t>утрошено дин</w:t>
            </w:r>
          </w:p>
        </w:tc>
        <w:tc>
          <w:tcPr>
            <w:tcW w:w="1643" w:type="dxa"/>
          </w:tcPr>
          <w:p w:rsidR="00771181" w:rsidRPr="00627704" w:rsidRDefault="00771181" w:rsidP="00074017">
            <w:pPr>
              <w:jc w:val="center"/>
              <w:rPr>
                <w:rFonts w:ascii="Arial" w:hAnsi="Arial" w:cs="Arial"/>
                <w:b/>
                <w:sz w:val="22"/>
                <w:szCs w:val="22"/>
              </w:rPr>
            </w:pPr>
          </w:p>
          <w:p w:rsidR="00771181" w:rsidRPr="00627704" w:rsidRDefault="00771181" w:rsidP="00074017">
            <w:pPr>
              <w:jc w:val="center"/>
              <w:rPr>
                <w:rFonts w:ascii="Arial" w:hAnsi="Arial" w:cs="Arial"/>
                <w:b/>
                <w:sz w:val="22"/>
                <w:szCs w:val="22"/>
              </w:rPr>
            </w:pPr>
            <w:r w:rsidRPr="00627704">
              <w:rPr>
                <w:rFonts w:ascii="Arial" w:hAnsi="Arial" w:cs="Arial"/>
                <w:b/>
                <w:sz w:val="22"/>
                <w:szCs w:val="22"/>
              </w:rPr>
              <w:t>за пренос у 2017.год.</w:t>
            </w:r>
          </w:p>
        </w:tc>
      </w:tr>
      <w:tr w:rsidR="00771181" w:rsidRPr="00627704" w:rsidTr="004569C7">
        <w:tc>
          <w:tcPr>
            <w:tcW w:w="5040" w:type="dxa"/>
          </w:tcPr>
          <w:p w:rsidR="00771181" w:rsidRPr="00627704" w:rsidRDefault="00771181" w:rsidP="00074017">
            <w:pPr>
              <w:jc w:val="both"/>
              <w:rPr>
                <w:rFonts w:ascii="Arial" w:hAnsi="Arial" w:cs="Arial"/>
                <w:b/>
                <w:sz w:val="22"/>
                <w:szCs w:val="22"/>
              </w:rPr>
            </w:pPr>
            <w:r w:rsidRPr="00627704">
              <w:rPr>
                <w:rFonts w:ascii="Arial" w:hAnsi="Arial" w:cs="Arial"/>
                <w:b/>
                <w:sz w:val="22"/>
                <w:szCs w:val="22"/>
              </w:rPr>
              <w:t xml:space="preserve">Наменски трансфер за социјалну заштиту </w:t>
            </w:r>
            <w:r w:rsidRPr="00627704">
              <w:rPr>
                <w:rFonts w:ascii="Arial" w:hAnsi="Arial" w:cs="Arial"/>
                <w:sz w:val="22"/>
                <w:szCs w:val="22"/>
              </w:rPr>
              <w:t>(добијено од Министарства за рад, запошљавање и социјлану политику, а реализовано преко Општинске управе за личне пратиоце 1.499.832,70 дин, преко Црвеног крста за народну кухињу 500.000,00 дин и преко Центра за социјални рад за тренутне помоћи  477.000,00 дин)</w:t>
            </w:r>
            <w:r w:rsidRPr="00627704">
              <w:rPr>
                <w:rFonts w:ascii="Arial" w:hAnsi="Arial" w:cs="Arial"/>
                <w:b/>
                <w:sz w:val="22"/>
                <w:szCs w:val="22"/>
              </w:rPr>
              <w:t xml:space="preserve"> </w:t>
            </w:r>
          </w:p>
        </w:tc>
        <w:tc>
          <w:tcPr>
            <w:tcW w:w="1800" w:type="dxa"/>
          </w:tcPr>
          <w:p w:rsidR="00771181" w:rsidRPr="00627704" w:rsidRDefault="00771181" w:rsidP="00074017">
            <w:pPr>
              <w:jc w:val="center"/>
              <w:rPr>
                <w:rFonts w:ascii="Arial" w:hAnsi="Arial" w:cs="Arial"/>
                <w:sz w:val="22"/>
                <w:szCs w:val="22"/>
              </w:rPr>
            </w:pPr>
          </w:p>
          <w:p w:rsidR="00771181" w:rsidRPr="00627704" w:rsidRDefault="00771181" w:rsidP="00074017">
            <w:pPr>
              <w:jc w:val="center"/>
              <w:rPr>
                <w:rFonts w:ascii="Arial" w:hAnsi="Arial" w:cs="Arial"/>
                <w:sz w:val="22"/>
                <w:szCs w:val="22"/>
              </w:rPr>
            </w:pPr>
            <w:r w:rsidRPr="00627704">
              <w:rPr>
                <w:rFonts w:ascii="Arial" w:hAnsi="Arial" w:cs="Arial"/>
                <w:sz w:val="22"/>
                <w:szCs w:val="22"/>
              </w:rPr>
              <w:t>2.476.832,70</w:t>
            </w:r>
          </w:p>
        </w:tc>
        <w:tc>
          <w:tcPr>
            <w:tcW w:w="1800" w:type="dxa"/>
          </w:tcPr>
          <w:p w:rsidR="00771181" w:rsidRPr="00627704" w:rsidRDefault="00771181" w:rsidP="00074017">
            <w:pPr>
              <w:jc w:val="center"/>
              <w:rPr>
                <w:rFonts w:ascii="Arial" w:hAnsi="Arial" w:cs="Arial"/>
                <w:sz w:val="22"/>
                <w:szCs w:val="22"/>
              </w:rPr>
            </w:pPr>
          </w:p>
          <w:p w:rsidR="00771181" w:rsidRPr="00627704" w:rsidRDefault="00771181" w:rsidP="00074017">
            <w:pPr>
              <w:jc w:val="center"/>
              <w:rPr>
                <w:rFonts w:ascii="Arial" w:hAnsi="Arial" w:cs="Arial"/>
                <w:sz w:val="22"/>
                <w:szCs w:val="22"/>
              </w:rPr>
            </w:pPr>
            <w:r w:rsidRPr="00627704">
              <w:rPr>
                <w:rFonts w:ascii="Arial" w:hAnsi="Arial" w:cs="Arial"/>
                <w:sz w:val="22"/>
                <w:szCs w:val="22"/>
              </w:rPr>
              <w:t>2.476.832,70</w:t>
            </w:r>
          </w:p>
        </w:tc>
        <w:tc>
          <w:tcPr>
            <w:tcW w:w="1643" w:type="dxa"/>
          </w:tcPr>
          <w:p w:rsidR="00771181" w:rsidRPr="00627704" w:rsidRDefault="00771181" w:rsidP="00074017">
            <w:pPr>
              <w:jc w:val="center"/>
              <w:rPr>
                <w:rFonts w:ascii="Arial" w:hAnsi="Arial" w:cs="Arial"/>
                <w:b/>
                <w:sz w:val="22"/>
                <w:szCs w:val="22"/>
              </w:rPr>
            </w:pPr>
          </w:p>
          <w:p w:rsidR="00771181" w:rsidRPr="00627704" w:rsidRDefault="00771181" w:rsidP="00074017">
            <w:pPr>
              <w:jc w:val="center"/>
              <w:rPr>
                <w:rFonts w:ascii="Arial" w:hAnsi="Arial" w:cs="Arial"/>
                <w:b/>
                <w:sz w:val="22"/>
                <w:szCs w:val="22"/>
              </w:rPr>
            </w:pPr>
            <w:r w:rsidRPr="00627704">
              <w:rPr>
                <w:rFonts w:ascii="Arial" w:hAnsi="Arial" w:cs="Arial"/>
                <w:b/>
                <w:sz w:val="22"/>
                <w:szCs w:val="22"/>
              </w:rPr>
              <w:t>0</w:t>
            </w:r>
          </w:p>
        </w:tc>
      </w:tr>
      <w:tr w:rsidR="00771181" w:rsidRPr="00627704" w:rsidTr="004569C7">
        <w:tc>
          <w:tcPr>
            <w:tcW w:w="5040" w:type="dxa"/>
          </w:tcPr>
          <w:p w:rsidR="00771181" w:rsidRPr="00627704" w:rsidRDefault="00771181" w:rsidP="00074017">
            <w:pPr>
              <w:jc w:val="both"/>
              <w:rPr>
                <w:rFonts w:ascii="Arial" w:hAnsi="Arial" w:cs="Arial"/>
                <w:b/>
                <w:sz w:val="22"/>
                <w:szCs w:val="22"/>
              </w:rPr>
            </w:pPr>
            <w:r w:rsidRPr="00627704">
              <w:rPr>
                <w:rFonts w:ascii="Arial" w:hAnsi="Arial" w:cs="Arial"/>
                <w:b/>
                <w:sz w:val="22"/>
                <w:szCs w:val="22"/>
              </w:rPr>
              <w:t>Пројекат “Како расту сликовнице“</w:t>
            </w:r>
            <w:r w:rsidRPr="00627704">
              <w:rPr>
                <w:rFonts w:ascii="Arial" w:hAnsi="Arial" w:cs="Arial"/>
                <w:sz w:val="22"/>
                <w:szCs w:val="22"/>
              </w:rPr>
              <w:t xml:space="preserve"> (добијено од Министарства културе, а реализовано преко Народне библиотеке)</w:t>
            </w:r>
          </w:p>
        </w:tc>
        <w:tc>
          <w:tcPr>
            <w:tcW w:w="1800" w:type="dxa"/>
          </w:tcPr>
          <w:p w:rsidR="00771181" w:rsidRPr="00627704" w:rsidRDefault="00771181" w:rsidP="00074017">
            <w:pPr>
              <w:jc w:val="center"/>
              <w:rPr>
                <w:rFonts w:ascii="Arial" w:hAnsi="Arial" w:cs="Arial"/>
                <w:sz w:val="22"/>
                <w:szCs w:val="22"/>
              </w:rPr>
            </w:pPr>
          </w:p>
          <w:p w:rsidR="00771181" w:rsidRPr="00627704" w:rsidRDefault="00771181" w:rsidP="00074017">
            <w:pPr>
              <w:jc w:val="center"/>
              <w:rPr>
                <w:rFonts w:ascii="Arial" w:hAnsi="Arial" w:cs="Arial"/>
                <w:sz w:val="22"/>
                <w:szCs w:val="22"/>
              </w:rPr>
            </w:pPr>
            <w:r w:rsidRPr="00627704">
              <w:rPr>
                <w:rFonts w:ascii="Arial" w:hAnsi="Arial" w:cs="Arial"/>
                <w:sz w:val="22"/>
                <w:szCs w:val="22"/>
              </w:rPr>
              <w:t>300.000,00</w:t>
            </w:r>
          </w:p>
        </w:tc>
        <w:tc>
          <w:tcPr>
            <w:tcW w:w="1800" w:type="dxa"/>
          </w:tcPr>
          <w:p w:rsidR="00771181" w:rsidRPr="00627704" w:rsidRDefault="00771181" w:rsidP="00074017">
            <w:pPr>
              <w:jc w:val="center"/>
              <w:rPr>
                <w:rFonts w:ascii="Arial" w:hAnsi="Arial" w:cs="Arial"/>
                <w:sz w:val="22"/>
                <w:szCs w:val="22"/>
              </w:rPr>
            </w:pPr>
          </w:p>
          <w:p w:rsidR="00771181" w:rsidRPr="00627704" w:rsidRDefault="00771181" w:rsidP="00074017">
            <w:pPr>
              <w:jc w:val="center"/>
              <w:rPr>
                <w:rFonts w:ascii="Arial" w:hAnsi="Arial" w:cs="Arial"/>
                <w:sz w:val="22"/>
                <w:szCs w:val="22"/>
              </w:rPr>
            </w:pPr>
            <w:r w:rsidRPr="00627704">
              <w:rPr>
                <w:rFonts w:ascii="Arial" w:hAnsi="Arial" w:cs="Arial"/>
                <w:sz w:val="22"/>
                <w:szCs w:val="22"/>
              </w:rPr>
              <w:t>300.000,00</w:t>
            </w:r>
          </w:p>
        </w:tc>
        <w:tc>
          <w:tcPr>
            <w:tcW w:w="1643" w:type="dxa"/>
          </w:tcPr>
          <w:p w:rsidR="00771181" w:rsidRPr="00627704" w:rsidRDefault="00771181" w:rsidP="00074017">
            <w:pPr>
              <w:jc w:val="center"/>
              <w:rPr>
                <w:rFonts w:ascii="Arial" w:hAnsi="Arial" w:cs="Arial"/>
                <w:b/>
                <w:sz w:val="22"/>
                <w:szCs w:val="22"/>
              </w:rPr>
            </w:pPr>
          </w:p>
          <w:p w:rsidR="00771181" w:rsidRPr="00627704" w:rsidRDefault="00771181" w:rsidP="00074017">
            <w:pPr>
              <w:jc w:val="center"/>
              <w:rPr>
                <w:rFonts w:ascii="Arial" w:hAnsi="Arial" w:cs="Arial"/>
                <w:b/>
                <w:sz w:val="22"/>
                <w:szCs w:val="22"/>
              </w:rPr>
            </w:pPr>
            <w:r w:rsidRPr="00627704">
              <w:rPr>
                <w:rFonts w:ascii="Arial" w:hAnsi="Arial" w:cs="Arial"/>
                <w:b/>
                <w:sz w:val="22"/>
                <w:szCs w:val="22"/>
              </w:rPr>
              <w:t>0</w:t>
            </w:r>
          </w:p>
        </w:tc>
      </w:tr>
      <w:tr w:rsidR="00771181" w:rsidRPr="00627704" w:rsidTr="004569C7">
        <w:tc>
          <w:tcPr>
            <w:tcW w:w="5040" w:type="dxa"/>
          </w:tcPr>
          <w:p w:rsidR="00771181" w:rsidRPr="00627704" w:rsidRDefault="00771181" w:rsidP="00074017">
            <w:pPr>
              <w:jc w:val="both"/>
              <w:rPr>
                <w:rFonts w:ascii="Arial" w:hAnsi="Arial" w:cs="Arial"/>
                <w:b/>
                <w:sz w:val="22"/>
                <w:szCs w:val="22"/>
              </w:rPr>
            </w:pPr>
            <w:r w:rsidRPr="00627704">
              <w:rPr>
                <w:rFonts w:ascii="Arial" w:hAnsi="Arial" w:cs="Arial"/>
                <w:b/>
                <w:sz w:val="22"/>
                <w:szCs w:val="22"/>
              </w:rPr>
              <w:t>Пројекат “Годишњи програм градске галерије Пожега“</w:t>
            </w:r>
            <w:r w:rsidRPr="00627704">
              <w:rPr>
                <w:rFonts w:ascii="Arial" w:hAnsi="Arial" w:cs="Arial"/>
                <w:sz w:val="22"/>
                <w:szCs w:val="22"/>
              </w:rPr>
              <w:t xml:space="preserve"> (добијено од Министарства културе,а реализовано преко Културног центра)</w:t>
            </w:r>
          </w:p>
        </w:tc>
        <w:tc>
          <w:tcPr>
            <w:tcW w:w="1800" w:type="dxa"/>
          </w:tcPr>
          <w:p w:rsidR="00771181" w:rsidRPr="00627704" w:rsidRDefault="00771181" w:rsidP="00074017">
            <w:pPr>
              <w:jc w:val="center"/>
              <w:rPr>
                <w:rFonts w:ascii="Arial" w:hAnsi="Arial" w:cs="Arial"/>
                <w:sz w:val="22"/>
                <w:szCs w:val="22"/>
              </w:rPr>
            </w:pPr>
          </w:p>
          <w:p w:rsidR="00771181" w:rsidRPr="00627704" w:rsidRDefault="00771181" w:rsidP="00074017">
            <w:pPr>
              <w:jc w:val="center"/>
              <w:rPr>
                <w:rFonts w:ascii="Arial" w:hAnsi="Arial" w:cs="Arial"/>
                <w:sz w:val="22"/>
                <w:szCs w:val="22"/>
              </w:rPr>
            </w:pPr>
            <w:r w:rsidRPr="00627704">
              <w:rPr>
                <w:rFonts w:ascii="Arial" w:hAnsi="Arial" w:cs="Arial"/>
                <w:sz w:val="22"/>
                <w:szCs w:val="22"/>
              </w:rPr>
              <w:t>800.000,00</w:t>
            </w:r>
          </w:p>
        </w:tc>
        <w:tc>
          <w:tcPr>
            <w:tcW w:w="1800" w:type="dxa"/>
          </w:tcPr>
          <w:p w:rsidR="00771181" w:rsidRPr="00627704" w:rsidRDefault="00771181" w:rsidP="00074017">
            <w:pPr>
              <w:jc w:val="center"/>
              <w:rPr>
                <w:rFonts w:ascii="Arial" w:hAnsi="Arial" w:cs="Arial"/>
                <w:sz w:val="22"/>
                <w:szCs w:val="22"/>
              </w:rPr>
            </w:pPr>
          </w:p>
          <w:p w:rsidR="00771181" w:rsidRPr="00627704" w:rsidRDefault="00771181" w:rsidP="00074017">
            <w:pPr>
              <w:jc w:val="center"/>
              <w:rPr>
                <w:rFonts w:ascii="Arial" w:hAnsi="Arial" w:cs="Arial"/>
                <w:sz w:val="22"/>
                <w:szCs w:val="22"/>
              </w:rPr>
            </w:pPr>
            <w:r w:rsidRPr="00627704">
              <w:rPr>
                <w:rFonts w:ascii="Arial" w:hAnsi="Arial" w:cs="Arial"/>
                <w:sz w:val="22"/>
                <w:szCs w:val="22"/>
              </w:rPr>
              <w:t>800.000,00</w:t>
            </w:r>
          </w:p>
        </w:tc>
        <w:tc>
          <w:tcPr>
            <w:tcW w:w="1643" w:type="dxa"/>
          </w:tcPr>
          <w:p w:rsidR="00771181" w:rsidRPr="00627704" w:rsidRDefault="00771181" w:rsidP="00074017">
            <w:pPr>
              <w:rPr>
                <w:rFonts w:ascii="Arial" w:hAnsi="Arial" w:cs="Arial"/>
                <w:b/>
                <w:sz w:val="22"/>
                <w:szCs w:val="22"/>
              </w:rPr>
            </w:pPr>
          </w:p>
          <w:p w:rsidR="00771181" w:rsidRPr="00627704" w:rsidRDefault="00771181" w:rsidP="00074017">
            <w:pPr>
              <w:jc w:val="center"/>
              <w:rPr>
                <w:rFonts w:ascii="Arial" w:hAnsi="Arial" w:cs="Arial"/>
                <w:b/>
                <w:sz w:val="22"/>
                <w:szCs w:val="22"/>
              </w:rPr>
            </w:pPr>
            <w:r w:rsidRPr="00627704">
              <w:rPr>
                <w:rFonts w:ascii="Arial" w:hAnsi="Arial" w:cs="Arial"/>
                <w:b/>
                <w:sz w:val="22"/>
                <w:szCs w:val="22"/>
              </w:rPr>
              <w:t>0</w:t>
            </w:r>
          </w:p>
        </w:tc>
      </w:tr>
      <w:tr w:rsidR="00771181" w:rsidRPr="00627704" w:rsidTr="004569C7">
        <w:tc>
          <w:tcPr>
            <w:tcW w:w="5040" w:type="dxa"/>
          </w:tcPr>
          <w:p w:rsidR="00771181" w:rsidRPr="00627704" w:rsidRDefault="00771181" w:rsidP="00074017">
            <w:pPr>
              <w:rPr>
                <w:rFonts w:ascii="Arial" w:hAnsi="Arial" w:cs="Arial"/>
                <w:b/>
                <w:sz w:val="22"/>
                <w:szCs w:val="22"/>
              </w:rPr>
            </w:pPr>
            <w:r w:rsidRPr="00627704">
              <w:rPr>
                <w:rFonts w:ascii="Arial" w:hAnsi="Arial" w:cs="Arial"/>
                <w:b/>
                <w:sz w:val="22"/>
                <w:szCs w:val="22"/>
              </w:rPr>
              <w:t>Пројекат“Колекција градске галерије Пожега“</w:t>
            </w:r>
            <w:r w:rsidRPr="00627704">
              <w:rPr>
                <w:rFonts w:ascii="Arial" w:hAnsi="Arial" w:cs="Arial"/>
                <w:sz w:val="22"/>
                <w:szCs w:val="22"/>
              </w:rPr>
              <w:t>(пренето као неутрошено из 2015.године, добијено од Министарства културе,а реализовано преко Културног центра)</w:t>
            </w:r>
          </w:p>
        </w:tc>
        <w:tc>
          <w:tcPr>
            <w:tcW w:w="1800" w:type="dxa"/>
          </w:tcPr>
          <w:p w:rsidR="00771181" w:rsidRPr="00627704" w:rsidRDefault="00771181" w:rsidP="00074017">
            <w:pPr>
              <w:jc w:val="center"/>
              <w:rPr>
                <w:rFonts w:ascii="Arial" w:hAnsi="Arial" w:cs="Arial"/>
                <w:sz w:val="22"/>
                <w:szCs w:val="22"/>
              </w:rPr>
            </w:pPr>
          </w:p>
          <w:p w:rsidR="00771181" w:rsidRPr="00627704" w:rsidRDefault="00771181" w:rsidP="00074017">
            <w:pPr>
              <w:jc w:val="center"/>
              <w:rPr>
                <w:rFonts w:ascii="Arial" w:hAnsi="Arial" w:cs="Arial"/>
                <w:sz w:val="22"/>
                <w:szCs w:val="22"/>
              </w:rPr>
            </w:pPr>
            <w:r w:rsidRPr="00627704">
              <w:rPr>
                <w:rFonts w:ascii="Arial" w:hAnsi="Arial" w:cs="Arial"/>
                <w:sz w:val="22"/>
                <w:szCs w:val="22"/>
              </w:rPr>
              <w:t>2.433.000,00</w:t>
            </w:r>
          </w:p>
        </w:tc>
        <w:tc>
          <w:tcPr>
            <w:tcW w:w="1800" w:type="dxa"/>
          </w:tcPr>
          <w:p w:rsidR="00771181" w:rsidRPr="00627704" w:rsidRDefault="00771181" w:rsidP="00074017">
            <w:pPr>
              <w:jc w:val="center"/>
              <w:rPr>
                <w:rFonts w:ascii="Arial" w:hAnsi="Arial" w:cs="Arial"/>
                <w:sz w:val="22"/>
                <w:szCs w:val="22"/>
              </w:rPr>
            </w:pPr>
          </w:p>
          <w:p w:rsidR="00771181" w:rsidRPr="00627704" w:rsidRDefault="00771181" w:rsidP="00074017">
            <w:pPr>
              <w:jc w:val="center"/>
              <w:rPr>
                <w:rFonts w:ascii="Arial" w:hAnsi="Arial" w:cs="Arial"/>
                <w:sz w:val="22"/>
                <w:szCs w:val="22"/>
              </w:rPr>
            </w:pPr>
            <w:r w:rsidRPr="00627704">
              <w:rPr>
                <w:rFonts w:ascii="Arial" w:hAnsi="Arial" w:cs="Arial"/>
                <w:sz w:val="22"/>
                <w:szCs w:val="22"/>
              </w:rPr>
              <w:t>2.433.000,00</w:t>
            </w:r>
          </w:p>
        </w:tc>
        <w:tc>
          <w:tcPr>
            <w:tcW w:w="1643" w:type="dxa"/>
          </w:tcPr>
          <w:p w:rsidR="00771181" w:rsidRPr="00627704" w:rsidRDefault="00771181" w:rsidP="00074017">
            <w:pPr>
              <w:jc w:val="center"/>
              <w:rPr>
                <w:rFonts w:ascii="Arial" w:hAnsi="Arial" w:cs="Arial"/>
                <w:b/>
                <w:sz w:val="22"/>
                <w:szCs w:val="22"/>
              </w:rPr>
            </w:pPr>
          </w:p>
          <w:p w:rsidR="00771181" w:rsidRPr="00627704" w:rsidRDefault="00771181" w:rsidP="00074017">
            <w:pPr>
              <w:jc w:val="center"/>
              <w:rPr>
                <w:rFonts w:ascii="Arial" w:hAnsi="Arial" w:cs="Arial"/>
                <w:b/>
                <w:sz w:val="22"/>
                <w:szCs w:val="22"/>
              </w:rPr>
            </w:pPr>
            <w:r w:rsidRPr="00627704">
              <w:rPr>
                <w:rFonts w:ascii="Arial" w:hAnsi="Arial" w:cs="Arial"/>
                <w:b/>
                <w:sz w:val="22"/>
                <w:szCs w:val="22"/>
              </w:rPr>
              <w:t>0</w:t>
            </w:r>
          </w:p>
        </w:tc>
      </w:tr>
      <w:tr w:rsidR="00771181" w:rsidRPr="00627704" w:rsidTr="004569C7">
        <w:tc>
          <w:tcPr>
            <w:tcW w:w="5040" w:type="dxa"/>
          </w:tcPr>
          <w:p w:rsidR="00771181" w:rsidRPr="00627704" w:rsidRDefault="00771181" w:rsidP="00074017">
            <w:pPr>
              <w:jc w:val="both"/>
              <w:rPr>
                <w:rFonts w:ascii="Arial" w:hAnsi="Arial" w:cs="Arial"/>
                <w:b/>
                <w:sz w:val="22"/>
                <w:szCs w:val="22"/>
              </w:rPr>
            </w:pPr>
            <w:r w:rsidRPr="00627704">
              <w:rPr>
                <w:rFonts w:ascii="Arial" w:hAnsi="Arial" w:cs="Arial"/>
                <w:b/>
                <w:sz w:val="22"/>
                <w:szCs w:val="22"/>
              </w:rPr>
              <w:t>Средства за избегла и расељена лица</w:t>
            </w:r>
          </w:p>
          <w:p w:rsidR="00771181" w:rsidRPr="00627704" w:rsidRDefault="00771181" w:rsidP="00074017">
            <w:pPr>
              <w:rPr>
                <w:rFonts w:ascii="Arial" w:hAnsi="Arial" w:cs="Arial"/>
                <w:b/>
                <w:sz w:val="22"/>
                <w:szCs w:val="22"/>
              </w:rPr>
            </w:pPr>
            <w:r w:rsidRPr="00627704">
              <w:rPr>
                <w:rFonts w:ascii="Arial" w:hAnsi="Arial" w:cs="Arial"/>
                <w:sz w:val="22"/>
                <w:szCs w:val="22"/>
              </w:rPr>
              <w:t>(добијено од Комесаријата за избеглице)</w:t>
            </w:r>
          </w:p>
        </w:tc>
        <w:tc>
          <w:tcPr>
            <w:tcW w:w="1800" w:type="dxa"/>
          </w:tcPr>
          <w:p w:rsidR="00771181" w:rsidRPr="00627704" w:rsidRDefault="00771181" w:rsidP="00074017">
            <w:pPr>
              <w:jc w:val="center"/>
              <w:rPr>
                <w:rFonts w:ascii="Arial" w:hAnsi="Arial" w:cs="Arial"/>
                <w:sz w:val="22"/>
                <w:szCs w:val="22"/>
              </w:rPr>
            </w:pPr>
            <w:r w:rsidRPr="00627704">
              <w:rPr>
                <w:rFonts w:ascii="Arial" w:hAnsi="Arial" w:cs="Arial"/>
                <w:sz w:val="22"/>
                <w:szCs w:val="22"/>
              </w:rPr>
              <w:t>5.420.065,20</w:t>
            </w:r>
          </w:p>
        </w:tc>
        <w:tc>
          <w:tcPr>
            <w:tcW w:w="1800" w:type="dxa"/>
          </w:tcPr>
          <w:p w:rsidR="00771181" w:rsidRPr="00627704" w:rsidRDefault="00771181" w:rsidP="00074017">
            <w:pPr>
              <w:jc w:val="center"/>
              <w:rPr>
                <w:rFonts w:ascii="Arial" w:hAnsi="Arial" w:cs="Arial"/>
                <w:sz w:val="22"/>
                <w:szCs w:val="22"/>
              </w:rPr>
            </w:pPr>
            <w:r w:rsidRPr="00627704">
              <w:rPr>
                <w:rFonts w:ascii="Arial" w:hAnsi="Arial" w:cs="Arial"/>
                <w:sz w:val="22"/>
                <w:szCs w:val="22"/>
              </w:rPr>
              <w:t>0</w:t>
            </w:r>
          </w:p>
        </w:tc>
        <w:tc>
          <w:tcPr>
            <w:tcW w:w="1643" w:type="dxa"/>
          </w:tcPr>
          <w:p w:rsidR="00771181" w:rsidRPr="00627704" w:rsidRDefault="00771181" w:rsidP="00074017">
            <w:pPr>
              <w:jc w:val="center"/>
              <w:rPr>
                <w:rFonts w:ascii="Arial" w:hAnsi="Arial" w:cs="Arial"/>
                <w:b/>
                <w:sz w:val="22"/>
                <w:szCs w:val="22"/>
              </w:rPr>
            </w:pPr>
            <w:r w:rsidRPr="00627704">
              <w:rPr>
                <w:rFonts w:ascii="Arial" w:hAnsi="Arial" w:cs="Arial"/>
                <w:b/>
                <w:sz w:val="22"/>
                <w:szCs w:val="22"/>
              </w:rPr>
              <w:t>5.420.065,20</w:t>
            </w:r>
          </w:p>
        </w:tc>
      </w:tr>
      <w:tr w:rsidR="00771181" w:rsidRPr="00627704" w:rsidTr="004569C7">
        <w:tc>
          <w:tcPr>
            <w:tcW w:w="5040" w:type="dxa"/>
          </w:tcPr>
          <w:p w:rsidR="00771181" w:rsidRPr="00627704" w:rsidRDefault="00771181" w:rsidP="00074017">
            <w:pPr>
              <w:jc w:val="both"/>
              <w:rPr>
                <w:rFonts w:ascii="Arial" w:hAnsi="Arial" w:cs="Arial"/>
                <w:b/>
                <w:sz w:val="22"/>
                <w:szCs w:val="22"/>
              </w:rPr>
            </w:pPr>
            <w:r w:rsidRPr="00627704">
              <w:rPr>
                <w:rFonts w:ascii="Arial" w:hAnsi="Arial" w:cs="Arial"/>
                <w:b/>
                <w:sz w:val="22"/>
                <w:szCs w:val="22"/>
              </w:rPr>
              <w:t>Средства за избегла и расељена лица</w:t>
            </w:r>
          </w:p>
          <w:p w:rsidR="00771181" w:rsidRPr="00627704" w:rsidRDefault="00771181" w:rsidP="00074017">
            <w:pPr>
              <w:jc w:val="both"/>
              <w:rPr>
                <w:rFonts w:ascii="Arial" w:hAnsi="Arial" w:cs="Arial"/>
                <w:sz w:val="22"/>
                <w:szCs w:val="22"/>
              </w:rPr>
            </w:pPr>
            <w:r w:rsidRPr="00627704">
              <w:rPr>
                <w:rFonts w:ascii="Arial" w:hAnsi="Arial" w:cs="Arial"/>
                <w:sz w:val="22"/>
                <w:szCs w:val="22"/>
              </w:rPr>
              <w:t>(добијено од Комесаријата за избеглице, реализовано преко Општинске управе, а неутрошено у 2015.години)</w:t>
            </w:r>
          </w:p>
        </w:tc>
        <w:tc>
          <w:tcPr>
            <w:tcW w:w="1800" w:type="dxa"/>
          </w:tcPr>
          <w:p w:rsidR="00771181" w:rsidRPr="00627704" w:rsidRDefault="00771181" w:rsidP="00074017">
            <w:pPr>
              <w:jc w:val="right"/>
              <w:rPr>
                <w:rFonts w:ascii="Arial" w:hAnsi="Arial" w:cs="Arial"/>
                <w:sz w:val="22"/>
                <w:szCs w:val="22"/>
              </w:rPr>
            </w:pPr>
          </w:p>
          <w:p w:rsidR="00771181" w:rsidRPr="00627704" w:rsidRDefault="00771181" w:rsidP="00074017">
            <w:pPr>
              <w:jc w:val="right"/>
              <w:rPr>
                <w:rFonts w:ascii="Arial" w:hAnsi="Arial" w:cs="Arial"/>
                <w:sz w:val="22"/>
                <w:szCs w:val="22"/>
              </w:rPr>
            </w:pPr>
            <w:r w:rsidRPr="00627704">
              <w:rPr>
                <w:rFonts w:ascii="Arial" w:hAnsi="Arial" w:cs="Arial"/>
                <w:sz w:val="22"/>
                <w:szCs w:val="22"/>
              </w:rPr>
              <w:t>1.854.857,30</w:t>
            </w:r>
          </w:p>
        </w:tc>
        <w:tc>
          <w:tcPr>
            <w:tcW w:w="1800" w:type="dxa"/>
          </w:tcPr>
          <w:p w:rsidR="00771181" w:rsidRPr="00627704" w:rsidRDefault="00771181" w:rsidP="00074017">
            <w:pPr>
              <w:jc w:val="right"/>
              <w:rPr>
                <w:rFonts w:ascii="Arial" w:hAnsi="Arial" w:cs="Arial"/>
                <w:sz w:val="22"/>
                <w:szCs w:val="22"/>
              </w:rPr>
            </w:pPr>
          </w:p>
          <w:p w:rsidR="00771181" w:rsidRPr="00627704" w:rsidRDefault="00771181" w:rsidP="00074017">
            <w:pPr>
              <w:jc w:val="right"/>
              <w:rPr>
                <w:rFonts w:ascii="Arial" w:hAnsi="Arial" w:cs="Arial"/>
                <w:sz w:val="22"/>
                <w:szCs w:val="22"/>
              </w:rPr>
            </w:pPr>
            <w:r w:rsidRPr="00627704">
              <w:rPr>
                <w:rFonts w:ascii="Arial" w:hAnsi="Arial" w:cs="Arial"/>
                <w:sz w:val="22"/>
                <w:szCs w:val="22"/>
              </w:rPr>
              <w:t>950.000,00</w:t>
            </w:r>
          </w:p>
        </w:tc>
        <w:tc>
          <w:tcPr>
            <w:tcW w:w="1643" w:type="dxa"/>
          </w:tcPr>
          <w:p w:rsidR="00771181" w:rsidRPr="00627704" w:rsidRDefault="00771181" w:rsidP="00074017">
            <w:pPr>
              <w:jc w:val="right"/>
              <w:rPr>
                <w:rFonts w:ascii="Arial" w:hAnsi="Arial" w:cs="Arial"/>
                <w:b/>
                <w:sz w:val="22"/>
                <w:szCs w:val="22"/>
              </w:rPr>
            </w:pPr>
          </w:p>
          <w:p w:rsidR="00771181" w:rsidRPr="00627704" w:rsidRDefault="00771181" w:rsidP="00074017">
            <w:pPr>
              <w:jc w:val="right"/>
              <w:rPr>
                <w:rFonts w:ascii="Arial" w:hAnsi="Arial" w:cs="Arial"/>
                <w:b/>
                <w:sz w:val="22"/>
                <w:szCs w:val="22"/>
              </w:rPr>
            </w:pPr>
            <w:r w:rsidRPr="00627704">
              <w:rPr>
                <w:rFonts w:ascii="Arial" w:hAnsi="Arial" w:cs="Arial"/>
                <w:b/>
                <w:sz w:val="22"/>
                <w:szCs w:val="22"/>
              </w:rPr>
              <w:t>904.857,30</w:t>
            </w:r>
          </w:p>
        </w:tc>
      </w:tr>
      <w:tr w:rsidR="00771181" w:rsidRPr="00627704" w:rsidTr="004569C7">
        <w:tc>
          <w:tcPr>
            <w:tcW w:w="5040" w:type="dxa"/>
          </w:tcPr>
          <w:p w:rsidR="00771181" w:rsidRPr="00627704" w:rsidRDefault="00771181" w:rsidP="00074017">
            <w:pPr>
              <w:jc w:val="both"/>
              <w:rPr>
                <w:rFonts w:ascii="Arial" w:hAnsi="Arial" w:cs="Arial"/>
                <w:b/>
                <w:sz w:val="22"/>
                <w:szCs w:val="22"/>
              </w:rPr>
            </w:pPr>
            <w:r w:rsidRPr="00627704">
              <w:rPr>
                <w:rFonts w:ascii="Arial" w:hAnsi="Arial" w:cs="Arial"/>
                <w:b/>
                <w:sz w:val="22"/>
                <w:szCs w:val="22"/>
              </w:rPr>
              <w:t xml:space="preserve">Отклањање последица од поплава </w:t>
            </w:r>
          </w:p>
          <w:p w:rsidR="00771181" w:rsidRPr="00627704" w:rsidRDefault="00771181" w:rsidP="00074017">
            <w:pPr>
              <w:jc w:val="both"/>
              <w:rPr>
                <w:rFonts w:ascii="Arial" w:hAnsi="Arial" w:cs="Arial"/>
                <w:b/>
                <w:sz w:val="22"/>
                <w:szCs w:val="22"/>
              </w:rPr>
            </w:pPr>
            <w:r w:rsidRPr="00627704">
              <w:rPr>
                <w:rFonts w:ascii="Arial" w:hAnsi="Arial" w:cs="Arial"/>
                <w:sz w:val="22"/>
                <w:szCs w:val="22"/>
              </w:rPr>
              <w:t>(донације физичких и правних лица која су пренета из 2015.године)</w:t>
            </w:r>
          </w:p>
        </w:tc>
        <w:tc>
          <w:tcPr>
            <w:tcW w:w="1800" w:type="dxa"/>
          </w:tcPr>
          <w:p w:rsidR="00771181" w:rsidRPr="00627704" w:rsidRDefault="00771181" w:rsidP="00074017">
            <w:pPr>
              <w:jc w:val="right"/>
              <w:rPr>
                <w:rFonts w:ascii="Arial" w:hAnsi="Arial" w:cs="Arial"/>
                <w:sz w:val="22"/>
                <w:szCs w:val="22"/>
              </w:rPr>
            </w:pPr>
          </w:p>
          <w:p w:rsidR="00771181" w:rsidRPr="00627704" w:rsidRDefault="00771181" w:rsidP="00074017">
            <w:pPr>
              <w:jc w:val="right"/>
              <w:rPr>
                <w:rFonts w:ascii="Arial" w:hAnsi="Arial" w:cs="Arial"/>
                <w:sz w:val="22"/>
                <w:szCs w:val="22"/>
              </w:rPr>
            </w:pPr>
            <w:r w:rsidRPr="00627704">
              <w:rPr>
                <w:rFonts w:ascii="Arial" w:hAnsi="Arial" w:cs="Arial"/>
                <w:sz w:val="22"/>
                <w:szCs w:val="22"/>
              </w:rPr>
              <w:t>392.897,17</w:t>
            </w:r>
          </w:p>
        </w:tc>
        <w:tc>
          <w:tcPr>
            <w:tcW w:w="1800" w:type="dxa"/>
          </w:tcPr>
          <w:p w:rsidR="00771181" w:rsidRPr="00627704" w:rsidRDefault="00771181" w:rsidP="00074017">
            <w:pPr>
              <w:jc w:val="right"/>
              <w:rPr>
                <w:rFonts w:ascii="Arial" w:hAnsi="Arial" w:cs="Arial"/>
                <w:sz w:val="22"/>
                <w:szCs w:val="22"/>
                <w:highlight w:val="red"/>
              </w:rPr>
            </w:pPr>
          </w:p>
          <w:p w:rsidR="00771181" w:rsidRPr="00627704" w:rsidRDefault="00771181" w:rsidP="00074017">
            <w:pPr>
              <w:jc w:val="right"/>
              <w:rPr>
                <w:rFonts w:ascii="Arial" w:hAnsi="Arial" w:cs="Arial"/>
                <w:sz w:val="22"/>
                <w:szCs w:val="22"/>
                <w:highlight w:val="red"/>
              </w:rPr>
            </w:pPr>
            <w:r w:rsidRPr="00627704">
              <w:rPr>
                <w:rFonts w:ascii="Arial" w:hAnsi="Arial" w:cs="Arial"/>
                <w:sz w:val="22"/>
                <w:szCs w:val="22"/>
              </w:rPr>
              <w:t>392.897,17</w:t>
            </w:r>
          </w:p>
        </w:tc>
        <w:tc>
          <w:tcPr>
            <w:tcW w:w="1643" w:type="dxa"/>
          </w:tcPr>
          <w:p w:rsidR="00771181" w:rsidRPr="00627704" w:rsidRDefault="00771181" w:rsidP="00074017">
            <w:pPr>
              <w:jc w:val="right"/>
              <w:rPr>
                <w:rFonts w:ascii="Arial" w:hAnsi="Arial" w:cs="Arial"/>
                <w:b/>
                <w:sz w:val="22"/>
                <w:szCs w:val="22"/>
              </w:rPr>
            </w:pPr>
          </w:p>
          <w:p w:rsidR="00771181" w:rsidRPr="00627704" w:rsidRDefault="00771181" w:rsidP="00074017">
            <w:pPr>
              <w:jc w:val="center"/>
              <w:rPr>
                <w:rFonts w:ascii="Arial" w:hAnsi="Arial" w:cs="Arial"/>
                <w:b/>
                <w:sz w:val="22"/>
                <w:szCs w:val="22"/>
                <w:highlight w:val="red"/>
              </w:rPr>
            </w:pPr>
            <w:r w:rsidRPr="00627704">
              <w:rPr>
                <w:rFonts w:ascii="Arial" w:hAnsi="Arial" w:cs="Arial"/>
                <w:b/>
                <w:sz w:val="22"/>
                <w:szCs w:val="22"/>
              </w:rPr>
              <w:t>0</w:t>
            </w:r>
          </w:p>
        </w:tc>
      </w:tr>
      <w:tr w:rsidR="00771181" w:rsidRPr="00627704" w:rsidTr="004569C7">
        <w:tc>
          <w:tcPr>
            <w:tcW w:w="5040" w:type="dxa"/>
          </w:tcPr>
          <w:p w:rsidR="00771181" w:rsidRPr="00627704" w:rsidRDefault="00771181" w:rsidP="00074017">
            <w:pPr>
              <w:jc w:val="both"/>
              <w:rPr>
                <w:rFonts w:ascii="Arial" w:hAnsi="Arial" w:cs="Arial"/>
                <w:b/>
                <w:sz w:val="22"/>
                <w:szCs w:val="22"/>
              </w:rPr>
            </w:pPr>
            <w:r w:rsidRPr="00627704">
              <w:rPr>
                <w:rFonts w:ascii="Arial" w:hAnsi="Arial" w:cs="Arial"/>
                <w:b/>
                <w:sz w:val="22"/>
                <w:szCs w:val="22"/>
              </w:rPr>
              <w:t xml:space="preserve">Отклањање последица од поплава </w:t>
            </w:r>
          </w:p>
          <w:p w:rsidR="00771181" w:rsidRPr="00627704" w:rsidRDefault="00771181" w:rsidP="00074017">
            <w:pPr>
              <w:jc w:val="both"/>
              <w:rPr>
                <w:rFonts w:ascii="Arial" w:hAnsi="Arial" w:cs="Arial"/>
                <w:b/>
                <w:sz w:val="22"/>
                <w:szCs w:val="22"/>
              </w:rPr>
            </w:pPr>
            <w:r w:rsidRPr="00627704">
              <w:rPr>
                <w:rFonts w:ascii="Arial" w:hAnsi="Arial" w:cs="Arial"/>
                <w:sz w:val="22"/>
                <w:szCs w:val="22"/>
              </w:rPr>
              <w:t>(пренето из 2015. године, донација општине Шентјур-Словенија; динарска противвредност за уплаћених 12.000 евра)</w:t>
            </w:r>
          </w:p>
        </w:tc>
        <w:tc>
          <w:tcPr>
            <w:tcW w:w="1800" w:type="dxa"/>
          </w:tcPr>
          <w:p w:rsidR="00771181" w:rsidRPr="00627704" w:rsidRDefault="00771181" w:rsidP="00074017">
            <w:pPr>
              <w:jc w:val="right"/>
              <w:rPr>
                <w:rFonts w:ascii="Arial" w:hAnsi="Arial" w:cs="Arial"/>
                <w:sz w:val="22"/>
                <w:szCs w:val="22"/>
              </w:rPr>
            </w:pPr>
          </w:p>
          <w:p w:rsidR="00771181" w:rsidRPr="00627704" w:rsidRDefault="00771181" w:rsidP="00074017">
            <w:pPr>
              <w:jc w:val="right"/>
              <w:rPr>
                <w:rFonts w:ascii="Arial" w:hAnsi="Arial" w:cs="Arial"/>
                <w:sz w:val="22"/>
                <w:szCs w:val="22"/>
              </w:rPr>
            </w:pPr>
            <w:r w:rsidRPr="00627704">
              <w:rPr>
                <w:rFonts w:ascii="Arial" w:hAnsi="Arial" w:cs="Arial"/>
                <w:sz w:val="22"/>
                <w:szCs w:val="22"/>
              </w:rPr>
              <w:t>1.474.821,60</w:t>
            </w:r>
          </w:p>
        </w:tc>
        <w:tc>
          <w:tcPr>
            <w:tcW w:w="1800" w:type="dxa"/>
          </w:tcPr>
          <w:p w:rsidR="00771181" w:rsidRPr="00627704" w:rsidRDefault="00771181" w:rsidP="00074017">
            <w:pPr>
              <w:jc w:val="right"/>
              <w:rPr>
                <w:rFonts w:ascii="Arial" w:hAnsi="Arial" w:cs="Arial"/>
                <w:sz w:val="22"/>
                <w:szCs w:val="22"/>
                <w:highlight w:val="red"/>
              </w:rPr>
            </w:pPr>
          </w:p>
          <w:p w:rsidR="00771181" w:rsidRPr="00627704" w:rsidRDefault="00771181" w:rsidP="00074017">
            <w:pPr>
              <w:jc w:val="right"/>
              <w:rPr>
                <w:rFonts w:ascii="Arial" w:hAnsi="Arial" w:cs="Arial"/>
                <w:sz w:val="22"/>
                <w:szCs w:val="22"/>
                <w:highlight w:val="red"/>
              </w:rPr>
            </w:pPr>
            <w:r w:rsidRPr="00627704">
              <w:rPr>
                <w:rFonts w:ascii="Arial" w:hAnsi="Arial" w:cs="Arial"/>
                <w:sz w:val="22"/>
                <w:szCs w:val="22"/>
              </w:rPr>
              <w:t>1.474.821,60</w:t>
            </w:r>
          </w:p>
        </w:tc>
        <w:tc>
          <w:tcPr>
            <w:tcW w:w="1643" w:type="dxa"/>
          </w:tcPr>
          <w:p w:rsidR="00771181" w:rsidRPr="00627704" w:rsidRDefault="00771181" w:rsidP="00074017">
            <w:pPr>
              <w:jc w:val="right"/>
              <w:rPr>
                <w:rFonts w:ascii="Arial" w:hAnsi="Arial" w:cs="Arial"/>
                <w:b/>
                <w:sz w:val="22"/>
                <w:szCs w:val="22"/>
              </w:rPr>
            </w:pPr>
          </w:p>
          <w:p w:rsidR="00771181" w:rsidRPr="00627704" w:rsidRDefault="00771181" w:rsidP="00074017">
            <w:pPr>
              <w:jc w:val="center"/>
              <w:rPr>
                <w:rFonts w:ascii="Arial" w:hAnsi="Arial" w:cs="Arial"/>
                <w:b/>
                <w:sz w:val="22"/>
                <w:szCs w:val="22"/>
                <w:highlight w:val="red"/>
              </w:rPr>
            </w:pPr>
            <w:r w:rsidRPr="00627704">
              <w:rPr>
                <w:rFonts w:ascii="Arial" w:hAnsi="Arial" w:cs="Arial"/>
                <w:b/>
                <w:sz w:val="22"/>
                <w:szCs w:val="22"/>
              </w:rPr>
              <w:t>0</w:t>
            </w:r>
          </w:p>
        </w:tc>
      </w:tr>
      <w:tr w:rsidR="00771181" w:rsidRPr="00627704" w:rsidTr="004569C7">
        <w:tc>
          <w:tcPr>
            <w:tcW w:w="5040" w:type="dxa"/>
          </w:tcPr>
          <w:p w:rsidR="00771181" w:rsidRPr="00627704" w:rsidRDefault="00771181" w:rsidP="00074017">
            <w:pPr>
              <w:jc w:val="both"/>
              <w:rPr>
                <w:rFonts w:ascii="Arial" w:hAnsi="Arial" w:cs="Arial"/>
                <w:b/>
                <w:sz w:val="22"/>
                <w:szCs w:val="22"/>
              </w:rPr>
            </w:pPr>
            <w:r w:rsidRPr="00627704">
              <w:rPr>
                <w:rFonts w:ascii="Arial" w:hAnsi="Arial" w:cs="Arial"/>
                <w:b/>
                <w:sz w:val="22"/>
                <w:szCs w:val="22"/>
              </w:rPr>
              <w:t>Накнада од емисије гасова</w:t>
            </w:r>
          </w:p>
        </w:tc>
        <w:tc>
          <w:tcPr>
            <w:tcW w:w="1800"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390.039,26</w:t>
            </w:r>
          </w:p>
        </w:tc>
        <w:tc>
          <w:tcPr>
            <w:tcW w:w="1800" w:type="dxa"/>
          </w:tcPr>
          <w:p w:rsidR="00771181" w:rsidRPr="00627704" w:rsidRDefault="00771181" w:rsidP="00074017">
            <w:pPr>
              <w:jc w:val="right"/>
              <w:rPr>
                <w:rFonts w:ascii="Arial" w:hAnsi="Arial" w:cs="Arial"/>
                <w:sz w:val="22"/>
                <w:szCs w:val="22"/>
                <w:highlight w:val="red"/>
              </w:rPr>
            </w:pPr>
            <w:r w:rsidRPr="00627704">
              <w:rPr>
                <w:rFonts w:ascii="Arial" w:hAnsi="Arial" w:cs="Arial"/>
                <w:sz w:val="22"/>
                <w:szCs w:val="22"/>
              </w:rPr>
              <w:t>0</w:t>
            </w:r>
          </w:p>
        </w:tc>
        <w:tc>
          <w:tcPr>
            <w:tcW w:w="1643" w:type="dxa"/>
          </w:tcPr>
          <w:p w:rsidR="00771181" w:rsidRPr="00627704" w:rsidRDefault="00771181" w:rsidP="00074017">
            <w:pPr>
              <w:jc w:val="right"/>
              <w:rPr>
                <w:rFonts w:ascii="Arial" w:hAnsi="Arial" w:cs="Arial"/>
                <w:b/>
                <w:sz w:val="22"/>
                <w:szCs w:val="22"/>
              </w:rPr>
            </w:pPr>
            <w:r w:rsidRPr="00627704">
              <w:rPr>
                <w:rFonts w:ascii="Arial" w:hAnsi="Arial" w:cs="Arial"/>
                <w:b/>
                <w:sz w:val="22"/>
                <w:szCs w:val="22"/>
              </w:rPr>
              <w:t>390.039,26</w:t>
            </w:r>
          </w:p>
        </w:tc>
      </w:tr>
      <w:tr w:rsidR="00771181" w:rsidRPr="00627704" w:rsidTr="004569C7">
        <w:tc>
          <w:tcPr>
            <w:tcW w:w="5040" w:type="dxa"/>
          </w:tcPr>
          <w:p w:rsidR="00771181" w:rsidRPr="00627704" w:rsidRDefault="00771181" w:rsidP="00074017">
            <w:pPr>
              <w:jc w:val="both"/>
              <w:rPr>
                <w:rFonts w:ascii="Arial" w:hAnsi="Arial" w:cs="Arial"/>
                <w:b/>
                <w:sz w:val="22"/>
                <w:szCs w:val="22"/>
              </w:rPr>
            </w:pPr>
            <w:r w:rsidRPr="00627704">
              <w:rPr>
                <w:rFonts w:ascii="Arial" w:hAnsi="Arial" w:cs="Arial"/>
                <w:b/>
                <w:sz w:val="22"/>
                <w:szCs w:val="22"/>
              </w:rPr>
              <w:t>Новчане казне за прекршаје у саобраћају</w:t>
            </w:r>
          </w:p>
        </w:tc>
        <w:tc>
          <w:tcPr>
            <w:tcW w:w="1800" w:type="dxa"/>
          </w:tcPr>
          <w:p w:rsidR="00771181" w:rsidRPr="00627704" w:rsidRDefault="00771181" w:rsidP="00074017">
            <w:pPr>
              <w:jc w:val="right"/>
              <w:rPr>
                <w:rFonts w:ascii="Arial" w:hAnsi="Arial" w:cs="Arial"/>
                <w:sz w:val="22"/>
                <w:szCs w:val="22"/>
              </w:rPr>
            </w:pPr>
            <w:r w:rsidRPr="00627704">
              <w:rPr>
                <w:rFonts w:ascii="Arial" w:hAnsi="Arial" w:cs="Arial"/>
                <w:sz w:val="22"/>
                <w:szCs w:val="22"/>
              </w:rPr>
              <w:t>8.519.339,49</w:t>
            </w:r>
          </w:p>
        </w:tc>
        <w:tc>
          <w:tcPr>
            <w:tcW w:w="1800" w:type="dxa"/>
          </w:tcPr>
          <w:p w:rsidR="00771181" w:rsidRPr="00627704" w:rsidRDefault="00771181" w:rsidP="00074017">
            <w:pPr>
              <w:jc w:val="right"/>
              <w:rPr>
                <w:rFonts w:ascii="Arial" w:hAnsi="Arial" w:cs="Arial"/>
                <w:sz w:val="22"/>
                <w:szCs w:val="22"/>
                <w:highlight w:val="red"/>
              </w:rPr>
            </w:pPr>
            <w:r w:rsidRPr="00627704">
              <w:rPr>
                <w:rFonts w:ascii="Arial" w:hAnsi="Arial" w:cs="Arial"/>
                <w:sz w:val="22"/>
                <w:szCs w:val="22"/>
              </w:rPr>
              <w:t>4.318.000,06</w:t>
            </w:r>
          </w:p>
        </w:tc>
        <w:tc>
          <w:tcPr>
            <w:tcW w:w="1643" w:type="dxa"/>
          </w:tcPr>
          <w:p w:rsidR="00771181" w:rsidRPr="00627704" w:rsidRDefault="00771181" w:rsidP="00074017">
            <w:pPr>
              <w:jc w:val="right"/>
              <w:rPr>
                <w:rFonts w:ascii="Arial" w:hAnsi="Arial" w:cs="Arial"/>
                <w:b/>
                <w:sz w:val="22"/>
                <w:szCs w:val="22"/>
              </w:rPr>
            </w:pPr>
            <w:r w:rsidRPr="00627704">
              <w:rPr>
                <w:rFonts w:ascii="Arial" w:hAnsi="Arial" w:cs="Arial"/>
                <w:b/>
                <w:sz w:val="22"/>
                <w:szCs w:val="22"/>
              </w:rPr>
              <w:t>4.201.339,43</w:t>
            </w:r>
          </w:p>
        </w:tc>
      </w:tr>
      <w:tr w:rsidR="00771181" w:rsidRPr="00627704" w:rsidTr="004569C7">
        <w:tc>
          <w:tcPr>
            <w:tcW w:w="5040" w:type="dxa"/>
          </w:tcPr>
          <w:p w:rsidR="00771181" w:rsidRPr="00627704" w:rsidRDefault="00771181" w:rsidP="00074017">
            <w:pPr>
              <w:rPr>
                <w:rFonts w:ascii="Arial" w:hAnsi="Arial" w:cs="Arial"/>
                <w:b/>
                <w:color w:val="FF0000"/>
                <w:sz w:val="22"/>
                <w:szCs w:val="22"/>
              </w:rPr>
            </w:pPr>
          </w:p>
          <w:p w:rsidR="00771181" w:rsidRPr="00627704" w:rsidRDefault="00771181" w:rsidP="00074017">
            <w:pPr>
              <w:jc w:val="center"/>
              <w:rPr>
                <w:rFonts w:ascii="Arial" w:hAnsi="Arial" w:cs="Arial"/>
                <w:b/>
                <w:sz w:val="22"/>
                <w:szCs w:val="22"/>
              </w:rPr>
            </w:pPr>
            <w:r w:rsidRPr="00627704">
              <w:rPr>
                <w:rFonts w:ascii="Arial" w:hAnsi="Arial" w:cs="Arial"/>
                <w:b/>
                <w:sz w:val="22"/>
                <w:szCs w:val="22"/>
              </w:rPr>
              <w:t>УКУПНО:</w:t>
            </w:r>
          </w:p>
        </w:tc>
        <w:tc>
          <w:tcPr>
            <w:tcW w:w="1800" w:type="dxa"/>
            <w:vAlign w:val="bottom"/>
          </w:tcPr>
          <w:p w:rsidR="00771181" w:rsidRPr="00627704" w:rsidRDefault="00771181" w:rsidP="00074017">
            <w:pPr>
              <w:jc w:val="right"/>
              <w:rPr>
                <w:rFonts w:ascii="Arial" w:hAnsi="Arial" w:cs="Arial"/>
                <w:b/>
                <w:bCs/>
                <w:sz w:val="22"/>
                <w:szCs w:val="22"/>
              </w:rPr>
            </w:pPr>
            <w:r w:rsidRPr="00627704">
              <w:rPr>
                <w:rFonts w:ascii="Arial" w:hAnsi="Arial" w:cs="Arial"/>
                <w:b/>
                <w:bCs/>
                <w:sz w:val="22"/>
                <w:szCs w:val="22"/>
              </w:rPr>
              <w:t>24.061.852,72</w:t>
            </w:r>
          </w:p>
        </w:tc>
        <w:tc>
          <w:tcPr>
            <w:tcW w:w="1800" w:type="dxa"/>
            <w:vAlign w:val="bottom"/>
          </w:tcPr>
          <w:p w:rsidR="00771181" w:rsidRPr="00627704" w:rsidRDefault="00771181" w:rsidP="00074017">
            <w:pPr>
              <w:jc w:val="right"/>
              <w:rPr>
                <w:rFonts w:ascii="Arial" w:hAnsi="Arial" w:cs="Arial"/>
                <w:b/>
                <w:bCs/>
                <w:sz w:val="22"/>
                <w:szCs w:val="22"/>
              </w:rPr>
            </w:pPr>
            <w:r w:rsidRPr="00627704">
              <w:rPr>
                <w:rFonts w:ascii="Arial" w:hAnsi="Arial" w:cs="Arial"/>
                <w:b/>
                <w:bCs/>
                <w:sz w:val="22"/>
                <w:szCs w:val="22"/>
              </w:rPr>
              <w:t>13.145.551,53</w:t>
            </w:r>
          </w:p>
        </w:tc>
        <w:tc>
          <w:tcPr>
            <w:tcW w:w="1643" w:type="dxa"/>
            <w:vAlign w:val="bottom"/>
          </w:tcPr>
          <w:p w:rsidR="00771181" w:rsidRPr="00627704" w:rsidRDefault="00771181" w:rsidP="00074017">
            <w:pPr>
              <w:jc w:val="right"/>
              <w:rPr>
                <w:rFonts w:ascii="Arial" w:hAnsi="Arial" w:cs="Arial"/>
                <w:b/>
                <w:bCs/>
                <w:sz w:val="22"/>
                <w:szCs w:val="22"/>
              </w:rPr>
            </w:pPr>
            <w:r w:rsidRPr="00627704">
              <w:rPr>
                <w:rFonts w:ascii="Arial" w:hAnsi="Arial" w:cs="Arial"/>
                <w:b/>
                <w:bCs/>
                <w:sz w:val="22"/>
                <w:szCs w:val="22"/>
              </w:rPr>
              <w:t>10.916.301,19</w:t>
            </w:r>
          </w:p>
        </w:tc>
      </w:tr>
    </w:tbl>
    <w:p w:rsidR="00771181" w:rsidRPr="00627704" w:rsidRDefault="00771181" w:rsidP="00771181">
      <w:pPr>
        <w:jc w:val="both"/>
        <w:rPr>
          <w:rFonts w:ascii="Arial" w:hAnsi="Arial" w:cs="Arial"/>
          <w:sz w:val="22"/>
          <w:szCs w:val="22"/>
          <w:lang w:val="sr-Latn-CS"/>
        </w:rPr>
      </w:pPr>
    </w:p>
    <w:p w:rsidR="00771181" w:rsidRPr="00627704" w:rsidRDefault="00771181" w:rsidP="00771181">
      <w:pPr>
        <w:ind w:firstLine="720"/>
        <w:jc w:val="both"/>
        <w:rPr>
          <w:rFonts w:ascii="Arial" w:hAnsi="Arial" w:cs="Arial"/>
          <w:sz w:val="22"/>
          <w:szCs w:val="22"/>
        </w:rPr>
      </w:pPr>
      <w:r w:rsidRPr="00627704">
        <w:rPr>
          <w:rFonts w:ascii="Arial" w:hAnsi="Arial" w:cs="Arial"/>
          <w:sz w:val="22"/>
          <w:szCs w:val="22"/>
          <w:lang w:val="sr-Latn-CS"/>
        </w:rPr>
        <w:t xml:space="preserve">Укупна </w:t>
      </w:r>
      <w:r w:rsidRPr="00627704">
        <w:rPr>
          <w:rFonts w:ascii="Arial" w:hAnsi="Arial" w:cs="Arial"/>
          <w:sz w:val="22"/>
          <w:szCs w:val="22"/>
        </w:rPr>
        <w:t xml:space="preserve">неутрошена </w:t>
      </w:r>
      <w:r w:rsidRPr="00627704">
        <w:rPr>
          <w:rFonts w:ascii="Arial" w:hAnsi="Arial" w:cs="Arial"/>
          <w:sz w:val="22"/>
          <w:szCs w:val="22"/>
          <w:lang w:val="sr-Latn-CS"/>
        </w:rPr>
        <w:t>наменска средства у износу од 10.916.301,19 динара биће распоређена одлуком о допунском буџету општине Пожега</w:t>
      </w:r>
      <w:r w:rsidRPr="00627704">
        <w:rPr>
          <w:rFonts w:ascii="Arial" w:hAnsi="Arial" w:cs="Arial"/>
          <w:sz w:val="22"/>
          <w:szCs w:val="22"/>
        </w:rPr>
        <w:t xml:space="preserve"> </w:t>
      </w:r>
      <w:r w:rsidRPr="00627704">
        <w:rPr>
          <w:rFonts w:ascii="Arial" w:hAnsi="Arial" w:cs="Arial"/>
          <w:sz w:val="22"/>
          <w:szCs w:val="22"/>
          <w:lang w:val="sr-Latn-CS"/>
        </w:rPr>
        <w:t xml:space="preserve">за 2017. </w:t>
      </w:r>
      <w:r w:rsidRPr="00627704">
        <w:rPr>
          <w:rFonts w:ascii="Arial" w:hAnsi="Arial" w:cs="Arial"/>
          <w:sz w:val="22"/>
          <w:szCs w:val="22"/>
        </w:rPr>
        <w:t xml:space="preserve">годину из нераспоређеног вишка прихода из ранијих година  (конто 321311). </w:t>
      </w:r>
    </w:p>
    <w:p w:rsidR="00771181" w:rsidRPr="00627704" w:rsidRDefault="00771181" w:rsidP="0073137C">
      <w:pPr>
        <w:rPr>
          <w:rFonts w:ascii="Arial" w:hAnsi="Arial" w:cs="Arial"/>
          <w:b/>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15.</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Завршни рачун буџета општине Пожега за 201</w:t>
      </w:r>
      <w:r w:rsidRPr="00627704">
        <w:rPr>
          <w:rFonts w:ascii="Arial" w:hAnsi="Arial" w:cs="Arial"/>
          <w:sz w:val="22"/>
          <w:szCs w:val="22"/>
          <w:lang w:val="sr-Latn-CS"/>
        </w:rPr>
        <w:t>6</w:t>
      </w:r>
      <w:r w:rsidRPr="00627704">
        <w:rPr>
          <w:rFonts w:ascii="Arial" w:hAnsi="Arial" w:cs="Arial"/>
          <w:sz w:val="22"/>
          <w:szCs w:val="22"/>
        </w:rPr>
        <w:t>.годину са свим својим прилозима  и Извештај о извршењу Одлуке о буџету општине Пожега за 2016. годину саставни је део ове Одлуке.</w:t>
      </w: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both"/>
        <w:rPr>
          <w:rFonts w:ascii="Arial" w:hAnsi="Arial" w:cs="Arial"/>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Члан 16.</w:t>
      </w:r>
    </w:p>
    <w:p w:rsidR="00771181" w:rsidRPr="0073137C" w:rsidRDefault="00771181" w:rsidP="00771181">
      <w:pPr>
        <w:jc w:val="both"/>
        <w:rPr>
          <w:rFonts w:ascii="Arial" w:hAnsi="Arial" w:cs="Arial"/>
          <w:sz w:val="22"/>
          <w:szCs w:val="22"/>
        </w:rPr>
      </w:pPr>
      <w:r w:rsidRPr="00627704">
        <w:rPr>
          <w:rFonts w:ascii="Arial" w:hAnsi="Arial" w:cs="Arial"/>
          <w:sz w:val="22"/>
          <w:szCs w:val="22"/>
        </w:rPr>
        <w:tab/>
        <w:t>Ова Одлука ступа на снагу даном објављивања у «Службеном листу општине Пожега».</w:t>
      </w: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center"/>
        <w:rPr>
          <w:rFonts w:ascii="Arial" w:hAnsi="Arial" w:cs="Arial"/>
          <w:b/>
          <w:sz w:val="22"/>
          <w:szCs w:val="22"/>
        </w:rPr>
      </w:pPr>
      <w:r w:rsidRPr="00627704">
        <w:rPr>
          <w:rFonts w:ascii="Arial" w:hAnsi="Arial" w:cs="Arial"/>
          <w:b/>
          <w:sz w:val="22"/>
          <w:szCs w:val="22"/>
        </w:rPr>
        <w:t>01 број  011-33/17</w:t>
      </w:r>
      <w:r w:rsidRPr="00627704">
        <w:rPr>
          <w:rFonts w:ascii="Arial" w:hAnsi="Arial" w:cs="Arial"/>
          <w:b/>
          <w:sz w:val="22"/>
          <w:szCs w:val="22"/>
          <w:lang w:val="sr-Latn-CS"/>
        </w:rPr>
        <w:t xml:space="preserve"> </w:t>
      </w:r>
    </w:p>
    <w:p w:rsidR="00771181" w:rsidRPr="0073137C" w:rsidRDefault="00771181" w:rsidP="0073137C">
      <w:pPr>
        <w:jc w:val="center"/>
        <w:rPr>
          <w:rFonts w:ascii="Arial" w:hAnsi="Arial" w:cs="Arial"/>
          <w:b/>
          <w:sz w:val="22"/>
          <w:szCs w:val="22"/>
        </w:rPr>
      </w:pPr>
      <w:r w:rsidRPr="00627704">
        <w:rPr>
          <w:rFonts w:ascii="Arial" w:hAnsi="Arial" w:cs="Arial"/>
          <w:b/>
          <w:sz w:val="22"/>
          <w:szCs w:val="22"/>
        </w:rPr>
        <w:t xml:space="preserve">СКУПШТИНА ОПШТИНЕ ПОЖЕГА </w:t>
      </w:r>
    </w:p>
    <w:p w:rsidR="00771181" w:rsidRPr="00627704" w:rsidRDefault="00771181" w:rsidP="00771181">
      <w:pPr>
        <w:jc w:val="center"/>
        <w:rPr>
          <w:rFonts w:ascii="Arial" w:hAnsi="Arial" w:cs="Arial"/>
          <w:color w:val="FF0000"/>
          <w:sz w:val="22"/>
          <w:szCs w:val="22"/>
        </w:rPr>
      </w:pPr>
    </w:p>
    <w:p w:rsidR="00771181" w:rsidRPr="00627704" w:rsidRDefault="00771181" w:rsidP="00771181">
      <w:pPr>
        <w:rPr>
          <w:rFonts w:ascii="Arial" w:hAnsi="Arial" w:cs="Arial"/>
          <w:b/>
          <w:sz w:val="22"/>
          <w:szCs w:val="22"/>
        </w:rPr>
      </w:pPr>
      <w:r w:rsidRPr="00627704">
        <w:rPr>
          <w:rFonts w:ascii="Arial" w:hAnsi="Arial" w:cs="Arial"/>
          <w:color w:val="FF0000"/>
          <w:sz w:val="22"/>
          <w:szCs w:val="22"/>
        </w:rPr>
        <w:t xml:space="preserve">  </w:t>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color w:val="FF0000"/>
          <w:sz w:val="22"/>
          <w:szCs w:val="22"/>
        </w:rPr>
        <w:tab/>
      </w:r>
      <w:r w:rsidRPr="00627704">
        <w:rPr>
          <w:rFonts w:ascii="Arial" w:hAnsi="Arial" w:cs="Arial"/>
          <w:b/>
          <w:color w:val="FF0000"/>
          <w:sz w:val="22"/>
          <w:szCs w:val="22"/>
        </w:rPr>
        <w:t xml:space="preserve">    </w:t>
      </w:r>
      <w:r w:rsidRPr="00627704">
        <w:rPr>
          <w:rFonts w:ascii="Arial" w:hAnsi="Arial" w:cs="Arial"/>
          <w:b/>
          <w:sz w:val="22"/>
          <w:szCs w:val="22"/>
        </w:rPr>
        <w:t>Председник,</w:t>
      </w:r>
    </w:p>
    <w:p w:rsidR="00771181" w:rsidRPr="00627704" w:rsidRDefault="00771181" w:rsidP="00771181">
      <w:pPr>
        <w:rPr>
          <w:rFonts w:ascii="Arial" w:hAnsi="Arial" w:cs="Arial"/>
          <w:b/>
          <w:sz w:val="22"/>
          <w:szCs w:val="22"/>
        </w:rPr>
      </w:pPr>
      <w:r w:rsidRPr="00627704">
        <w:rPr>
          <w:rFonts w:ascii="Arial" w:hAnsi="Arial" w:cs="Arial"/>
          <w:b/>
          <w:sz w:val="22"/>
          <w:szCs w:val="22"/>
        </w:rPr>
        <w:tab/>
      </w:r>
      <w:r w:rsidRPr="00627704">
        <w:rPr>
          <w:rFonts w:ascii="Arial" w:hAnsi="Arial" w:cs="Arial"/>
          <w:b/>
          <w:sz w:val="22"/>
          <w:szCs w:val="22"/>
        </w:rPr>
        <w:tab/>
      </w:r>
      <w:r w:rsidRPr="00627704">
        <w:rPr>
          <w:rFonts w:ascii="Arial" w:hAnsi="Arial" w:cs="Arial"/>
          <w:b/>
          <w:sz w:val="22"/>
          <w:szCs w:val="22"/>
        </w:rPr>
        <w:tab/>
      </w:r>
      <w:r w:rsidRPr="00627704">
        <w:rPr>
          <w:rFonts w:ascii="Arial" w:hAnsi="Arial" w:cs="Arial"/>
          <w:b/>
          <w:sz w:val="22"/>
          <w:szCs w:val="22"/>
        </w:rPr>
        <w:tab/>
      </w:r>
      <w:r w:rsidRPr="00627704">
        <w:rPr>
          <w:rFonts w:ascii="Arial" w:hAnsi="Arial" w:cs="Arial"/>
          <w:b/>
          <w:sz w:val="22"/>
          <w:szCs w:val="22"/>
        </w:rPr>
        <w:tab/>
      </w:r>
      <w:r w:rsidRPr="00627704">
        <w:rPr>
          <w:rFonts w:ascii="Arial" w:hAnsi="Arial" w:cs="Arial"/>
          <w:b/>
          <w:sz w:val="22"/>
          <w:szCs w:val="22"/>
        </w:rPr>
        <w:tab/>
      </w:r>
      <w:r w:rsidRPr="00627704">
        <w:rPr>
          <w:rFonts w:ascii="Arial" w:hAnsi="Arial" w:cs="Arial"/>
          <w:b/>
          <w:sz w:val="22"/>
          <w:szCs w:val="22"/>
        </w:rPr>
        <w:tab/>
      </w:r>
      <w:r w:rsidRPr="00627704">
        <w:rPr>
          <w:rFonts w:ascii="Arial" w:hAnsi="Arial" w:cs="Arial"/>
          <w:b/>
          <w:sz w:val="22"/>
          <w:szCs w:val="22"/>
        </w:rPr>
        <w:tab/>
      </w:r>
      <w:r w:rsidRPr="00627704">
        <w:rPr>
          <w:rFonts w:ascii="Arial" w:hAnsi="Arial" w:cs="Arial"/>
          <w:b/>
          <w:sz w:val="22"/>
          <w:szCs w:val="22"/>
        </w:rPr>
        <w:tab/>
        <w:t>Зорица Митровић, с.р.</w:t>
      </w:r>
    </w:p>
    <w:p w:rsidR="00771181" w:rsidRPr="00627704" w:rsidRDefault="00771181" w:rsidP="00771181">
      <w:pPr>
        <w:rPr>
          <w:rFonts w:ascii="Arial" w:hAnsi="Arial" w:cs="Arial"/>
          <w:b/>
          <w:sz w:val="22"/>
          <w:szCs w:val="22"/>
        </w:rPr>
      </w:pPr>
    </w:p>
    <w:p w:rsidR="00771181" w:rsidRPr="00627704" w:rsidRDefault="00771181" w:rsidP="00771181">
      <w:pPr>
        <w:ind w:firstLine="708"/>
        <w:jc w:val="both"/>
        <w:rPr>
          <w:rFonts w:ascii="Arial" w:hAnsi="Arial" w:cs="Arial"/>
          <w:sz w:val="22"/>
          <w:szCs w:val="22"/>
        </w:rPr>
      </w:pP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 xml:space="preserve">На основу члана 30. тачке 2. Закона о локалној самоуправи («Службени гласник РС» број 9/2002), члана 47. и 63.Закона о буџетском систему («Службени гласник РС»број 54/2009…103/15) и члана 105. Статута општине Пожега («Службени лист општине Пожега» број 2/08), Скупштина општине Пожега на седници одржаној дана  11.07. 2017. године, донела је </w:t>
      </w:r>
    </w:p>
    <w:p w:rsidR="00771181" w:rsidRPr="00627704" w:rsidRDefault="00771181" w:rsidP="0073137C">
      <w:pPr>
        <w:jc w:val="both"/>
        <w:rPr>
          <w:rFonts w:ascii="Arial" w:hAnsi="Arial" w:cs="Arial"/>
          <w:sz w:val="22"/>
          <w:szCs w:val="22"/>
        </w:rPr>
      </w:pPr>
    </w:p>
    <w:p w:rsidR="00771181" w:rsidRPr="00627704" w:rsidRDefault="00771181" w:rsidP="00771181">
      <w:pPr>
        <w:jc w:val="both"/>
        <w:rPr>
          <w:rFonts w:ascii="Arial" w:hAnsi="Arial" w:cs="Arial"/>
          <w:b/>
          <w:bCs/>
          <w:sz w:val="22"/>
          <w:szCs w:val="22"/>
        </w:rPr>
      </w:pPr>
    </w:p>
    <w:p w:rsidR="00771181" w:rsidRPr="00627704" w:rsidRDefault="00771181" w:rsidP="00771181">
      <w:pPr>
        <w:jc w:val="center"/>
        <w:rPr>
          <w:rFonts w:ascii="Arial" w:hAnsi="Arial" w:cs="Arial"/>
          <w:b/>
          <w:bCs/>
          <w:sz w:val="22"/>
          <w:szCs w:val="22"/>
        </w:rPr>
      </w:pPr>
      <w:r w:rsidRPr="00627704">
        <w:rPr>
          <w:rFonts w:ascii="Arial" w:hAnsi="Arial" w:cs="Arial"/>
          <w:b/>
          <w:bCs/>
          <w:sz w:val="22"/>
          <w:szCs w:val="22"/>
        </w:rPr>
        <w:t>О Д Л У К У</w:t>
      </w:r>
    </w:p>
    <w:p w:rsidR="00771181" w:rsidRPr="00627704" w:rsidRDefault="00771181" w:rsidP="00771181">
      <w:pPr>
        <w:jc w:val="center"/>
        <w:rPr>
          <w:rFonts w:ascii="Arial" w:hAnsi="Arial" w:cs="Arial"/>
          <w:b/>
          <w:bCs/>
          <w:sz w:val="22"/>
          <w:szCs w:val="22"/>
        </w:rPr>
      </w:pPr>
      <w:r w:rsidRPr="00627704">
        <w:rPr>
          <w:rFonts w:ascii="Arial" w:hAnsi="Arial" w:cs="Arial"/>
          <w:b/>
          <w:bCs/>
          <w:sz w:val="22"/>
          <w:szCs w:val="22"/>
        </w:rPr>
        <w:t>О  ДОПУНСКОМ  БУЏЕТУ ОПШТИНЕ ПОЖЕГА</w:t>
      </w:r>
    </w:p>
    <w:p w:rsidR="00771181" w:rsidRPr="00627704" w:rsidRDefault="00771181" w:rsidP="00771181">
      <w:pPr>
        <w:jc w:val="center"/>
        <w:rPr>
          <w:rFonts w:ascii="Arial" w:hAnsi="Arial" w:cs="Arial"/>
          <w:b/>
          <w:bCs/>
          <w:sz w:val="22"/>
          <w:szCs w:val="22"/>
        </w:rPr>
      </w:pPr>
      <w:r w:rsidRPr="00627704">
        <w:rPr>
          <w:rFonts w:ascii="Arial" w:hAnsi="Arial" w:cs="Arial"/>
          <w:b/>
          <w:bCs/>
          <w:sz w:val="22"/>
          <w:szCs w:val="22"/>
        </w:rPr>
        <w:t xml:space="preserve"> ЗА 2017.ГОДИНУ</w:t>
      </w:r>
    </w:p>
    <w:p w:rsidR="00771181" w:rsidRPr="00627704" w:rsidRDefault="00771181" w:rsidP="00771181">
      <w:pPr>
        <w:jc w:val="both"/>
        <w:rPr>
          <w:rFonts w:ascii="Arial" w:hAnsi="Arial" w:cs="Arial"/>
          <w:b/>
          <w:bCs/>
          <w:color w:val="FF0000"/>
          <w:sz w:val="22"/>
          <w:szCs w:val="22"/>
        </w:rPr>
      </w:pP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center"/>
        <w:rPr>
          <w:rFonts w:ascii="Arial" w:hAnsi="Arial" w:cs="Arial"/>
          <w:sz w:val="22"/>
          <w:szCs w:val="22"/>
        </w:rPr>
      </w:pPr>
      <w:r w:rsidRPr="00627704">
        <w:rPr>
          <w:rFonts w:ascii="Arial" w:hAnsi="Arial" w:cs="Arial"/>
          <w:sz w:val="22"/>
          <w:szCs w:val="22"/>
        </w:rPr>
        <w:t>Члан 1.</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У члану 22. – РАСХОДИ  у Билансу прихода и расхода врше се следеће измене:</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-424000 Специјализоване услуге износ “94.912.000” замењује се износом “92.912.000”;</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-425000 Текуће поправке и одржавање износ „34.948.700“ замењује се износом „35.948.700“;</w:t>
      </w:r>
    </w:p>
    <w:p w:rsidR="00771181" w:rsidRPr="00627704" w:rsidRDefault="00771181" w:rsidP="00771181">
      <w:pPr>
        <w:jc w:val="both"/>
        <w:rPr>
          <w:rFonts w:ascii="Arial" w:hAnsi="Arial" w:cs="Arial"/>
          <w:sz w:val="22"/>
          <w:szCs w:val="22"/>
        </w:rPr>
      </w:pPr>
      <w:r w:rsidRPr="00627704">
        <w:rPr>
          <w:rFonts w:ascii="Arial" w:hAnsi="Arial" w:cs="Arial"/>
          <w:color w:val="FF0000"/>
          <w:sz w:val="22"/>
          <w:szCs w:val="22"/>
        </w:rPr>
        <w:tab/>
      </w:r>
      <w:r w:rsidRPr="00627704">
        <w:rPr>
          <w:rFonts w:ascii="Arial" w:hAnsi="Arial" w:cs="Arial"/>
          <w:sz w:val="22"/>
          <w:szCs w:val="22"/>
        </w:rPr>
        <w:t>-451000 Субвенције јавним нефинансијским предузећима и организацијама износ “62.500.000” замењује се износом “61.500.000”;</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-472000 Накнаде за социјалну заштиту из буџета износ „16.334.324“ замењује се износом „18.334.324“;</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-481000 Дотације невладиним организацијама износ „27.235.000“ замењује се износом „28.235.000“;</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-484000 Накнада штете услед елементарних непогода  износ „8.500.000“ замењује се износом „16.500.000“;</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-511000 Зграде и грађевински објекти износ „178.325.000“ замењује се износом „171.825.000“;</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-512000 Машине и опрема износ „16.211.000“ замењује се износом „15.211.000“;</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-541 Земљиште износ „5.156.000“ замењује се износом „3.656.000“.</w:t>
      </w: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center"/>
        <w:rPr>
          <w:rFonts w:ascii="Arial" w:hAnsi="Arial" w:cs="Arial"/>
          <w:sz w:val="22"/>
          <w:szCs w:val="22"/>
        </w:rPr>
      </w:pPr>
      <w:r w:rsidRPr="00627704">
        <w:rPr>
          <w:rFonts w:ascii="Arial" w:hAnsi="Arial" w:cs="Arial"/>
          <w:sz w:val="22"/>
          <w:szCs w:val="22"/>
        </w:rPr>
        <w:t>Члан 2.</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У  Посебном делу буџета врше се следеће измене:</w:t>
      </w:r>
    </w:p>
    <w:p w:rsidR="00771181" w:rsidRPr="00627704" w:rsidRDefault="00771181" w:rsidP="00771181">
      <w:pPr>
        <w:jc w:val="both"/>
        <w:rPr>
          <w:rFonts w:ascii="Arial" w:hAnsi="Arial" w:cs="Arial"/>
          <w:sz w:val="22"/>
          <w:szCs w:val="22"/>
        </w:rPr>
      </w:pPr>
      <w:r w:rsidRPr="00627704">
        <w:rPr>
          <w:rFonts w:ascii="Arial" w:hAnsi="Arial" w:cs="Arial"/>
          <w:sz w:val="22"/>
          <w:szCs w:val="22"/>
        </w:rPr>
        <w:t>-у разделу 3.ОПШТИНСКА УПРАВА,функција 130 Опште услуге, програм 0602 Локална самоуправа, програмска активност 0001 Функционисање локалне самоуправе и градских општина, позиција 30, економска класификација 425 Текуће поправке и одржавање  износ „4.000.000“ замењује се износом „5.000.000“;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-функција 130 Опште услуге, програм 0602 Локална самоуправа, програмска активност 0001 Функционисање локалне самоуправе и градских општина, позиција 36, економска класификација 512 Машине и опрема  износ „8.050.000“ замењује се износом „7.050.000“;</w:t>
      </w:r>
    </w:p>
    <w:p w:rsidR="00771181" w:rsidRPr="00627704" w:rsidRDefault="00771181" w:rsidP="00771181">
      <w:pPr>
        <w:jc w:val="both"/>
        <w:rPr>
          <w:rFonts w:ascii="Arial" w:hAnsi="Arial" w:cs="Arial"/>
          <w:sz w:val="22"/>
          <w:szCs w:val="22"/>
        </w:rPr>
      </w:pPr>
      <w:r w:rsidRPr="00627704">
        <w:rPr>
          <w:rFonts w:ascii="Arial" w:hAnsi="Arial" w:cs="Arial"/>
          <w:sz w:val="22"/>
          <w:szCs w:val="22"/>
        </w:rPr>
        <w:lastRenderedPageBreak/>
        <w:t>-функција 130 Опште услуге, програм 0602 Локална самоуправа, програмска активност 0014 Ванредне ситуације, позиција 40, економска класификација 484 Накнада штете услед елементарних непогода, износ „500.000“ замењује се износом „8.500.000“;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-функција 421 Пољопривреда, програм 0101 Развој пољопривреде, програмска активност 0001 Подршка за спровођење пољопривредне производње, позиција 51, економска класификација 451 Субвенције, износ „13.000.000“ замењује се износом „11.500.000“;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-функција 451 Друмски саобраћај, програм 0701 Организација саобраћаја и саобраћајна инфраструктура, програмска активност 0002 Одржавање саобраћајне инфраструктуре, позиција 54, економска класификација 511 Зграде и грађевински објекти износ „45.000.000“ замењује се износом „42.500.000“;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-функција 474 Вишенаменски развојни пројекти, програм 1501 Локални економски развој, програмска активност 0001 Унапређење привредног и инвестиционог амбијента, позиција 51, економска класификација 511 Зграде и грађевински објекти, износ „9.500.000“ замењује се износом „5.500.000“;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-функција 760 Здравство некласификовано на другом месту, програм 1801 Здравствена заштита, програмска активност 0003 Спровођење активности из области друштвене бриге за јавно здравље, позиција 77, економска класификација 424 Специјализоване услуге замењује се економском класификацијом 472 Накнаде за социјалну заштиту из буџета;</w:t>
      </w:r>
    </w:p>
    <w:p w:rsidR="00771181" w:rsidRPr="00627704" w:rsidRDefault="00771181" w:rsidP="00771181">
      <w:pPr>
        <w:jc w:val="both"/>
        <w:rPr>
          <w:rFonts w:ascii="Arial" w:hAnsi="Arial" w:cs="Arial"/>
          <w:sz w:val="22"/>
          <w:szCs w:val="22"/>
        </w:rPr>
      </w:pPr>
      <w:r w:rsidRPr="00627704">
        <w:rPr>
          <w:rFonts w:ascii="Arial" w:hAnsi="Arial" w:cs="Arial"/>
          <w:sz w:val="22"/>
          <w:szCs w:val="22"/>
        </w:rPr>
        <w:t>- функција 810 Услуге рекреације и спорта, програм 1301 Развој спорта и омладине, програмска активност 0001 Подршка локалним спортским организацијама, позиција 48-1 Дотације невладиним организацијама, износ „1.875.000“ замењује се износом „2.875.000“;</w:t>
      </w:r>
    </w:p>
    <w:p w:rsidR="00771181" w:rsidRPr="00627704" w:rsidRDefault="00771181" w:rsidP="00771181">
      <w:pPr>
        <w:jc w:val="both"/>
        <w:rPr>
          <w:rFonts w:ascii="Arial" w:hAnsi="Arial" w:cs="Arial"/>
          <w:sz w:val="22"/>
          <w:szCs w:val="22"/>
        </w:rPr>
      </w:pPr>
      <w:r w:rsidRPr="00627704">
        <w:rPr>
          <w:rFonts w:ascii="Arial" w:hAnsi="Arial" w:cs="Arial"/>
          <w:sz w:val="22"/>
          <w:szCs w:val="22"/>
        </w:rPr>
        <w:t>-функција 810 Услуге рекреације и спорта, програм 1301 Развој спорта и омладине, програмска активност 0003 Одржавање спортске инфраструктуре, позиција 80, економска класификација 451 Субвенције износ „13.000.000“ замењује се износом „13.500.000“;</w:t>
      </w:r>
    </w:p>
    <w:p w:rsidR="00771181" w:rsidRPr="00627704" w:rsidRDefault="00771181" w:rsidP="00771181">
      <w:pPr>
        <w:jc w:val="both"/>
        <w:rPr>
          <w:rFonts w:ascii="Arial" w:hAnsi="Arial" w:cs="Arial"/>
          <w:sz w:val="22"/>
          <w:szCs w:val="22"/>
        </w:rPr>
      </w:pPr>
      <w:r w:rsidRPr="00627704">
        <w:rPr>
          <w:rFonts w:ascii="Arial" w:hAnsi="Arial" w:cs="Arial"/>
          <w:sz w:val="22"/>
          <w:szCs w:val="22"/>
        </w:rPr>
        <w:t>-у разделу 3. Општинска управа, глава 3.8 ТУРИСТИЧКА ОРГАНИЗАЦИЈА, функција 473 Туризам, програм 1502 Развој туризма, пројекат „Откуп земљишта у Рошкој бањи“, позиција 171, економска класификација 541 Земљиште, износ „2.656.000“ замењује се износом „1.156.000“.</w:t>
      </w:r>
    </w:p>
    <w:p w:rsidR="00771181" w:rsidRPr="00627704" w:rsidRDefault="00771181" w:rsidP="00771181">
      <w:pPr>
        <w:jc w:val="center"/>
        <w:rPr>
          <w:rFonts w:ascii="Arial" w:hAnsi="Arial" w:cs="Arial"/>
          <w:sz w:val="22"/>
          <w:szCs w:val="22"/>
        </w:rPr>
      </w:pPr>
      <w:r w:rsidRPr="00627704">
        <w:rPr>
          <w:rFonts w:ascii="Arial" w:hAnsi="Arial" w:cs="Arial"/>
          <w:sz w:val="22"/>
          <w:szCs w:val="22"/>
        </w:rPr>
        <w:t>Члан 3.</w:t>
      </w:r>
    </w:p>
    <w:p w:rsidR="00771181" w:rsidRPr="00627704" w:rsidRDefault="00771181" w:rsidP="00771181">
      <w:pPr>
        <w:ind w:firstLine="708"/>
        <w:jc w:val="both"/>
        <w:rPr>
          <w:rFonts w:ascii="Arial" w:hAnsi="Arial" w:cs="Arial"/>
          <w:sz w:val="22"/>
          <w:szCs w:val="22"/>
        </w:rPr>
      </w:pPr>
      <w:r w:rsidRPr="00627704">
        <w:rPr>
          <w:rFonts w:ascii="Arial" w:hAnsi="Arial" w:cs="Arial"/>
          <w:sz w:val="22"/>
          <w:szCs w:val="22"/>
        </w:rPr>
        <w:t>Изменама у члану 1.и 2. ове Одлуке извршиће се одговарајуће измене збирова у Билансу прихода и расхода буџета и распореду прихода по функцијама, главама и разделима буџета.</w:t>
      </w:r>
    </w:p>
    <w:p w:rsidR="00771181" w:rsidRPr="00627704" w:rsidRDefault="00771181" w:rsidP="00771181">
      <w:pPr>
        <w:jc w:val="both"/>
        <w:rPr>
          <w:rFonts w:ascii="Arial" w:hAnsi="Arial" w:cs="Arial"/>
          <w:color w:val="FF0000"/>
          <w:sz w:val="22"/>
          <w:szCs w:val="22"/>
        </w:rPr>
      </w:pPr>
    </w:p>
    <w:p w:rsidR="00771181" w:rsidRPr="00627704" w:rsidRDefault="00771181" w:rsidP="00771181">
      <w:pPr>
        <w:jc w:val="center"/>
        <w:rPr>
          <w:rFonts w:ascii="Arial" w:hAnsi="Arial" w:cs="Arial"/>
          <w:sz w:val="22"/>
          <w:szCs w:val="22"/>
        </w:rPr>
      </w:pPr>
      <w:r w:rsidRPr="00627704">
        <w:rPr>
          <w:rFonts w:ascii="Arial" w:hAnsi="Arial" w:cs="Arial"/>
          <w:sz w:val="22"/>
          <w:szCs w:val="22"/>
        </w:rPr>
        <w:t>Члан 4.</w:t>
      </w:r>
    </w:p>
    <w:p w:rsidR="00771181" w:rsidRPr="00627704" w:rsidRDefault="00771181" w:rsidP="00771181">
      <w:pPr>
        <w:jc w:val="both"/>
        <w:rPr>
          <w:rFonts w:ascii="Arial" w:hAnsi="Arial" w:cs="Arial"/>
          <w:sz w:val="22"/>
          <w:szCs w:val="22"/>
        </w:rPr>
      </w:pPr>
      <w:r w:rsidRPr="00627704">
        <w:rPr>
          <w:rFonts w:ascii="Arial" w:hAnsi="Arial" w:cs="Arial"/>
          <w:sz w:val="22"/>
          <w:szCs w:val="22"/>
        </w:rPr>
        <w:tab/>
        <w:t>Ова Одлука ступа на снагу даном доношења, а објавиће се у «Службеном листу општине Пожега».</w:t>
      </w:r>
    </w:p>
    <w:p w:rsidR="00771181" w:rsidRPr="00627704" w:rsidRDefault="00771181" w:rsidP="00771181">
      <w:pPr>
        <w:jc w:val="both"/>
        <w:rPr>
          <w:rFonts w:ascii="Arial" w:hAnsi="Arial" w:cs="Arial"/>
          <w:sz w:val="22"/>
          <w:szCs w:val="22"/>
        </w:rPr>
      </w:pPr>
    </w:p>
    <w:p w:rsidR="00771181" w:rsidRPr="00627704" w:rsidRDefault="00771181" w:rsidP="00771181">
      <w:pPr>
        <w:tabs>
          <w:tab w:val="left" w:pos="3000"/>
        </w:tabs>
        <w:jc w:val="both"/>
        <w:rPr>
          <w:rFonts w:ascii="Arial" w:hAnsi="Arial" w:cs="Arial"/>
          <w:color w:val="FF0000"/>
          <w:sz w:val="22"/>
          <w:szCs w:val="22"/>
        </w:rPr>
      </w:pPr>
    </w:p>
    <w:p w:rsidR="00771181" w:rsidRPr="00627704" w:rsidRDefault="00771181" w:rsidP="00771181">
      <w:pPr>
        <w:jc w:val="center"/>
        <w:rPr>
          <w:rFonts w:ascii="Arial" w:hAnsi="Arial" w:cs="Arial"/>
          <w:b/>
          <w:bCs/>
          <w:sz w:val="22"/>
          <w:szCs w:val="22"/>
        </w:rPr>
      </w:pPr>
      <w:r w:rsidRPr="00627704">
        <w:rPr>
          <w:rFonts w:ascii="Arial" w:hAnsi="Arial" w:cs="Arial"/>
          <w:b/>
          <w:bCs/>
          <w:sz w:val="22"/>
          <w:szCs w:val="22"/>
        </w:rPr>
        <w:t xml:space="preserve">01 број 011-32/17  </w:t>
      </w:r>
    </w:p>
    <w:p w:rsidR="00771181" w:rsidRPr="00627704" w:rsidRDefault="00771181" w:rsidP="00771181">
      <w:pPr>
        <w:jc w:val="center"/>
        <w:rPr>
          <w:rFonts w:ascii="Arial" w:hAnsi="Arial" w:cs="Arial"/>
          <w:b/>
          <w:bCs/>
          <w:sz w:val="22"/>
          <w:szCs w:val="22"/>
        </w:rPr>
      </w:pPr>
      <w:r w:rsidRPr="00627704">
        <w:rPr>
          <w:rFonts w:ascii="Arial" w:hAnsi="Arial" w:cs="Arial"/>
          <w:b/>
          <w:bCs/>
          <w:sz w:val="22"/>
          <w:szCs w:val="22"/>
        </w:rPr>
        <w:t>СКУПШТИНА ОПШТИНЕ ПОЖЕГА</w:t>
      </w:r>
    </w:p>
    <w:p w:rsidR="00771181" w:rsidRPr="00627704" w:rsidRDefault="00771181" w:rsidP="00771181">
      <w:pPr>
        <w:jc w:val="center"/>
        <w:rPr>
          <w:rFonts w:ascii="Arial" w:hAnsi="Arial" w:cs="Arial"/>
          <w:b/>
          <w:bCs/>
          <w:sz w:val="22"/>
          <w:szCs w:val="22"/>
        </w:rPr>
      </w:pPr>
    </w:p>
    <w:p w:rsidR="00771181" w:rsidRPr="00627704" w:rsidRDefault="00771181" w:rsidP="00771181">
      <w:pPr>
        <w:jc w:val="center"/>
        <w:rPr>
          <w:rFonts w:ascii="Arial" w:hAnsi="Arial" w:cs="Arial"/>
          <w:b/>
          <w:bCs/>
          <w:sz w:val="22"/>
          <w:szCs w:val="22"/>
        </w:rPr>
      </w:pPr>
    </w:p>
    <w:p w:rsidR="00771181" w:rsidRPr="00627704" w:rsidRDefault="00771181" w:rsidP="00771181">
      <w:pPr>
        <w:rPr>
          <w:rFonts w:ascii="Arial" w:hAnsi="Arial" w:cs="Arial"/>
          <w:b/>
          <w:bCs/>
          <w:sz w:val="22"/>
          <w:szCs w:val="22"/>
        </w:rPr>
      </w:pPr>
    </w:p>
    <w:p w:rsidR="00771181" w:rsidRPr="00627704" w:rsidRDefault="00771181" w:rsidP="00771181">
      <w:pPr>
        <w:jc w:val="center"/>
        <w:rPr>
          <w:rFonts w:ascii="Arial" w:hAnsi="Arial" w:cs="Arial"/>
          <w:b/>
          <w:bCs/>
          <w:sz w:val="22"/>
          <w:szCs w:val="22"/>
        </w:rPr>
      </w:pPr>
      <w:r w:rsidRPr="00627704">
        <w:rPr>
          <w:rFonts w:ascii="Arial" w:hAnsi="Arial" w:cs="Arial"/>
          <w:b/>
          <w:bCs/>
          <w:sz w:val="22"/>
          <w:szCs w:val="22"/>
        </w:rPr>
        <w:tab/>
      </w:r>
      <w:r w:rsidRPr="00627704">
        <w:rPr>
          <w:rFonts w:ascii="Arial" w:hAnsi="Arial" w:cs="Arial"/>
          <w:b/>
          <w:bCs/>
          <w:sz w:val="22"/>
          <w:szCs w:val="22"/>
        </w:rPr>
        <w:tab/>
      </w:r>
      <w:r w:rsidRPr="00627704">
        <w:rPr>
          <w:rFonts w:ascii="Arial" w:hAnsi="Arial" w:cs="Arial"/>
          <w:b/>
          <w:bCs/>
          <w:sz w:val="22"/>
          <w:szCs w:val="22"/>
        </w:rPr>
        <w:tab/>
      </w:r>
      <w:r w:rsidRPr="00627704">
        <w:rPr>
          <w:rFonts w:ascii="Arial" w:hAnsi="Arial" w:cs="Arial"/>
          <w:b/>
          <w:bCs/>
          <w:sz w:val="22"/>
          <w:szCs w:val="22"/>
        </w:rPr>
        <w:tab/>
      </w:r>
      <w:r w:rsidRPr="00627704">
        <w:rPr>
          <w:rFonts w:ascii="Arial" w:hAnsi="Arial" w:cs="Arial"/>
          <w:b/>
          <w:bCs/>
          <w:sz w:val="22"/>
          <w:szCs w:val="22"/>
        </w:rPr>
        <w:tab/>
      </w:r>
      <w:r w:rsidRPr="00627704">
        <w:rPr>
          <w:rFonts w:ascii="Arial" w:hAnsi="Arial" w:cs="Arial"/>
          <w:b/>
          <w:bCs/>
          <w:sz w:val="22"/>
          <w:szCs w:val="22"/>
        </w:rPr>
        <w:tab/>
        <w:t xml:space="preserve">       </w:t>
      </w:r>
      <w:r w:rsidR="0073137C">
        <w:rPr>
          <w:rFonts w:ascii="Arial" w:hAnsi="Arial" w:cs="Arial"/>
          <w:b/>
          <w:bCs/>
          <w:sz w:val="22"/>
          <w:szCs w:val="22"/>
        </w:rPr>
        <w:t xml:space="preserve">                </w:t>
      </w:r>
      <w:r w:rsidRPr="00627704">
        <w:rPr>
          <w:rFonts w:ascii="Arial" w:hAnsi="Arial" w:cs="Arial"/>
          <w:b/>
          <w:bCs/>
          <w:sz w:val="22"/>
          <w:szCs w:val="22"/>
        </w:rPr>
        <w:t xml:space="preserve">    Председник,</w:t>
      </w:r>
    </w:p>
    <w:p w:rsidR="00771181" w:rsidRPr="00382615" w:rsidRDefault="00771181" w:rsidP="00771181">
      <w:pPr>
        <w:rPr>
          <w:rFonts w:ascii="Monotype Corsiva" w:hAnsi="Monotype Corsiva" w:cs="Arial"/>
          <w:b/>
          <w:bCs/>
          <w:sz w:val="28"/>
          <w:szCs w:val="28"/>
        </w:rPr>
      </w:pPr>
      <w:r w:rsidRPr="00382615">
        <w:rPr>
          <w:rFonts w:ascii="Monotype Corsiva" w:hAnsi="Monotype Corsiva" w:cs="Arial"/>
          <w:b/>
          <w:bCs/>
          <w:sz w:val="28"/>
          <w:szCs w:val="28"/>
        </w:rPr>
        <w:t xml:space="preserve">                                                                                              </w:t>
      </w:r>
      <w:r>
        <w:rPr>
          <w:rFonts w:ascii="Monotype Corsiva" w:hAnsi="Monotype Corsiva" w:cs="Arial"/>
          <w:b/>
          <w:bCs/>
          <w:sz w:val="28"/>
          <w:szCs w:val="28"/>
        </w:rPr>
        <w:t xml:space="preserve">       </w:t>
      </w:r>
      <w:r w:rsidRPr="00382615">
        <w:rPr>
          <w:rFonts w:ascii="Monotype Corsiva" w:hAnsi="Monotype Corsiva" w:cs="Arial"/>
          <w:b/>
          <w:bCs/>
          <w:sz w:val="28"/>
          <w:szCs w:val="28"/>
        </w:rPr>
        <w:t>Зорица Митровић</w:t>
      </w:r>
      <w:r>
        <w:rPr>
          <w:rFonts w:ascii="Monotype Corsiva" w:hAnsi="Monotype Corsiva" w:cs="Arial"/>
          <w:b/>
          <w:bCs/>
          <w:sz w:val="28"/>
          <w:szCs w:val="28"/>
        </w:rPr>
        <w:t>, с.р.</w:t>
      </w:r>
    </w:p>
    <w:p w:rsidR="00771181" w:rsidRPr="00E50238" w:rsidRDefault="00771181" w:rsidP="00771181">
      <w:pPr>
        <w:rPr>
          <w:rFonts w:ascii="Arial" w:hAnsi="Arial" w:cs="Arial"/>
          <w:b/>
          <w:bCs/>
          <w:color w:val="FF0000"/>
          <w:sz w:val="28"/>
          <w:szCs w:val="28"/>
        </w:rPr>
      </w:pPr>
    </w:p>
    <w:p w:rsidR="00771181" w:rsidRPr="001D1E7D" w:rsidRDefault="00771181" w:rsidP="00771181">
      <w:pPr>
        <w:rPr>
          <w:rFonts w:ascii="Monotype Corsiva" w:hAnsi="Monotype Corsiva" w:cs="Arial"/>
          <w:b/>
          <w:sz w:val="28"/>
          <w:szCs w:val="28"/>
        </w:rPr>
      </w:pPr>
    </w:p>
    <w:p w:rsidR="00771181" w:rsidRDefault="00771181" w:rsidP="00771181">
      <w:pPr>
        <w:rPr>
          <w:rFonts w:ascii="Arial" w:hAnsi="Arial" w:cs="Arial"/>
          <w:color w:val="FF0000"/>
        </w:rPr>
      </w:pPr>
      <w:r w:rsidRPr="00E458B4">
        <w:rPr>
          <w:rFonts w:ascii="Arial" w:hAnsi="Arial" w:cs="Arial"/>
          <w:color w:val="FF0000"/>
        </w:rPr>
        <w:tab/>
      </w:r>
    </w:p>
    <w:p w:rsidR="00771181" w:rsidRDefault="00771181" w:rsidP="00771181">
      <w:pPr>
        <w:spacing w:line="360" w:lineRule="auto"/>
      </w:pPr>
    </w:p>
    <w:p w:rsidR="00B31FF6" w:rsidRDefault="00B31FF6" w:rsidP="00B31FF6">
      <w:pPr>
        <w:jc w:val="both"/>
        <w:rPr>
          <w:rFonts w:ascii="Century Gothic" w:hAnsi="Century Gothic"/>
          <w:sz w:val="24"/>
          <w:szCs w:val="24"/>
        </w:rPr>
      </w:pPr>
      <w:r>
        <w:rPr>
          <w:rFonts w:ascii="Century Gothic" w:hAnsi="Century Gothic"/>
          <w:sz w:val="24"/>
          <w:szCs w:val="24"/>
        </w:rPr>
        <w:lastRenderedPageBreak/>
        <w:tab/>
        <w:t>На основу члана 64. Закона о пољопривредном земљишту (''Сл.гл.РС'', бр.62/06, 65/08 и 41/09) и члана 14, 54. и 105. Статута општине Пожега (''Сл.лист општ.Пожега'', бр. 2 и 9/08), Скупштина општине Пожега, на седници одржаној 11.07.2017. године, донела је</w:t>
      </w:r>
    </w:p>
    <w:p w:rsidR="00B31FF6" w:rsidRDefault="00B31FF6" w:rsidP="00B31FF6">
      <w:pPr>
        <w:jc w:val="both"/>
        <w:rPr>
          <w:rFonts w:ascii="Century Gothic" w:hAnsi="Century Gothic"/>
          <w:sz w:val="24"/>
          <w:szCs w:val="24"/>
        </w:rPr>
      </w:pPr>
    </w:p>
    <w:p w:rsidR="00B31FF6" w:rsidRDefault="00B31FF6" w:rsidP="00B31FF6">
      <w:pPr>
        <w:jc w:val="both"/>
        <w:rPr>
          <w:rFonts w:ascii="Century Gothic" w:hAnsi="Century Gothic"/>
          <w:sz w:val="24"/>
          <w:szCs w:val="24"/>
        </w:rPr>
      </w:pPr>
    </w:p>
    <w:p w:rsidR="00B31FF6" w:rsidRPr="00532693" w:rsidRDefault="00B31FF6" w:rsidP="00B31FF6">
      <w:pPr>
        <w:jc w:val="center"/>
        <w:rPr>
          <w:rFonts w:ascii="Century Gothic" w:hAnsi="Century Gothic"/>
          <w:b/>
          <w:sz w:val="24"/>
          <w:szCs w:val="24"/>
        </w:rPr>
      </w:pPr>
      <w:r w:rsidRPr="00532693">
        <w:rPr>
          <w:rFonts w:ascii="Century Gothic" w:hAnsi="Century Gothic"/>
          <w:b/>
          <w:sz w:val="24"/>
          <w:szCs w:val="24"/>
        </w:rPr>
        <w:t>О Д Л У К У</w:t>
      </w:r>
    </w:p>
    <w:p w:rsidR="00B31FF6" w:rsidRDefault="00B31FF6" w:rsidP="005E21B6">
      <w:pPr>
        <w:jc w:val="center"/>
        <w:rPr>
          <w:rFonts w:ascii="Century Gothic" w:hAnsi="Century Gothic"/>
          <w:b/>
          <w:sz w:val="24"/>
          <w:szCs w:val="24"/>
        </w:rPr>
      </w:pPr>
      <w:r>
        <w:rPr>
          <w:rFonts w:ascii="Century Gothic" w:hAnsi="Century Gothic"/>
          <w:b/>
          <w:sz w:val="24"/>
          <w:szCs w:val="24"/>
        </w:rPr>
        <w:t>о одређивању надлеж</w:t>
      </w:r>
      <w:r w:rsidRPr="00532693">
        <w:rPr>
          <w:rFonts w:ascii="Century Gothic" w:hAnsi="Century Gothic"/>
          <w:b/>
          <w:sz w:val="24"/>
          <w:szCs w:val="24"/>
        </w:rPr>
        <w:t>ног органа за спровођење поступка давања у закуп</w:t>
      </w:r>
      <w:r w:rsidR="005E21B6">
        <w:rPr>
          <w:rFonts w:ascii="Century Gothic" w:hAnsi="Century Gothic"/>
          <w:b/>
          <w:sz w:val="24"/>
          <w:szCs w:val="24"/>
        </w:rPr>
        <w:t xml:space="preserve"> </w:t>
      </w:r>
      <w:r w:rsidRPr="00532693">
        <w:rPr>
          <w:rFonts w:ascii="Century Gothic" w:hAnsi="Century Gothic"/>
          <w:b/>
          <w:sz w:val="24"/>
          <w:szCs w:val="24"/>
        </w:rPr>
        <w:t>пољопривредног земљишта у државној својини</w:t>
      </w:r>
    </w:p>
    <w:p w:rsidR="00B31FF6" w:rsidRDefault="00B31FF6" w:rsidP="00B31FF6">
      <w:pPr>
        <w:jc w:val="center"/>
        <w:rPr>
          <w:rFonts w:ascii="Century Gothic" w:hAnsi="Century Gothic"/>
          <w:b/>
          <w:sz w:val="24"/>
          <w:szCs w:val="24"/>
        </w:rPr>
      </w:pPr>
    </w:p>
    <w:p w:rsidR="00B31FF6" w:rsidRDefault="00B31FF6" w:rsidP="00B31FF6">
      <w:pPr>
        <w:jc w:val="center"/>
        <w:rPr>
          <w:rFonts w:ascii="Century Gothic" w:hAnsi="Century Gothic"/>
          <w:sz w:val="24"/>
          <w:szCs w:val="24"/>
        </w:rPr>
      </w:pPr>
      <w:r>
        <w:rPr>
          <w:rFonts w:ascii="Century Gothic" w:hAnsi="Century Gothic"/>
          <w:sz w:val="24"/>
          <w:szCs w:val="24"/>
        </w:rPr>
        <w:t>Члан 1.</w:t>
      </w:r>
    </w:p>
    <w:p w:rsidR="00B31FF6" w:rsidRDefault="00B31FF6" w:rsidP="00B31FF6">
      <w:pPr>
        <w:jc w:val="both"/>
        <w:rPr>
          <w:rFonts w:ascii="Century Gothic" w:hAnsi="Century Gothic"/>
          <w:sz w:val="24"/>
          <w:szCs w:val="24"/>
        </w:rPr>
      </w:pPr>
      <w:r>
        <w:rPr>
          <w:rFonts w:ascii="Century Gothic" w:hAnsi="Century Gothic"/>
          <w:sz w:val="24"/>
          <w:szCs w:val="24"/>
        </w:rPr>
        <w:tab/>
        <w:t>Одређује се председник Општине, као орган надлежан за доношење Одлуке о расписивању јавног огласа о давању у закуп пољопривредног земљишта у државној својини, уз сагласност Министарства пољопривреде и заштите животне средине (у даљем тексту Министарство), а у складу са Годишњим програмом заштите, уређења и коришћења пољопривредног земљишта општине Пожега и образовање Комисије за спровођење поступка јавног надметања.</w:t>
      </w:r>
    </w:p>
    <w:p w:rsidR="00B31FF6" w:rsidRDefault="00B31FF6" w:rsidP="00B31FF6">
      <w:pPr>
        <w:jc w:val="both"/>
        <w:rPr>
          <w:rFonts w:ascii="Century Gothic" w:hAnsi="Century Gothic"/>
          <w:sz w:val="24"/>
          <w:szCs w:val="24"/>
        </w:rPr>
      </w:pPr>
    </w:p>
    <w:p w:rsidR="00B31FF6" w:rsidRDefault="00B31FF6" w:rsidP="00B31FF6">
      <w:pPr>
        <w:jc w:val="center"/>
        <w:rPr>
          <w:rFonts w:ascii="Century Gothic" w:hAnsi="Century Gothic"/>
          <w:sz w:val="24"/>
          <w:szCs w:val="24"/>
        </w:rPr>
      </w:pPr>
      <w:r>
        <w:rPr>
          <w:rFonts w:ascii="Century Gothic" w:hAnsi="Century Gothic"/>
          <w:sz w:val="24"/>
          <w:szCs w:val="24"/>
        </w:rPr>
        <w:t>Члан 2.</w:t>
      </w:r>
    </w:p>
    <w:p w:rsidR="00B31FF6" w:rsidRDefault="00B31FF6" w:rsidP="00B31FF6">
      <w:pPr>
        <w:jc w:val="both"/>
        <w:rPr>
          <w:rFonts w:ascii="Century Gothic" w:hAnsi="Century Gothic"/>
          <w:sz w:val="24"/>
          <w:szCs w:val="24"/>
        </w:rPr>
      </w:pPr>
      <w:r>
        <w:rPr>
          <w:rFonts w:ascii="Century Gothic" w:hAnsi="Century Gothic"/>
          <w:sz w:val="24"/>
          <w:szCs w:val="24"/>
        </w:rPr>
        <w:tab/>
        <w:t>Одређује се председник Општине, као надлежан орган, да на основу предлога Комисије за спровођење поступка јавног надметања, донесе Одлуку о давању у закуп пољопривредног земљишта у државној својини, уз сагласност Министарства.</w:t>
      </w:r>
    </w:p>
    <w:p w:rsidR="00B31FF6" w:rsidRDefault="00B31FF6" w:rsidP="00B31FF6">
      <w:pPr>
        <w:jc w:val="both"/>
        <w:rPr>
          <w:rFonts w:ascii="Century Gothic" w:hAnsi="Century Gothic"/>
          <w:sz w:val="24"/>
          <w:szCs w:val="24"/>
        </w:rPr>
      </w:pPr>
    </w:p>
    <w:p w:rsidR="00B31FF6" w:rsidRDefault="00B31FF6" w:rsidP="00B31FF6">
      <w:pPr>
        <w:jc w:val="center"/>
        <w:rPr>
          <w:rFonts w:ascii="Century Gothic" w:hAnsi="Century Gothic"/>
          <w:sz w:val="24"/>
          <w:szCs w:val="24"/>
        </w:rPr>
      </w:pPr>
      <w:r>
        <w:rPr>
          <w:rFonts w:ascii="Century Gothic" w:hAnsi="Century Gothic"/>
          <w:sz w:val="24"/>
          <w:szCs w:val="24"/>
        </w:rPr>
        <w:t>Члан 3.</w:t>
      </w:r>
    </w:p>
    <w:p w:rsidR="00B31FF6" w:rsidRDefault="00B31FF6" w:rsidP="00B31FF6">
      <w:pPr>
        <w:jc w:val="both"/>
        <w:rPr>
          <w:rFonts w:ascii="Century Gothic" w:hAnsi="Century Gothic"/>
          <w:sz w:val="24"/>
          <w:szCs w:val="24"/>
        </w:rPr>
      </w:pPr>
      <w:r>
        <w:rPr>
          <w:rFonts w:ascii="Century Gothic" w:hAnsi="Century Gothic"/>
          <w:sz w:val="24"/>
          <w:szCs w:val="24"/>
        </w:rPr>
        <w:tab/>
        <w:t>Одредбе члана 1. и 2. ове Одлуке односе се и на пољопривредно земљиште које је, у складу са посебним законом, одређено као грађевинско земљиште, а користи се за пољопривредну производњу до привођења планираној намени, као и на пољопривредне објекте у државној својини.</w:t>
      </w:r>
    </w:p>
    <w:p w:rsidR="00B31FF6" w:rsidRDefault="00B31FF6" w:rsidP="00B31FF6">
      <w:pPr>
        <w:jc w:val="both"/>
        <w:rPr>
          <w:rFonts w:ascii="Century Gothic" w:hAnsi="Century Gothic"/>
          <w:sz w:val="24"/>
          <w:szCs w:val="24"/>
        </w:rPr>
      </w:pPr>
    </w:p>
    <w:p w:rsidR="00B31FF6" w:rsidRDefault="00B31FF6" w:rsidP="00B31FF6">
      <w:pPr>
        <w:jc w:val="center"/>
        <w:rPr>
          <w:rFonts w:ascii="Century Gothic" w:hAnsi="Century Gothic"/>
          <w:sz w:val="24"/>
          <w:szCs w:val="24"/>
        </w:rPr>
      </w:pPr>
      <w:r>
        <w:rPr>
          <w:rFonts w:ascii="Century Gothic" w:hAnsi="Century Gothic"/>
          <w:sz w:val="24"/>
          <w:szCs w:val="24"/>
        </w:rPr>
        <w:t>Члан 4.</w:t>
      </w:r>
    </w:p>
    <w:p w:rsidR="00B31FF6" w:rsidRDefault="00B31FF6" w:rsidP="00B31FF6">
      <w:pPr>
        <w:jc w:val="both"/>
        <w:rPr>
          <w:rFonts w:ascii="Century Gothic" w:hAnsi="Century Gothic"/>
          <w:sz w:val="24"/>
          <w:szCs w:val="24"/>
        </w:rPr>
      </w:pPr>
      <w:r>
        <w:rPr>
          <w:rFonts w:ascii="Century Gothic" w:hAnsi="Century Gothic"/>
          <w:sz w:val="24"/>
          <w:szCs w:val="24"/>
        </w:rPr>
        <w:tab/>
        <w:t>Ова Одлука ступа на снагу осмог дана од дана објављивања у ''Службеном листу општине Пожега''.</w:t>
      </w:r>
    </w:p>
    <w:p w:rsidR="00B31FF6" w:rsidRDefault="00B31FF6" w:rsidP="00B31FF6">
      <w:pPr>
        <w:jc w:val="both"/>
        <w:rPr>
          <w:rFonts w:ascii="Century Gothic" w:hAnsi="Century Gothic"/>
          <w:sz w:val="24"/>
          <w:szCs w:val="24"/>
        </w:rPr>
      </w:pPr>
    </w:p>
    <w:p w:rsidR="00B31FF6" w:rsidRDefault="00B31FF6" w:rsidP="00B31FF6">
      <w:pPr>
        <w:jc w:val="center"/>
        <w:rPr>
          <w:rFonts w:ascii="Century Gothic" w:hAnsi="Century Gothic"/>
          <w:b/>
          <w:sz w:val="24"/>
          <w:szCs w:val="24"/>
        </w:rPr>
      </w:pPr>
      <w:r>
        <w:rPr>
          <w:rFonts w:ascii="Century Gothic" w:hAnsi="Century Gothic"/>
          <w:b/>
          <w:sz w:val="24"/>
          <w:szCs w:val="24"/>
        </w:rPr>
        <w:t>01 број 011-31/2017</w:t>
      </w:r>
    </w:p>
    <w:p w:rsidR="00B31FF6" w:rsidRDefault="00B31FF6" w:rsidP="00B31FF6">
      <w:pPr>
        <w:jc w:val="center"/>
        <w:rPr>
          <w:rFonts w:ascii="Century Gothic" w:hAnsi="Century Gothic"/>
          <w:b/>
          <w:sz w:val="24"/>
          <w:szCs w:val="24"/>
        </w:rPr>
      </w:pPr>
      <w:r>
        <w:rPr>
          <w:rFonts w:ascii="Century Gothic" w:hAnsi="Century Gothic"/>
          <w:b/>
          <w:sz w:val="24"/>
          <w:szCs w:val="24"/>
        </w:rPr>
        <w:t>СКУПШТИНА ОПШТИНЕ ПОЖЕГА</w:t>
      </w:r>
    </w:p>
    <w:p w:rsidR="00B31FF6" w:rsidRDefault="00B31FF6" w:rsidP="00B31FF6">
      <w:pPr>
        <w:jc w:val="center"/>
        <w:rPr>
          <w:rFonts w:ascii="Century Gothic" w:hAnsi="Century Gothic"/>
          <w:b/>
          <w:sz w:val="24"/>
          <w:szCs w:val="24"/>
        </w:rPr>
      </w:pPr>
    </w:p>
    <w:p w:rsidR="00B31FF6" w:rsidRDefault="00B31FF6" w:rsidP="00B31FF6">
      <w:pPr>
        <w:ind w:left="5664" w:firstLine="708"/>
        <w:jc w:val="center"/>
        <w:rPr>
          <w:rFonts w:ascii="Century Gothic" w:hAnsi="Century Gothic"/>
          <w:b/>
          <w:sz w:val="24"/>
          <w:szCs w:val="24"/>
        </w:rPr>
      </w:pPr>
      <w:r>
        <w:rPr>
          <w:rFonts w:ascii="Century Gothic" w:hAnsi="Century Gothic"/>
          <w:b/>
          <w:sz w:val="24"/>
          <w:szCs w:val="24"/>
        </w:rPr>
        <w:t>ПРЕДСЕДНИК,</w:t>
      </w:r>
    </w:p>
    <w:p w:rsidR="00B31FF6" w:rsidRDefault="00B31FF6" w:rsidP="00B31FF6">
      <w:pPr>
        <w:ind w:left="5664" w:firstLine="708"/>
        <w:jc w:val="center"/>
        <w:rPr>
          <w:rFonts w:ascii="Century Gothic" w:hAnsi="Century Gothic"/>
          <w:b/>
          <w:i/>
          <w:sz w:val="24"/>
          <w:szCs w:val="24"/>
        </w:rPr>
      </w:pPr>
      <w:r w:rsidRPr="00532693">
        <w:rPr>
          <w:rFonts w:ascii="Century Gothic" w:hAnsi="Century Gothic"/>
          <w:b/>
          <w:i/>
          <w:sz w:val="24"/>
          <w:szCs w:val="24"/>
        </w:rPr>
        <w:t>Зорица Митровић</w:t>
      </w:r>
      <w:r w:rsidR="00B362B3">
        <w:rPr>
          <w:rFonts w:ascii="Century Gothic" w:hAnsi="Century Gothic"/>
          <w:b/>
          <w:i/>
          <w:sz w:val="24"/>
          <w:szCs w:val="24"/>
        </w:rPr>
        <w:t>,с.р.</w:t>
      </w:r>
    </w:p>
    <w:p w:rsidR="00B362B3" w:rsidRDefault="00B362B3" w:rsidP="00B31FF6">
      <w:pPr>
        <w:ind w:left="5664" w:firstLine="708"/>
        <w:jc w:val="center"/>
        <w:rPr>
          <w:rFonts w:ascii="Century Gothic" w:hAnsi="Century Gothic"/>
          <w:b/>
          <w:i/>
          <w:sz w:val="24"/>
          <w:szCs w:val="24"/>
        </w:rPr>
      </w:pPr>
    </w:p>
    <w:p w:rsidR="0073137C" w:rsidRDefault="0073137C" w:rsidP="00B31FF6">
      <w:pPr>
        <w:ind w:left="5664" w:firstLine="708"/>
        <w:jc w:val="center"/>
        <w:rPr>
          <w:rFonts w:ascii="Century Gothic" w:hAnsi="Century Gothic"/>
          <w:b/>
          <w:i/>
          <w:sz w:val="24"/>
          <w:szCs w:val="24"/>
        </w:rPr>
      </w:pPr>
    </w:p>
    <w:p w:rsidR="00664ECB" w:rsidRPr="00D27550" w:rsidRDefault="00664ECB" w:rsidP="00664ECB">
      <w:pPr>
        <w:ind w:firstLine="708"/>
        <w:jc w:val="both"/>
        <w:rPr>
          <w:rFonts w:ascii="Century Gothic" w:hAnsi="Century Gothic"/>
          <w:sz w:val="22"/>
          <w:szCs w:val="22"/>
        </w:rPr>
      </w:pPr>
      <w:r w:rsidRPr="00D27550">
        <w:rPr>
          <w:rFonts w:ascii="Century Gothic" w:hAnsi="Century Gothic"/>
          <w:sz w:val="22"/>
          <w:szCs w:val="22"/>
        </w:rPr>
        <w:t>На основу члана 24. став 3</w:t>
      </w:r>
      <w:r>
        <w:rPr>
          <w:rFonts w:ascii="Century Gothic" w:hAnsi="Century Gothic"/>
          <w:sz w:val="22"/>
          <w:szCs w:val="22"/>
        </w:rPr>
        <w:t>. Закона о јавним предузећима („Службени гласник РС'',</w:t>
      </w:r>
      <w:r w:rsidRPr="00D27550">
        <w:rPr>
          <w:rFonts w:ascii="Century Gothic" w:hAnsi="Century Gothic"/>
          <w:sz w:val="22"/>
          <w:szCs w:val="22"/>
        </w:rPr>
        <w:t xml:space="preserve"> број</w:t>
      </w:r>
      <w:r>
        <w:rPr>
          <w:rFonts w:ascii="Century Gothic" w:hAnsi="Century Gothic"/>
          <w:sz w:val="22"/>
          <w:szCs w:val="22"/>
        </w:rPr>
        <w:t>: 15/16), члана 32. став 1</w:t>
      </w:r>
      <w:r w:rsidRPr="00D27550">
        <w:rPr>
          <w:rFonts w:ascii="Century Gothic" w:hAnsi="Century Gothic"/>
          <w:sz w:val="22"/>
          <w:szCs w:val="22"/>
        </w:rPr>
        <w:t>. тачка 9. Закона о локалној самоуправи</w:t>
      </w:r>
      <w:r>
        <w:rPr>
          <w:rFonts w:ascii="Century Gothic" w:hAnsi="Century Gothic"/>
          <w:sz w:val="22"/>
          <w:szCs w:val="22"/>
        </w:rPr>
        <w:t xml:space="preserve"> („Службени гласник РС'',</w:t>
      </w:r>
      <w:r w:rsidRPr="00D27550">
        <w:rPr>
          <w:rFonts w:ascii="Century Gothic" w:hAnsi="Century Gothic"/>
          <w:sz w:val="22"/>
          <w:szCs w:val="22"/>
        </w:rPr>
        <w:t xml:space="preserve"> број 129/07 и 83/14) и члана 105. Статута општине Пожега, Скупштина општине Пожега, на седници одржаној </w:t>
      </w:r>
      <w:r>
        <w:rPr>
          <w:rFonts w:ascii="Century Gothic" w:hAnsi="Century Gothic"/>
          <w:sz w:val="22"/>
          <w:szCs w:val="22"/>
        </w:rPr>
        <w:t>11.07.2017.</w:t>
      </w:r>
      <w:r w:rsidRPr="00D27550">
        <w:rPr>
          <w:rFonts w:ascii="Century Gothic" w:hAnsi="Century Gothic"/>
          <w:sz w:val="22"/>
          <w:szCs w:val="22"/>
        </w:rPr>
        <w:t xml:space="preserve"> године, донела је </w:t>
      </w:r>
    </w:p>
    <w:p w:rsidR="00664ECB" w:rsidRDefault="00664ECB" w:rsidP="00664ECB">
      <w:pPr>
        <w:jc w:val="center"/>
        <w:rPr>
          <w:rFonts w:ascii="Century Gothic" w:hAnsi="Century Gothic"/>
          <w:b/>
          <w:sz w:val="22"/>
          <w:szCs w:val="22"/>
        </w:rPr>
      </w:pPr>
    </w:p>
    <w:p w:rsidR="00664ECB" w:rsidRPr="00D27550" w:rsidRDefault="00664ECB" w:rsidP="00664ECB">
      <w:pPr>
        <w:jc w:val="center"/>
        <w:rPr>
          <w:rFonts w:ascii="Century Gothic" w:hAnsi="Century Gothic"/>
          <w:b/>
          <w:sz w:val="22"/>
          <w:szCs w:val="22"/>
        </w:rPr>
      </w:pPr>
    </w:p>
    <w:p w:rsidR="00664ECB" w:rsidRPr="00D27550" w:rsidRDefault="00664ECB" w:rsidP="00664ECB">
      <w:pPr>
        <w:jc w:val="center"/>
        <w:rPr>
          <w:rFonts w:ascii="Century Gothic" w:hAnsi="Century Gothic"/>
          <w:b/>
          <w:sz w:val="22"/>
          <w:szCs w:val="22"/>
        </w:rPr>
      </w:pPr>
      <w:r w:rsidRPr="00D27550">
        <w:rPr>
          <w:rFonts w:ascii="Century Gothic" w:hAnsi="Century Gothic"/>
          <w:b/>
          <w:sz w:val="22"/>
          <w:szCs w:val="22"/>
        </w:rPr>
        <w:t>Р Е Ш Е Њ Е</w:t>
      </w:r>
    </w:p>
    <w:p w:rsidR="00664ECB" w:rsidRPr="00D27550" w:rsidRDefault="00664ECB" w:rsidP="00664ECB">
      <w:pPr>
        <w:jc w:val="center"/>
        <w:rPr>
          <w:rFonts w:ascii="Century Gothic" w:hAnsi="Century Gothic"/>
          <w:b/>
          <w:sz w:val="22"/>
          <w:szCs w:val="22"/>
        </w:rPr>
      </w:pPr>
      <w:r w:rsidRPr="00D27550">
        <w:rPr>
          <w:rFonts w:ascii="Century Gothic" w:hAnsi="Century Gothic"/>
          <w:b/>
          <w:sz w:val="22"/>
          <w:szCs w:val="22"/>
        </w:rPr>
        <w:t xml:space="preserve">О именовању директора ЈП „ РАЗВОЈНА АГЕНЦИЈА ПОЖЕГА “ </w:t>
      </w:r>
    </w:p>
    <w:p w:rsidR="00664ECB" w:rsidRPr="00D27550" w:rsidRDefault="00664ECB" w:rsidP="00664ECB">
      <w:pPr>
        <w:jc w:val="center"/>
        <w:rPr>
          <w:rFonts w:ascii="Century Gothic" w:hAnsi="Century Gothic"/>
          <w:b/>
          <w:sz w:val="22"/>
          <w:szCs w:val="22"/>
        </w:rPr>
      </w:pPr>
      <w:r w:rsidRPr="00D27550">
        <w:rPr>
          <w:rFonts w:ascii="Century Gothic" w:hAnsi="Century Gothic"/>
          <w:b/>
          <w:sz w:val="22"/>
          <w:szCs w:val="22"/>
        </w:rPr>
        <w:t>ПОЖЕГА</w:t>
      </w:r>
    </w:p>
    <w:p w:rsidR="00664ECB" w:rsidRPr="00D27550" w:rsidRDefault="00664ECB" w:rsidP="00664ECB">
      <w:pPr>
        <w:jc w:val="center"/>
        <w:rPr>
          <w:rFonts w:ascii="Century Gothic" w:hAnsi="Century Gothic"/>
          <w:b/>
          <w:sz w:val="22"/>
          <w:szCs w:val="22"/>
          <w:lang w:val="en-US"/>
        </w:rPr>
      </w:pPr>
      <w:r w:rsidRPr="00D27550">
        <w:rPr>
          <w:rFonts w:ascii="Century Gothic" w:hAnsi="Century Gothic"/>
          <w:b/>
          <w:sz w:val="22"/>
          <w:szCs w:val="22"/>
        </w:rPr>
        <w:t xml:space="preserve">         </w:t>
      </w:r>
      <w:r w:rsidRPr="00D27550">
        <w:rPr>
          <w:rFonts w:ascii="Century Gothic" w:hAnsi="Century Gothic"/>
          <w:b/>
          <w:sz w:val="22"/>
          <w:szCs w:val="22"/>
          <w:lang w:val="en-US"/>
        </w:rPr>
        <w:t>I</w:t>
      </w:r>
    </w:p>
    <w:p w:rsidR="00664ECB" w:rsidRPr="00D27550" w:rsidRDefault="00664ECB" w:rsidP="00664ECB">
      <w:pPr>
        <w:ind w:firstLine="708"/>
        <w:jc w:val="both"/>
        <w:rPr>
          <w:rFonts w:ascii="Century Gothic" w:hAnsi="Century Gothic"/>
          <w:sz w:val="22"/>
          <w:szCs w:val="22"/>
        </w:rPr>
      </w:pPr>
      <w:r w:rsidRPr="00D27550">
        <w:rPr>
          <w:rFonts w:ascii="Century Gothic" w:hAnsi="Century Gothic"/>
          <w:b/>
          <w:sz w:val="22"/>
          <w:szCs w:val="22"/>
        </w:rPr>
        <w:t>Славко Добрић, дипл.ецц</w:t>
      </w:r>
      <w:r w:rsidRPr="00D27550">
        <w:rPr>
          <w:rFonts w:ascii="Century Gothic" w:hAnsi="Century Gothic"/>
          <w:sz w:val="22"/>
          <w:szCs w:val="22"/>
        </w:rPr>
        <w:t xml:space="preserve"> из Пожеге, именује се за директора </w:t>
      </w:r>
      <w:r>
        <w:rPr>
          <w:rFonts w:ascii="Century Gothic" w:hAnsi="Century Gothic"/>
          <w:b/>
          <w:sz w:val="22"/>
          <w:szCs w:val="22"/>
        </w:rPr>
        <w:t>ЈП  ''РАЗВОЈНА АГЕНЦИЈА ПОЖЕГА</w:t>
      </w:r>
      <w:r w:rsidRPr="00D27550">
        <w:rPr>
          <w:rFonts w:ascii="Century Gothic" w:hAnsi="Century Gothic"/>
          <w:b/>
          <w:sz w:val="22"/>
          <w:szCs w:val="22"/>
        </w:rPr>
        <w:t xml:space="preserve">“ </w:t>
      </w:r>
      <w:r w:rsidRPr="00D27550">
        <w:rPr>
          <w:rFonts w:ascii="Century Gothic" w:hAnsi="Century Gothic"/>
          <w:sz w:val="22"/>
          <w:szCs w:val="22"/>
        </w:rPr>
        <w:t>Пожега, на период од четири године.</w:t>
      </w:r>
    </w:p>
    <w:p w:rsidR="00664ECB" w:rsidRPr="00D27550" w:rsidRDefault="00664ECB" w:rsidP="00664ECB">
      <w:pPr>
        <w:jc w:val="both"/>
        <w:rPr>
          <w:rFonts w:ascii="Century Gothic" w:hAnsi="Century Gothic"/>
          <w:sz w:val="22"/>
          <w:szCs w:val="22"/>
        </w:rPr>
      </w:pPr>
    </w:p>
    <w:p w:rsidR="00664ECB" w:rsidRPr="00D27550" w:rsidRDefault="00664ECB" w:rsidP="00664ECB">
      <w:pPr>
        <w:jc w:val="center"/>
        <w:rPr>
          <w:rFonts w:ascii="Century Gothic" w:hAnsi="Century Gothic"/>
          <w:b/>
          <w:sz w:val="22"/>
          <w:szCs w:val="22"/>
          <w:lang w:val="en-US"/>
        </w:rPr>
      </w:pPr>
      <w:r w:rsidRPr="00D27550">
        <w:rPr>
          <w:rFonts w:ascii="Century Gothic" w:hAnsi="Century Gothic"/>
          <w:b/>
          <w:sz w:val="22"/>
          <w:szCs w:val="22"/>
        </w:rPr>
        <w:t xml:space="preserve">        </w:t>
      </w:r>
      <w:r w:rsidRPr="00D27550">
        <w:rPr>
          <w:rFonts w:ascii="Century Gothic" w:hAnsi="Century Gothic"/>
          <w:b/>
          <w:sz w:val="22"/>
          <w:szCs w:val="22"/>
          <w:lang w:val="en-US"/>
        </w:rPr>
        <w:t>II</w:t>
      </w:r>
    </w:p>
    <w:p w:rsidR="00664ECB" w:rsidRPr="00D27550" w:rsidRDefault="00664ECB" w:rsidP="00664ECB">
      <w:pPr>
        <w:ind w:firstLine="708"/>
        <w:jc w:val="both"/>
        <w:rPr>
          <w:rFonts w:ascii="Century Gothic" w:hAnsi="Century Gothic"/>
          <w:sz w:val="22"/>
          <w:szCs w:val="22"/>
        </w:rPr>
      </w:pPr>
      <w:r w:rsidRPr="00D27550">
        <w:rPr>
          <w:rFonts w:ascii="Century Gothic" w:hAnsi="Century Gothic"/>
          <w:sz w:val="22"/>
          <w:szCs w:val="22"/>
        </w:rPr>
        <w:t xml:space="preserve">Ово </w:t>
      </w:r>
      <w:r w:rsidRPr="00D27550">
        <w:rPr>
          <w:rFonts w:ascii="Century Gothic" w:hAnsi="Century Gothic"/>
          <w:b/>
          <w:sz w:val="22"/>
          <w:szCs w:val="22"/>
        </w:rPr>
        <w:t>Решење</w:t>
      </w:r>
      <w:r w:rsidRPr="00D27550">
        <w:rPr>
          <w:rFonts w:ascii="Century Gothic" w:hAnsi="Century Gothic"/>
          <w:sz w:val="22"/>
          <w:szCs w:val="22"/>
        </w:rPr>
        <w:t xml:space="preserve"> је коначно и доставља се именованом, </w:t>
      </w:r>
      <w:bookmarkStart w:id="0" w:name="_Hlk487196599"/>
      <w:r>
        <w:rPr>
          <w:rFonts w:ascii="Century Gothic" w:hAnsi="Century Gothic"/>
          <w:b/>
          <w:sz w:val="22"/>
          <w:szCs w:val="22"/>
        </w:rPr>
        <w:t>ЈП „РАЗВОЈНА АГЕНЦИЈА ПОЖЕГА</w:t>
      </w:r>
      <w:r w:rsidRPr="00D27550">
        <w:rPr>
          <w:rFonts w:ascii="Century Gothic" w:hAnsi="Century Gothic"/>
          <w:b/>
          <w:sz w:val="22"/>
          <w:szCs w:val="22"/>
        </w:rPr>
        <w:t xml:space="preserve">“ </w:t>
      </w:r>
      <w:bookmarkEnd w:id="0"/>
      <w:r w:rsidRPr="00D27550">
        <w:rPr>
          <w:rFonts w:ascii="Century Gothic" w:hAnsi="Century Gothic"/>
          <w:sz w:val="22"/>
          <w:szCs w:val="22"/>
        </w:rPr>
        <w:t>и архиви.</w:t>
      </w:r>
    </w:p>
    <w:p w:rsidR="00664ECB" w:rsidRPr="00D27550" w:rsidRDefault="00664ECB" w:rsidP="00664ECB">
      <w:pPr>
        <w:ind w:firstLine="708"/>
        <w:jc w:val="center"/>
        <w:rPr>
          <w:rFonts w:ascii="Century Gothic" w:hAnsi="Century Gothic"/>
          <w:b/>
          <w:sz w:val="22"/>
          <w:szCs w:val="22"/>
          <w:lang w:val="en-US"/>
        </w:rPr>
      </w:pPr>
      <w:r w:rsidRPr="00D27550">
        <w:rPr>
          <w:rFonts w:ascii="Century Gothic" w:hAnsi="Century Gothic"/>
          <w:b/>
          <w:sz w:val="22"/>
          <w:szCs w:val="22"/>
          <w:lang w:val="en-US"/>
        </w:rPr>
        <w:t>III</w:t>
      </w:r>
    </w:p>
    <w:p w:rsidR="00664ECB" w:rsidRPr="00D27550" w:rsidRDefault="00664ECB" w:rsidP="00664ECB">
      <w:pPr>
        <w:ind w:firstLine="708"/>
        <w:jc w:val="both"/>
        <w:rPr>
          <w:rFonts w:ascii="Century Gothic" w:hAnsi="Century Gothic"/>
          <w:sz w:val="22"/>
          <w:szCs w:val="22"/>
        </w:rPr>
      </w:pPr>
      <w:r w:rsidRPr="00D27550">
        <w:rPr>
          <w:rFonts w:ascii="Century Gothic" w:hAnsi="Century Gothic"/>
          <w:b/>
          <w:sz w:val="22"/>
          <w:szCs w:val="22"/>
        </w:rPr>
        <w:t>Решење</w:t>
      </w:r>
      <w:r>
        <w:rPr>
          <w:rFonts w:ascii="Century Gothic" w:hAnsi="Century Gothic"/>
          <w:sz w:val="22"/>
          <w:szCs w:val="22"/>
        </w:rPr>
        <w:t xml:space="preserve"> објавити у „</w:t>
      </w:r>
      <w:r w:rsidRPr="00D27550">
        <w:rPr>
          <w:rFonts w:ascii="Century Gothic" w:hAnsi="Century Gothic"/>
          <w:sz w:val="22"/>
          <w:szCs w:val="22"/>
        </w:rPr>
        <w:t xml:space="preserve">Службеном гласнику Републике Србије“, </w:t>
      </w:r>
      <w:r>
        <w:rPr>
          <w:rFonts w:ascii="Century Gothic" w:hAnsi="Century Gothic"/>
          <w:sz w:val="22"/>
          <w:szCs w:val="22"/>
        </w:rPr>
        <w:t>''</w:t>
      </w:r>
      <w:r w:rsidRPr="00D27550">
        <w:rPr>
          <w:rFonts w:ascii="Century Gothic" w:hAnsi="Century Gothic"/>
          <w:sz w:val="22"/>
          <w:szCs w:val="22"/>
        </w:rPr>
        <w:t>Службеном  листу општине Пожега</w:t>
      </w:r>
      <w:r>
        <w:rPr>
          <w:rFonts w:ascii="Century Gothic" w:hAnsi="Century Gothic"/>
          <w:sz w:val="22"/>
          <w:szCs w:val="22"/>
        </w:rPr>
        <w:t>''</w:t>
      </w:r>
      <w:r w:rsidRPr="00D27550">
        <w:rPr>
          <w:rFonts w:ascii="Century Gothic" w:hAnsi="Century Gothic"/>
          <w:sz w:val="22"/>
          <w:szCs w:val="22"/>
        </w:rPr>
        <w:t xml:space="preserve"> и на сајту општине Пожега.</w:t>
      </w:r>
    </w:p>
    <w:p w:rsidR="00664ECB" w:rsidRDefault="00664ECB" w:rsidP="00664ECB">
      <w:pPr>
        <w:ind w:firstLine="708"/>
        <w:jc w:val="both"/>
        <w:rPr>
          <w:rFonts w:ascii="Century Gothic" w:hAnsi="Century Gothic"/>
          <w:sz w:val="22"/>
          <w:szCs w:val="22"/>
        </w:rPr>
      </w:pPr>
    </w:p>
    <w:p w:rsidR="00664ECB" w:rsidRPr="00287A76" w:rsidRDefault="00664ECB" w:rsidP="00664ECB">
      <w:pPr>
        <w:ind w:firstLine="708"/>
        <w:jc w:val="both"/>
        <w:rPr>
          <w:rFonts w:ascii="Century Gothic" w:hAnsi="Century Gothic"/>
          <w:sz w:val="22"/>
          <w:szCs w:val="22"/>
        </w:rPr>
      </w:pPr>
    </w:p>
    <w:p w:rsidR="00664ECB" w:rsidRDefault="00664ECB" w:rsidP="00664ECB">
      <w:pPr>
        <w:ind w:firstLine="708"/>
        <w:jc w:val="center"/>
        <w:rPr>
          <w:rFonts w:ascii="Century Gothic" w:hAnsi="Century Gothic"/>
          <w:b/>
          <w:sz w:val="22"/>
          <w:szCs w:val="22"/>
        </w:rPr>
      </w:pPr>
      <w:r w:rsidRPr="00D27550">
        <w:rPr>
          <w:rFonts w:ascii="Century Gothic" w:hAnsi="Century Gothic"/>
          <w:b/>
          <w:sz w:val="22"/>
          <w:szCs w:val="22"/>
        </w:rPr>
        <w:t>Образложење</w:t>
      </w:r>
    </w:p>
    <w:p w:rsidR="00664ECB" w:rsidRPr="00D27550" w:rsidRDefault="00664ECB" w:rsidP="00664ECB">
      <w:pPr>
        <w:ind w:firstLine="708"/>
        <w:jc w:val="center"/>
        <w:rPr>
          <w:rFonts w:ascii="Century Gothic" w:hAnsi="Century Gothic"/>
          <w:b/>
          <w:sz w:val="22"/>
          <w:szCs w:val="22"/>
        </w:rPr>
      </w:pPr>
    </w:p>
    <w:p w:rsidR="00664ECB" w:rsidRPr="00D27550" w:rsidRDefault="00664ECB" w:rsidP="00664ECB">
      <w:pPr>
        <w:ind w:firstLine="708"/>
        <w:jc w:val="both"/>
        <w:rPr>
          <w:rFonts w:ascii="Century Gothic" w:hAnsi="Century Gothic"/>
          <w:sz w:val="22"/>
          <w:szCs w:val="22"/>
        </w:rPr>
      </w:pPr>
      <w:r w:rsidRPr="00D27550">
        <w:rPr>
          <w:rFonts w:ascii="Century Gothic" w:hAnsi="Century Gothic"/>
          <w:sz w:val="22"/>
          <w:szCs w:val="22"/>
        </w:rPr>
        <w:t>На основу Решења Скупштине општине Пожега 01 број:112-18/16  од 07.07.2016. године, а у складу са чланом 24</w:t>
      </w:r>
      <w:r>
        <w:rPr>
          <w:rFonts w:ascii="Century Gothic" w:hAnsi="Century Gothic"/>
          <w:sz w:val="22"/>
          <w:szCs w:val="22"/>
        </w:rPr>
        <w:t>. Закона о јавним предузећима („Службени гласник РС'',</w:t>
      </w:r>
      <w:r w:rsidRPr="00D27550">
        <w:rPr>
          <w:rFonts w:ascii="Century Gothic" w:hAnsi="Century Gothic"/>
          <w:sz w:val="22"/>
          <w:szCs w:val="22"/>
        </w:rPr>
        <w:t xml:space="preserve"> број 15/16 ), Комисија за именовање директора </w:t>
      </w:r>
      <w:r>
        <w:rPr>
          <w:rFonts w:ascii="Century Gothic" w:hAnsi="Century Gothic"/>
          <w:b/>
          <w:sz w:val="22"/>
          <w:szCs w:val="22"/>
        </w:rPr>
        <w:t>ЈП</w:t>
      </w:r>
      <w:r w:rsidRPr="00D27550">
        <w:rPr>
          <w:rFonts w:ascii="Century Gothic" w:hAnsi="Century Gothic"/>
          <w:b/>
          <w:sz w:val="22"/>
          <w:szCs w:val="22"/>
        </w:rPr>
        <w:t xml:space="preserve"> </w:t>
      </w:r>
      <w:r>
        <w:rPr>
          <w:rFonts w:ascii="Century Gothic" w:hAnsi="Century Gothic"/>
          <w:b/>
          <w:sz w:val="22"/>
          <w:szCs w:val="22"/>
        </w:rPr>
        <w:t>''РАЗВОЈНА АГЕНЦИЈА ПОЖЕГА</w:t>
      </w:r>
      <w:r w:rsidRPr="00D27550">
        <w:rPr>
          <w:rFonts w:ascii="Century Gothic" w:hAnsi="Century Gothic"/>
          <w:b/>
          <w:sz w:val="22"/>
          <w:szCs w:val="22"/>
        </w:rPr>
        <w:t xml:space="preserve">“ </w:t>
      </w:r>
      <w:r w:rsidRPr="00D27550">
        <w:rPr>
          <w:rFonts w:ascii="Century Gothic" w:hAnsi="Century Gothic"/>
          <w:sz w:val="22"/>
          <w:szCs w:val="22"/>
        </w:rPr>
        <w:t>Пожега , приступила је спровођењу Конкурса за директора</w:t>
      </w:r>
      <w:r>
        <w:rPr>
          <w:rFonts w:ascii="Century Gothic" w:hAnsi="Century Gothic"/>
          <w:sz w:val="22"/>
          <w:szCs w:val="22"/>
        </w:rPr>
        <w:t xml:space="preserve"> ЈП „ РАЗВОЈНА АГЕНЦИЈА ПОЖЕГА''</w:t>
      </w:r>
      <w:r w:rsidRPr="00D27550">
        <w:rPr>
          <w:rFonts w:ascii="Century Gothic" w:hAnsi="Century Gothic"/>
          <w:sz w:val="22"/>
          <w:szCs w:val="22"/>
        </w:rPr>
        <w:t xml:space="preserve"> Пожега.</w:t>
      </w:r>
    </w:p>
    <w:p w:rsidR="00664ECB" w:rsidRPr="00D27550" w:rsidRDefault="00664ECB" w:rsidP="00664ECB">
      <w:pPr>
        <w:ind w:firstLine="708"/>
        <w:jc w:val="both"/>
        <w:rPr>
          <w:rFonts w:ascii="Century Gothic" w:hAnsi="Century Gothic"/>
          <w:sz w:val="22"/>
          <w:szCs w:val="22"/>
        </w:rPr>
      </w:pPr>
      <w:r>
        <w:rPr>
          <w:rFonts w:ascii="Century Gothic" w:hAnsi="Century Gothic"/>
          <w:sz w:val="22"/>
          <w:szCs w:val="22"/>
        </w:rPr>
        <w:t>Конкурс је објављен у „</w:t>
      </w:r>
      <w:r w:rsidRPr="00D27550">
        <w:rPr>
          <w:rFonts w:ascii="Century Gothic" w:hAnsi="Century Gothic"/>
          <w:sz w:val="22"/>
          <w:szCs w:val="22"/>
        </w:rPr>
        <w:t>Службеном гласнику Републике Србије“</w:t>
      </w:r>
      <w:r>
        <w:rPr>
          <w:rFonts w:ascii="Century Gothic" w:hAnsi="Century Gothic"/>
          <w:sz w:val="22"/>
          <w:szCs w:val="22"/>
        </w:rPr>
        <w:t>,</w:t>
      </w:r>
      <w:r w:rsidRPr="00D27550">
        <w:rPr>
          <w:rFonts w:ascii="Century Gothic" w:hAnsi="Century Gothic"/>
          <w:sz w:val="22"/>
          <w:szCs w:val="22"/>
        </w:rPr>
        <w:t xml:space="preserve"> број 56 од 07.06</w:t>
      </w:r>
      <w:r>
        <w:rPr>
          <w:rFonts w:ascii="Century Gothic" w:hAnsi="Century Gothic"/>
          <w:sz w:val="22"/>
          <w:szCs w:val="22"/>
        </w:rPr>
        <w:t>.2017. године и дневном листу „Политика''</w:t>
      </w:r>
      <w:r w:rsidRPr="00D27550">
        <w:rPr>
          <w:rFonts w:ascii="Century Gothic" w:hAnsi="Century Gothic"/>
          <w:sz w:val="22"/>
          <w:szCs w:val="22"/>
        </w:rPr>
        <w:t xml:space="preserve"> од 01.06.2017. године.</w:t>
      </w:r>
    </w:p>
    <w:p w:rsidR="00664ECB" w:rsidRPr="00D27550" w:rsidRDefault="00664ECB" w:rsidP="00664ECB">
      <w:pPr>
        <w:ind w:firstLine="708"/>
        <w:jc w:val="both"/>
        <w:rPr>
          <w:rFonts w:ascii="Century Gothic" w:hAnsi="Century Gothic"/>
          <w:sz w:val="22"/>
          <w:szCs w:val="22"/>
        </w:rPr>
      </w:pPr>
      <w:r>
        <w:rPr>
          <w:rFonts w:ascii="Century Gothic" w:hAnsi="Century Gothic"/>
          <w:sz w:val="22"/>
          <w:szCs w:val="22"/>
        </w:rPr>
        <w:t>Након истека рока од 30</w:t>
      </w:r>
      <w:r w:rsidRPr="00D27550">
        <w:rPr>
          <w:rFonts w:ascii="Century Gothic" w:hAnsi="Century Gothic"/>
          <w:sz w:val="22"/>
          <w:szCs w:val="22"/>
        </w:rPr>
        <w:t xml:space="preserve"> дана Комисија је констатовала да је за наведени Конкурс приспела само једна пријава.</w:t>
      </w:r>
    </w:p>
    <w:p w:rsidR="00664ECB" w:rsidRPr="00D27550" w:rsidRDefault="00664ECB" w:rsidP="00664ECB">
      <w:pPr>
        <w:ind w:firstLine="708"/>
        <w:jc w:val="both"/>
        <w:rPr>
          <w:rFonts w:ascii="Century Gothic" w:hAnsi="Century Gothic"/>
          <w:sz w:val="22"/>
          <w:szCs w:val="22"/>
        </w:rPr>
      </w:pPr>
      <w:r w:rsidRPr="00D27550">
        <w:rPr>
          <w:rFonts w:ascii="Century Gothic" w:hAnsi="Century Gothic"/>
          <w:sz w:val="22"/>
          <w:szCs w:val="22"/>
        </w:rPr>
        <w:t>Након отварања пријаве, извршена је провера пријаве и приложене документације.</w:t>
      </w:r>
    </w:p>
    <w:p w:rsidR="00664ECB" w:rsidRPr="00D27550" w:rsidRDefault="00664ECB" w:rsidP="00664ECB">
      <w:pPr>
        <w:ind w:firstLine="708"/>
        <w:jc w:val="both"/>
        <w:rPr>
          <w:rFonts w:ascii="Century Gothic" w:hAnsi="Century Gothic"/>
          <w:sz w:val="22"/>
          <w:szCs w:val="22"/>
        </w:rPr>
      </w:pPr>
      <w:r w:rsidRPr="00D27550">
        <w:rPr>
          <w:rFonts w:ascii="Century Gothic" w:hAnsi="Century Gothic"/>
          <w:sz w:val="22"/>
          <w:szCs w:val="22"/>
        </w:rPr>
        <w:t>Комисија је једногласно констатовала да је пријава благовремена и да је приложена Конкурсом тражена документација, и да пријављени кандидат Славко Добрић, дипл.ецц из Пожеге испуњава све услове Конкурса.</w:t>
      </w:r>
    </w:p>
    <w:p w:rsidR="00664ECB" w:rsidRPr="00D27550" w:rsidRDefault="00664ECB" w:rsidP="00664ECB">
      <w:pPr>
        <w:ind w:firstLine="708"/>
        <w:jc w:val="both"/>
        <w:rPr>
          <w:rFonts w:ascii="Century Gothic" w:hAnsi="Century Gothic"/>
          <w:sz w:val="22"/>
          <w:szCs w:val="22"/>
        </w:rPr>
      </w:pPr>
      <w:r w:rsidRPr="00D27550">
        <w:rPr>
          <w:rFonts w:ascii="Century Gothic" w:hAnsi="Century Gothic"/>
          <w:sz w:val="22"/>
          <w:szCs w:val="22"/>
        </w:rPr>
        <w:t>На основу изнетог, Комисија је предложила Скупштини општине Пожега да донесе решење о именовању Славка Добрић, за директора ЈП „РАЗВОЈНА АГЕНЦИЈА ПОЖЕГА“ ПОЖЕГА.</w:t>
      </w:r>
    </w:p>
    <w:p w:rsidR="00664ECB" w:rsidRPr="00D27550" w:rsidRDefault="00664ECB" w:rsidP="00664ECB">
      <w:pPr>
        <w:ind w:firstLine="708"/>
        <w:jc w:val="both"/>
        <w:rPr>
          <w:rFonts w:ascii="Century Gothic" w:hAnsi="Century Gothic"/>
          <w:sz w:val="22"/>
          <w:szCs w:val="22"/>
        </w:rPr>
      </w:pPr>
      <w:r w:rsidRPr="00D27550">
        <w:rPr>
          <w:rFonts w:ascii="Century Gothic" w:hAnsi="Century Gothic"/>
          <w:sz w:val="22"/>
          <w:szCs w:val="22"/>
        </w:rPr>
        <w:t>На основу наведеног донето је Решење као у диспозитиву.</w:t>
      </w:r>
    </w:p>
    <w:p w:rsidR="00664ECB" w:rsidRPr="00D27550" w:rsidRDefault="00664ECB" w:rsidP="00664ECB">
      <w:pPr>
        <w:ind w:firstLine="708"/>
        <w:jc w:val="both"/>
        <w:rPr>
          <w:rFonts w:ascii="Century Gothic" w:hAnsi="Century Gothic"/>
          <w:sz w:val="22"/>
          <w:szCs w:val="22"/>
        </w:rPr>
      </w:pPr>
      <w:r w:rsidRPr="00D27550">
        <w:rPr>
          <w:rFonts w:ascii="Century Gothic" w:hAnsi="Century Gothic"/>
          <w:sz w:val="22"/>
          <w:szCs w:val="22"/>
        </w:rPr>
        <w:t>Решење о именовању директора је коначно.</w:t>
      </w:r>
    </w:p>
    <w:p w:rsidR="00664ECB" w:rsidRDefault="00664ECB" w:rsidP="00664ECB">
      <w:pPr>
        <w:ind w:firstLine="708"/>
        <w:jc w:val="center"/>
        <w:rPr>
          <w:rFonts w:ascii="Century Gothic" w:hAnsi="Century Gothic"/>
          <w:b/>
          <w:sz w:val="22"/>
          <w:szCs w:val="22"/>
        </w:rPr>
      </w:pPr>
    </w:p>
    <w:p w:rsidR="00664ECB" w:rsidRPr="00D27550" w:rsidRDefault="00664ECB" w:rsidP="00664ECB">
      <w:pPr>
        <w:ind w:firstLine="708"/>
        <w:jc w:val="center"/>
        <w:rPr>
          <w:rFonts w:ascii="Century Gothic" w:hAnsi="Century Gothic"/>
          <w:b/>
          <w:sz w:val="22"/>
          <w:szCs w:val="22"/>
        </w:rPr>
      </w:pPr>
      <w:r w:rsidRPr="00D27550">
        <w:rPr>
          <w:rFonts w:ascii="Century Gothic" w:hAnsi="Century Gothic"/>
          <w:b/>
          <w:sz w:val="22"/>
          <w:szCs w:val="22"/>
        </w:rPr>
        <w:t>01 број : 112-7/17</w:t>
      </w:r>
    </w:p>
    <w:p w:rsidR="00664ECB" w:rsidRPr="00D27550" w:rsidRDefault="00664ECB" w:rsidP="00664ECB">
      <w:pPr>
        <w:ind w:firstLine="708"/>
        <w:jc w:val="center"/>
        <w:rPr>
          <w:rFonts w:ascii="Century Gothic" w:hAnsi="Century Gothic"/>
          <w:b/>
          <w:sz w:val="22"/>
          <w:szCs w:val="22"/>
        </w:rPr>
      </w:pPr>
      <w:r w:rsidRPr="00D27550">
        <w:rPr>
          <w:rFonts w:ascii="Century Gothic" w:hAnsi="Century Gothic"/>
          <w:b/>
          <w:sz w:val="22"/>
          <w:szCs w:val="22"/>
        </w:rPr>
        <w:t>СКУПШТИНА ОПШТИНЕ</w:t>
      </w:r>
      <w:r>
        <w:rPr>
          <w:rFonts w:ascii="Century Gothic" w:hAnsi="Century Gothic"/>
          <w:b/>
          <w:sz w:val="22"/>
          <w:szCs w:val="22"/>
        </w:rPr>
        <w:t xml:space="preserve"> </w:t>
      </w:r>
      <w:r w:rsidRPr="00D27550">
        <w:rPr>
          <w:rFonts w:ascii="Century Gothic" w:hAnsi="Century Gothic"/>
          <w:b/>
          <w:sz w:val="22"/>
          <w:szCs w:val="22"/>
        </w:rPr>
        <w:t>ПОЖЕГА</w:t>
      </w:r>
    </w:p>
    <w:p w:rsidR="00664ECB" w:rsidRPr="00D27550" w:rsidRDefault="00664ECB" w:rsidP="00664ECB">
      <w:pPr>
        <w:ind w:firstLine="708"/>
        <w:jc w:val="center"/>
        <w:rPr>
          <w:rFonts w:ascii="Century Gothic" w:hAnsi="Century Gothic"/>
          <w:b/>
          <w:sz w:val="22"/>
          <w:szCs w:val="22"/>
        </w:rPr>
      </w:pPr>
    </w:p>
    <w:tbl>
      <w:tblPr>
        <w:tblStyle w:val="TableGrid"/>
        <w:tblW w:w="0" w:type="auto"/>
        <w:tblInd w:w="6062" w:type="dxa"/>
        <w:tblLook w:val="04A0"/>
      </w:tblPr>
      <w:tblGrid>
        <w:gridCol w:w="3225"/>
      </w:tblGrid>
      <w:tr w:rsidR="00F52C3B" w:rsidTr="00F52C3B">
        <w:tc>
          <w:tcPr>
            <w:tcW w:w="3225" w:type="dxa"/>
            <w:tcBorders>
              <w:top w:val="nil"/>
              <w:left w:val="nil"/>
              <w:bottom w:val="nil"/>
              <w:right w:val="nil"/>
            </w:tcBorders>
          </w:tcPr>
          <w:p w:rsidR="00F52C3B" w:rsidRPr="00F52C3B" w:rsidRDefault="00F52C3B" w:rsidP="00F52C3B">
            <w:pPr>
              <w:ind w:firstLine="708"/>
              <w:jc w:val="center"/>
              <w:rPr>
                <w:rFonts w:ascii="Century Gothic" w:hAnsi="Century Gothic"/>
                <w:b/>
                <w:sz w:val="22"/>
                <w:szCs w:val="22"/>
              </w:rPr>
            </w:pPr>
            <w:r w:rsidRPr="00D27550">
              <w:rPr>
                <w:rFonts w:ascii="Century Gothic" w:hAnsi="Century Gothic"/>
                <w:b/>
                <w:sz w:val="22"/>
                <w:szCs w:val="22"/>
              </w:rPr>
              <w:t xml:space="preserve">                                                                                </w:t>
            </w:r>
            <w:r>
              <w:rPr>
                <w:rFonts w:ascii="Century Gothic" w:hAnsi="Century Gothic"/>
                <w:b/>
                <w:sz w:val="22"/>
                <w:szCs w:val="22"/>
              </w:rPr>
              <w:t xml:space="preserve">           </w:t>
            </w:r>
            <w:r w:rsidRPr="00D27550">
              <w:rPr>
                <w:rFonts w:ascii="Century Gothic" w:hAnsi="Century Gothic"/>
                <w:b/>
                <w:sz w:val="22"/>
                <w:szCs w:val="22"/>
              </w:rPr>
              <w:t>ПРЕДСЕДНИК</w:t>
            </w:r>
            <w:r>
              <w:rPr>
                <w:rFonts w:ascii="Century Gothic" w:hAnsi="Century Gothic"/>
                <w:b/>
                <w:sz w:val="22"/>
                <w:szCs w:val="22"/>
              </w:rPr>
              <w:t>,</w:t>
            </w:r>
            <w:r w:rsidRPr="00D27550">
              <w:rPr>
                <w:rFonts w:ascii="Monotype Corsiva" w:hAnsi="Monotype Corsiva"/>
                <w:b/>
                <w:sz w:val="28"/>
                <w:szCs w:val="28"/>
              </w:rPr>
              <w:t xml:space="preserve">                                                            </w:t>
            </w:r>
            <w:r>
              <w:rPr>
                <w:rFonts w:ascii="Monotype Corsiva" w:hAnsi="Monotype Corsiva"/>
                <w:b/>
                <w:sz w:val="28"/>
                <w:szCs w:val="28"/>
              </w:rPr>
              <w:t xml:space="preserve">                            </w:t>
            </w:r>
            <w:r w:rsidRPr="00D27550">
              <w:rPr>
                <w:rFonts w:ascii="Monotype Corsiva" w:hAnsi="Monotype Corsiva"/>
                <w:b/>
                <w:sz w:val="28"/>
                <w:szCs w:val="28"/>
              </w:rPr>
              <w:t xml:space="preserve">       Зорица Митровић</w:t>
            </w:r>
            <w:r>
              <w:rPr>
                <w:rFonts w:ascii="Monotype Corsiva" w:hAnsi="Monotype Corsiva"/>
                <w:b/>
                <w:sz w:val="28"/>
                <w:szCs w:val="28"/>
              </w:rPr>
              <w:t>, с.р.</w:t>
            </w:r>
          </w:p>
          <w:p w:rsidR="00F52C3B" w:rsidRDefault="00F52C3B" w:rsidP="00F52C3B">
            <w:pPr>
              <w:rPr>
                <w:rFonts w:ascii="Century Gothic" w:hAnsi="Century Gothic"/>
                <w:b/>
                <w:sz w:val="22"/>
                <w:szCs w:val="22"/>
              </w:rPr>
            </w:pPr>
          </w:p>
        </w:tc>
      </w:tr>
    </w:tbl>
    <w:p w:rsidR="00664ECB" w:rsidRPr="00D27550" w:rsidRDefault="00664ECB" w:rsidP="00664ECB">
      <w:pPr>
        <w:ind w:firstLine="708"/>
        <w:jc w:val="center"/>
        <w:rPr>
          <w:rFonts w:ascii="Century Gothic" w:hAnsi="Century Gothic"/>
          <w:b/>
          <w:sz w:val="22"/>
          <w:szCs w:val="22"/>
        </w:rPr>
      </w:pPr>
    </w:p>
    <w:p w:rsidR="00664ECB" w:rsidRPr="00287A76" w:rsidRDefault="00664ECB" w:rsidP="00664ECB"/>
    <w:p w:rsidR="00B362B3" w:rsidRPr="00532693" w:rsidRDefault="00B362B3" w:rsidP="00B31FF6">
      <w:pPr>
        <w:ind w:left="5664" w:firstLine="708"/>
        <w:jc w:val="center"/>
        <w:rPr>
          <w:rFonts w:ascii="Century Gothic" w:hAnsi="Century Gothic"/>
          <w:b/>
          <w:i/>
          <w:sz w:val="24"/>
          <w:szCs w:val="24"/>
        </w:rPr>
      </w:pPr>
    </w:p>
    <w:p w:rsidR="00771181" w:rsidRDefault="00771181" w:rsidP="00771181">
      <w:pPr>
        <w:spacing w:line="360" w:lineRule="auto"/>
      </w:pPr>
    </w:p>
    <w:p w:rsidR="00771181" w:rsidRDefault="00771181" w:rsidP="00771181">
      <w:pPr>
        <w:spacing w:line="360" w:lineRule="auto"/>
      </w:pPr>
    </w:p>
    <w:p w:rsidR="00771181" w:rsidRDefault="00771181" w:rsidP="00771181">
      <w:pPr>
        <w:spacing w:line="360" w:lineRule="auto"/>
      </w:pPr>
    </w:p>
    <w:p w:rsidR="00FD2F0E" w:rsidRDefault="00FD2F0E" w:rsidP="00771181">
      <w:pPr>
        <w:spacing w:line="360" w:lineRule="auto"/>
        <w:rPr>
          <w:rFonts w:ascii="Century Gothic" w:hAnsi="Century Gothic"/>
          <w:sz w:val="22"/>
          <w:szCs w:val="22"/>
        </w:rPr>
      </w:pPr>
    </w:p>
    <w:p w:rsidR="00FD2F0E" w:rsidRDefault="00FD2F0E" w:rsidP="00771181">
      <w:pPr>
        <w:spacing w:line="360" w:lineRule="auto"/>
        <w:rPr>
          <w:rFonts w:ascii="Century Gothic" w:hAnsi="Century Gothic"/>
          <w:sz w:val="22"/>
          <w:szCs w:val="22"/>
        </w:rPr>
      </w:pPr>
    </w:p>
    <w:p w:rsidR="00771181" w:rsidRPr="00627704" w:rsidRDefault="00771181" w:rsidP="00771181">
      <w:pPr>
        <w:spacing w:line="360" w:lineRule="auto"/>
        <w:rPr>
          <w:rFonts w:ascii="Century Gothic" w:hAnsi="Century Gothic"/>
          <w:sz w:val="22"/>
          <w:szCs w:val="22"/>
        </w:rPr>
      </w:pPr>
      <w:r w:rsidRPr="00627704">
        <w:rPr>
          <w:rFonts w:ascii="Century Gothic" w:hAnsi="Century Gothic"/>
          <w:sz w:val="22"/>
          <w:szCs w:val="22"/>
          <w:lang w:val="sr-Latn-CS"/>
        </w:rPr>
        <w:t>Садржај</w:t>
      </w:r>
      <w:r w:rsidRPr="00627704">
        <w:rPr>
          <w:rFonts w:ascii="Century Gothic" w:hAnsi="Century Gothic"/>
          <w:sz w:val="22"/>
          <w:szCs w:val="22"/>
        </w:rPr>
        <w:tab/>
      </w:r>
      <w:r w:rsidRPr="00627704">
        <w:rPr>
          <w:rFonts w:ascii="Century Gothic" w:hAnsi="Century Gothic"/>
          <w:sz w:val="22"/>
          <w:szCs w:val="22"/>
        </w:rPr>
        <w:tab/>
      </w:r>
      <w:r w:rsidRPr="00627704">
        <w:rPr>
          <w:rFonts w:ascii="Century Gothic" w:hAnsi="Century Gothic"/>
          <w:sz w:val="22"/>
          <w:szCs w:val="22"/>
        </w:rPr>
        <w:tab/>
      </w:r>
      <w:r w:rsidRPr="00627704">
        <w:rPr>
          <w:rFonts w:ascii="Century Gothic" w:hAnsi="Century Gothic"/>
          <w:sz w:val="22"/>
          <w:szCs w:val="22"/>
        </w:rPr>
        <w:tab/>
      </w:r>
      <w:r w:rsidRPr="00627704">
        <w:rPr>
          <w:rFonts w:ascii="Century Gothic" w:hAnsi="Century Gothic"/>
          <w:sz w:val="22"/>
          <w:szCs w:val="22"/>
        </w:rPr>
        <w:tab/>
      </w:r>
      <w:r w:rsidRPr="00627704">
        <w:rPr>
          <w:rFonts w:ascii="Century Gothic" w:hAnsi="Century Gothic"/>
          <w:sz w:val="22"/>
          <w:szCs w:val="22"/>
        </w:rPr>
        <w:tab/>
      </w:r>
      <w:r w:rsidRPr="00627704">
        <w:rPr>
          <w:rFonts w:ascii="Century Gothic" w:hAnsi="Century Gothic"/>
          <w:sz w:val="22"/>
          <w:szCs w:val="22"/>
        </w:rPr>
        <w:tab/>
      </w:r>
      <w:r w:rsidRPr="00627704">
        <w:rPr>
          <w:rFonts w:ascii="Century Gothic" w:hAnsi="Century Gothic"/>
          <w:sz w:val="22"/>
          <w:szCs w:val="22"/>
        </w:rPr>
        <w:tab/>
      </w:r>
      <w:r w:rsidRPr="00627704">
        <w:rPr>
          <w:rFonts w:ascii="Century Gothic" w:hAnsi="Century Gothic"/>
          <w:sz w:val="22"/>
          <w:szCs w:val="22"/>
        </w:rPr>
        <w:tab/>
        <w:t xml:space="preserve">         Страна</w:t>
      </w:r>
    </w:p>
    <w:p w:rsidR="00FD2F0E" w:rsidRDefault="00FD2F0E" w:rsidP="00771181">
      <w:pPr>
        <w:spacing w:line="360" w:lineRule="auto"/>
        <w:rPr>
          <w:rFonts w:ascii="Century Gothic" w:hAnsi="Century Gothic"/>
          <w:sz w:val="22"/>
          <w:szCs w:val="22"/>
        </w:rPr>
      </w:pPr>
    </w:p>
    <w:p w:rsidR="00FD2F0E" w:rsidRPr="00627704" w:rsidRDefault="00FD2F0E" w:rsidP="00771181">
      <w:pPr>
        <w:spacing w:line="360" w:lineRule="auto"/>
        <w:rPr>
          <w:rFonts w:ascii="Century Gothic" w:hAnsi="Century Gothic"/>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6662"/>
        <w:gridCol w:w="709"/>
        <w:gridCol w:w="708"/>
        <w:gridCol w:w="674"/>
      </w:tblGrid>
      <w:tr w:rsidR="00627704" w:rsidTr="00FD2F0E">
        <w:tc>
          <w:tcPr>
            <w:tcW w:w="534" w:type="dxa"/>
          </w:tcPr>
          <w:p w:rsidR="00627704" w:rsidRDefault="00627704" w:rsidP="00771181">
            <w:pPr>
              <w:rPr>
                <w:rFonts w:ascii="Century Gothic" w:hAnsi="Century Gothic"/>
                <w:sz w:val="22"/>
                <w:szCs w:val="22"/>
              </w:rPr>
            </w:pPr>
            <w:r>
              <w:rPr>
                <w:rFonts w:ascii="Century Gothic" w:hAnsi="Century Gothic"/>
                <w:sz w:val="22"/>
                <w:szCs w:val="22"/>
              </w:rPr>
              <w:t>-</w:t>
            </w:r>
          </w:p>
        </w:tc>
        <w:tc>
          <w:tcPr>
            <w:tcW w:w="6662" w:type="dxa"/>
          </w:tcPr>
          <w:p w:rsidR="00627704" w:rsidRDefault="005E21B6" w:rsidP="00771181">
            <w:pPr>
              <w:rPr>
                <w:rFonts w:ascii="Century Gothic" w:hAnsi="Century Gothic"/>
                <w:sz w:val="22"/>
                <w:szCs w:val="22"/>
              </w:rPr>
            </w:pPr>
            <w:r>
              <w:rPr>
                <w:rFonts w:ascii="Century Gothic" w:hAnsi="Century Gothic"/>
                <w:sz w:val="22"/>
                <w:szCs w:val="22"/>
              </w:rPr>
              <w:t>Одлука о завршном рачуну општине Пожега за 2016. годину</w:t>
            </w:r>
          </w:p>
        </w:tc>
        <w:tc>
          <w:tcPr>
            <w:tcW w:w="709" w:type="dxa"/>
          </w:tcPr>
          <w:p w:rsidR="00627704" w:rsidRDefault="005E21B6" w:rsidP="00771181">
            <w:pPr>
              <w:rPr>
                <w:rFonts w:ascii="Century Gothic" w:hAnsi="Century Gothic"/>
                <w:sz w:val="22"/>
                <w:szCs w:val="22"/>
              </w:rPr>
            </w:pPr>
            <w:r>
              <w:rPr>
                <w:rFonts w:ascii="Century Gothic" w:hAnsi="Century Gothic"/>
                <w:sz w:val="22"/>
                <w:szCs w:val="22"/>
              </w:rPr>
              <w:t>1</w:t>
            </w:r>
          </w:p>
        </w:tc>
        <w:tc>
          <w:tcPr>
            <w:tcW w:w="708" w:type="dxa"/>
          </w:tcPr>
          <w:p w:rsidR="00627704" w:rsidRDefault="005E21B6" w:rsidP="00771181">
            <w:pPr>
              <w:rPr>
                <w:rFonts w:ascii="Century Gothic" w:hAnsi="Century Gothic"/>
                <w:sz w:val="22"/>
                <w:szCs w:val="22"/>
              </w:rPr>
            </w:pPr>
            <w:r>
              <w:rPr>
                <w:rFonts w:ascii="Century Gothic" w:hAnsi="Century Gothic"/>
                <w:sz w:val="22"/>
                <w:szCs w:val="22"/>
              </w:rPr>
              <w:t>-</w:t>
            </w:r>
          </w:p>
        </w:tc>
        <w:tc>
          <w:tcPr>
            <w:tcW w:w="674" w:type="dxa"/>
          </w:tcPr>
          <w:p w:rsidR="00627704" w:rsidRDefault="005E21B6" w:rsidP="00771181">
            <w:pPr>
              <w:rPr>
                <w:rFonts w:ascii="Century Gothic" w:hAnsi="Century Gothic"/>
                <w:sz w:val="22"/>
                <w:szCs w:val="22"/>
              </w:rPr>
            </w:pPr>
            <w:r>
              <w:rPr>
                <w:rFonts w:ascii="Century Gothic" w:hAnsi="Century Gothic"/>
                <w:sz w:val="22"/>
                <w:szCs w:val="22"/>
              </w:rPr>
              <w:t>10</w:t>
            </w:r>
          </w:p>
        </w:tc>
      </w:tr>
      <w:tr w:rsidR="005E21B6" w:rsidTr="00FD2F0E">
        <w:tc>
          <w:tcPr>
            <w:tcW w:w="534" w:type="dxa"/>
          </w:tcPr>
          <w:p w:rsidR="005E21B6" w:rsidRDefault="005E21B6" w:rsidP="00771181">
            <w:pPr>
              <w:rPr>
                <w:rFonts w:ascii="Century Gothic" w:hAnsi="Century Gothic"/>
                <w:sz w:val="22"/>
                <w:szCs w:val="22"/>
              </w:rPr>
            </w:pPr>
            <w:r>
              <w:rPr>
                <w:rFonts w:ascii="Century Gothic" w:hAnsi="Century Gothic"/>
                <w:sz w:val="22"/>
                <w:szCs w:val="22"/>
              </w:rPr>
              <w:t>-</w:t>
            </w:r>
          </w:p>
        </w:tc>
        <w:tc>
          <w:tcPr>
            <w:tcW w:w="6662" w:type="dxa"/>
          </w:tcPr>
          <w:p w:rsidR="005E21B6" w:rsidRDefault="005E21B6" w:rsidP="00771181">
            <w:pPr>
              <w:rPr>
                <w:rFonts w:ascii="Century Gothic" w:hAnsi="Century Gothic"/>
                <w:sz w:val="22"/>
                <w:szCs w:val="22"/>
              </w:rPr>
            </w:pPr>
            <w:r>
              <w:rPr>
                <w:rFonts w:ascii="Century Gothic" w:hAnsi="Century Gothic"/>
                <w:sz w:val="22"/>
                <w:szCs w:val="22"/>
              </w:rPr>
              <w:t>Одлука о допунском буџету општине Пожега за 2017. годину</w:t>
            </w:r>
          </w:p>
        </w:tc>
        <w:tc>
          <w:tcPr>
            <w:tcW w:w="709" w:type="dxa"/>
          </w:tcPr>
          <w:p w:rsidR="005E21B6" w:rsidRDefault="005E21B6" w:rsidP="00771181">
            <w:pPr>
              <w:rPr>
                <w:rFonts w:ascii="Century Gothic" w:hAnsi="Century Gothic"/>
                <w:sz w:val="22"/>
                <w:szCs w:val="22"/>
              </w:rPr>
            </w:pPr>
            <w:r>
              <w:rPr>
                <w:rFonts w:ascii="Century Gothic" w:hAnsi="Century Gothic"/>
                <w:sz w:val="22"/>
                <w:szCs w:val="22"/>
              </w:rPr>
              <w:t>10</w:t>
            </w:r>
          </w:p>
        </w:tc>
        <w:tc>
          <w:tcPr>
            <w:tcW w:w="708" w:type="dxa"/>
          </w:tcPr>
          <w:p w:rsidR="005E21B6" w:rsidRDefault="005E21B6" w:rsidP="00771181">
            <w:pPr>
              <w:rPr>
                <w:rFonts w:ascii="Century Gothic" w:hAnsi="Century Gothic"/>
                <w:sz w:val="22"/>
                <w:szCs w:val="22"/>
              </w:rPr>
            </w:pPr>
            <w:r>
              <w:rPr>
                <w:rFonts w:ascii="Century Gothic" w:hAnsi="Century Gothic"/>
                <w:sz w:val="22"/>
                <w:szCs w:val="22"/>
              </w:rPr>
              <w:t>-</w:t>
            </w:r>
          </w:p>
        </w:tc>
        <w:tc>
          <w:tcPr>
            <w:tcW w:w="674" w:type="dxa"/>
          </w:tcPr>
          <w:p w:rsidR="005E21B6" w:rsidRDefault="005E21B6" w:rsidP="00771181">
            <w:pPr>
              <w:rPr>
                <w:rFonts w:ascii="Century Gothic" w:hAnsi="Century Gothic"/>
                <w:sz w:val="22"/>
                <w:szCs w:val="22"/>
              </w:rPr>
            </w:pPr>
            <w:r>
              <w:rPr>
                <w:rFonts w:ascii="Century Gothic" w:hAnsi="Century Gothic"/>
                <w:sz w:val="22"/>
                <w:szCs w:val="22"/>
              </w:rPr>
              <w:t>11</w:t>
            </w:r>
          </w:p>
        </w:tc>
      </w:tr>
      <w:tr w:rsidR="005E21B6" w:rsidTr="00FD2F0E">
        <w:tc>
          <w:tcPr>
            <w:tcW w:w="534" w:type="dxa"/>
          </w:tcPr>
          <w:p w:rsidR="005E21B6" w:rsidRDefault="005E21B6" w:rsidP="00771181">
            <w:pPr>
              <w:rPr>
                <w:rFonts w:ascii="Century Gothic" w:hAnsi="Century Gothic"/>
                <w:sz w:val="22"/>
                <w:szCs w:val="22"/>
              </w:rPr>
            </w:pPr>
            <w:r>
              <w:rPr>
                <w:rFonts w:ascii="Century Gothic" w:hAnsi="Century Gothic"/>
                <w:sz w:val="22"/>
                <w:szCs w:val="22"/>
              </w:rPr>
              <w:t>-</w:t>
            </w:r>
          </w:p>
        </w:tc>
        <w:tc>
          <w:tcPr>
            <w:tcW w:w="6662" w:type="dxa"/>
          </w:tcPr>
          <w:p w:rsidR="005E21B6" w:rsidRDefault="005E21B6" w:rsidP="00771181">
            <w:pPr>
              <w:rPr>
                <w:rFonts w:ascii="Century Gothic" w:hAnsi="Century Gothic"/>
                <w:sz w:val="22"/>
                <w:szCs w:val="22"/>
              </w:rPr>
            </w:pPr>
            <w:r>
              <w:rPr>
                <w:rFonts w:ascii="Century Gothic" w:hAnsi="Century Gothic"/>
                <w:sz w:val="22"/>
                <w:szCs w:val="22"/>
              </w:rPr>
              <w:t>Одлука о одређивању надлежног органа за спровођење поступка давања у закуп пољопривредног земљишта</w:t>
            </w:r>
            <w:r w:rsidR="00D35A22">
              <w:rPr>
                <w:rFonts w:ascii="Century Gothic" w:hAnsi="Century Gothic"/>
                <w:sz w:val="22"/>
                <w:szCs w:val="22"/>
              </w:rPr>
              <w:t xml:space="preserve"> </w:t>
            </w:r>
            <w:r>
              <w:rPr>
                <w:rFonts w:ascii="Century Gothic" w:hAnsi="Century Gothic"/>
                <w:sz w:val="22"/>
                <w:szCs w:val="22"/>
              </w:rPr>
              <w:t xml:space="preserve"> у државној својини</w:t>
            </w:r>
          </w:p>
        </w:tc>
        <w:tc>
          <w:tcPr>
            <w:tcW w:w="709" w:type="dxa"/>
          </w:tcPr>
          <w:p w:rsidR="005E21B6" w:rsidRDefault="005E21B6" w:rsidP="00771181">
            <w:pPr>
              <w:rPr>
                <w:rFonts w:ascii="Century Gothic" w:hAnsi="Century Gothic"/>
                <w:sz w:val="22"/>
                <w:szCs w:val="22"/>
              </w:rPr>
            </w:pPr>
            <w:r>
              <w:rPr>
                <w:rFonts w:ascii="Century Gothic" w:hAnsi="Century Gothic"/>
                <w:sz w:val="22"/>
                <w:szCs w:val="22"/>
              </w:rPr>
              <w:t>12</w:t>
            </w:r>
          </w:p>
        </w:tc>
        <w:tc>
          <w:tcPr>
            <w:tcW w:w="708" w:type="dxa"/>
          </w:tcPr>
          <w:p w:rsidR="005E21B6" w:rsidRDefault="005E21B6" w:rsidP="00771181">
            <w:pPr>
              <w:rPr>
                <w:rFonts w:ascii="Century Gothic" w:hAnsi="Century Gothic"/>
                <w:sz w:val="22"/>
                <w:szCs w:val="22"/>
              </w:rPr>
            </w:pPr>
            <w:r>
              <w:rPr>
                <w:rFonts w:ascii="Century Gothic" w:hAnsi="Century Gothic"/>
                <w:sz w:val="22"/>
                <w:szCs w:val="22"/>
              </w:rPr>
              <w:t>-</w:t>
            </w:r>
          </w:p>
        </w:tc>
        <w:tc>
          <w:tcPr>
            <w:tcW w:w="674" w:type="dxa"/>
          </w:tcPr>
          <w:p w:rsidR="005E21B6" w:rsidRDefault="005E21B6" w:rsidP="00771181">
            <w:pPr>
              <w:rPr>
                <w:rFonts w:ascii="Century Gothic" w:hAnsi="Century Gothic"/>
                <w:sz w:val="22"/>
                <w:szCs w:val="22"/>
              </w:rPr>
            </w:pPr>
            <w:r>
              <w:rPr>
                <w:rFonts w:ascii="Century Gothic" w:hAnsi="Century Gothic"/>
                <w:sz w:val="22"/>
                <w:szCs w:val="22"/>
              </w:rPr>
              <w:t>12</w:t>
            </w:r>
          </w:p>
        </w:tc>
      </w:tr>
      <w:tr w:rsidR="00724DE4" w:rsidTr="00FD2F0E">
        <w:tc>
          <w:tcPr>
            <w:tcW w:w="534" w:type="dxa"/>
          </w:tcPr>
          <w:p w:rsidR="00724DE4" w:rsidRDefault="00724DE4" w:rsidP="00771181">
            <w:pPr>
              <w:rPr>
                <w:rFonts w:ascii="Century Gothic" w:hAnsi="Century Gothic"/>
                <w:sz w:val="22"/>
                <w:szCs w:val="22"/>
              </w:rPr>
            </w:pPr>
            <w:r>
              <w:rPr>
                <w:rFonts w:ascii="Century Gothic" w:hAnsi="Century Gothic"/>
                <w:sz w:val="22"/>
                <w:szCs w:val="22"/>
              </w:rPr>
              <w:t>-</w:t>
            </w:r>
          </w:p>
        </w:tc>
        <w:tc>
          <w:tcPr>
            <w:tcW w:w="6662" w:type="dxa"/>
          </w:tcPr>
          <w:p w:rsidR="00724DE4" w:rsidRDefault="00724DE4" w:rsidP="00771181">
            <w:pPr>
              <w:rPr>
                <w:rFonts w:ascii="Century Gothic" w:hAnsi="Century Gothic"/>
                <w:sz w:val="22"/>
                <w:szCs w:val="22"/>
              </w:rPr>
            </w:pPr>
            <w:r>
              <w:rPr>
                <w:rFonts w:ascii="Century Gothic" w:hAnsi="Century Gothic"/>
                <w:sz w:val="22"/>
                <w:szCs w:val="22"/>
              </w:rPr>
              <w:t>Решење о именовању директора ЈП ''Развојна агенција Пожега'' Пожега</w:t>
            </w:r>
          </w:p>
        </w:tc>
        <w:tc>
          <w:tcPr>
            <w:tcW w:w="709" w:type="dxa"/>
          </w:tcPr>
          <w:p w:rsidR="00724DE4" w:rsidRDefault="00724DE4" w:rsidP="00771181">
            <w:pPr>
              <w:rPr>
                <w:rFonts w:ascii="Century Gothic" w:hAnsi="Century Gothic"/>
                <w:sz w:val="22"/>
                <w:szCs w:val="22"/>
              </w:rPr>
            </w:pPr>
            <w:r>
              <w:rPr>
                <w:rFonts w:ascii="Century Gothic" w:hAnsi="Century Gothic"/>
                <w:sz w:val="22"/>
                <w:szCs w:val="22"/>
              </w:rPr>
              <w:t>12</w:t>
            </w:r>
          </w:p>
        </w:tc>
        <w:tc>
          <w:tcPr>
            <w:tcW w:w="708" w:type="dxa"/>
          </w:tcPr>
          <w:p w:rsidR="00724DE4" w:rsidRDefault="00724DE4" w:rsidP="00771181">
            <w:pPr>
              <w:rPr>
                <w:rFonts w:ascii="Century Gothic" w:hAnsi="Century Gothic"/>
                <w:sz w:val="22"/>
                <w:szCs w:val="22"/>
              </w:rPr>
            </w:pPr>
            <w:r>
              <w:rPr>
                <w:rFonts w:ascii="Century Gothic" w:hAnsi="Century Gothic"/>
                <w:sz w:val="22"/>
                <w:szCs w:val="22"/>
              </w:rPr>
              <w:t>-</w:t>
            </w:r>
          </w:p>
        </w:tc>
        <w:tc>
          <w:tcPr>
            <w:tcW w:w="674" w:type="dxa"/>
          </w:tcPr>
          <w:p w:rsidR="00724DE4" w:rsidRDefault="00724DE4" w:rsidP="00771181">
            <w:pPr>
              <w:rPr>
                <w:rFonts w:ascii="Century Gothic" w:hAnsi="Century Gothic"/>
                <w:sz w:val="22"/>
                <w:szCs w:val="22"/>
              </w:rPr>
            </w:pPr>
            <w:r>
              <w:rPr>
                <w:rFonts w:ascii="Century Gothic" w:hAnsi="Century Gothic"/>
                <w:sz w:val="22"/>
                <w:szCs w:val="22"/>
              </w:rPr>
              <w:t>13</w:t>
            </w:r>
          </w:p>
        </w:tc>
      </w:tr>
    </w:tbl>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p w:rsidR="00771181" w:rsidRPr="00627704" w:rsidRDefault="00771181" w:rsidP="00771181">
      <w:pPr>
        <w:rPr>
          <w:rFonts w:ascii="Century Gothic" w:hAnsi="Century Gothic"/>
          <w:sz w:val="22"/>
          <w:szCs w:val="22"/>
        </w:rPr>
      </w:pPr>
    </w:p>
    <w:tbl>
      <w:tblPr>
        <w:tblStyle w:val="TableGrid"/>
        <w:tblW w:w="9322" w:type="dxa"/>
        <w:tblLook w:val="01E0"/>
      </w:tblPr>
      <w:tblGrid>
        <w:gridCol w:w="9322"/>
      </w:tblGrid>
      <w:tr w:rsidR="00771181" w:rsidRPr="00627704" w:rsidTr="00FD2F0E">
        <w:tc>
          <w:tcPr>
            <w:tcW w:w="9322" w:type="dxa"/>
          </w:tcPr>
          <w:p w:rsidR="00771181" w:rsidRPr="00627704" w:rsidRDefault="00771181" w:rsidP="00074017">
            <w:pPr>
              <w:spacing w:line="360" w:lineRule="auto"/>
              <w:rPr>
                <w:rFonts w:ascii="Century Gothic" w:hAnsi="Century Gothic"/>
                <w:b/>
                <w:sz w:val="22"/>
                <w:szCs w:val="22"/>
              </w:rPr>
            </w:pPr>
            <w:r w:rsidRPr="00627704">
              <w:rPr>
                <w:rFonts w:ascii="Century Gothic" w:hAnsi="Century Gothic"/>
                <w:b/>
                <w:sz w:val="22"/>
                <w:szCs w:val="22"/>
              </w:rPr>
              <w:t>Издавач: Скупштина општине Пожега</w:t>
            </w:r>
          </w:p>
          <w:p w:rsidR="00771181" w:rsidRPr="00627704" w:rsidRDefault="00771181" w:rsidP="00074017">
            <w:pPr>
              <w:spacing w:line="360" w:lineRule="auto"/>
              <w:rPr>
                <w:rFonts w:ascii="Century Gothic" w:hAnsi="Century Gothic"/>
                <w:b/>
                <w:sz w:val="22"/>
                <w:szCs w:val="22"/>
              </w:rPr>
            </w:pPr>
            <w:r w:rsidRPr="00627704">
              <w:rPr>
                <w:rFonts w:ascii="Century Gothic" w:hAnsi="Century Gothic"/>
                <w:b/>
                <w:sz w:val="22"/>
                <w:szCs w:val="22"/>
              </w:rPr>
              <w:t>Одговорни уредник: Секретар Скупштине општине Пожега – Боривоје Неоричић</w:t>
            </w:r>
          </w:p>
          <w:p w:rsidR="00771181" w:rsidRPr="00627704" w:rsidRDefault="00771181" w:rsidP="00074017">
            <w:pPr>
              <w:spacing w:line="360" w:lineRule="auto"/>
              <w:jc w:val="both"/>
              <w:rPr>
                <w:rFonts w:ascii="Century Gothic" w:hAnsi="Century Gothic"/>
                <w:sz w:val="22"/>
                <w:szCs w:val="22"/>
              </w:rPr>
            </w:pPr>
            <w:r w:rsidRPr="00627704">
              <w:rPr>
                <w:rFonts w:ascii="Century Gothic" w:hAnsi="Century Gothic"/>
                <w:b/>
                <w:sz w:val="22"/>
                <w:szCs w:val="22"/>
              </w:rPr>
              <w:t>Штампа: Општинска управа Пожега</w:t>
            </w:r>
          </w:p>
        </w:tc>
      </w:tr>
    </w:tbl>
    <w:p w:rsidR="00771181" w:rsidRPr="00627704" w:rsidRDefault="00771181" w:rsidP="00771181">
      <w:pPr>
        <w:rPr>
          <w:rFonts w:ascii="Century Gothic" w:hAnsi="Century Gothic"/>
          <w:sz w:val="22"/>
          <w:szCs w:val="22"/>
        </w:rPr>
      </w:pPr>
    </w:p>
    <w:p w:rsidR="00627704" w:rsidRPr="00627704" w:rsidRDefault="00627704">
      <w:pPr>
        <w:rPr>
          <w:rFonts w:ascii="Century Gothic" w:hAnsi="Century Gothic"/>
          <w:sz w:val="22"/>
          <w:szCs w:val="22"/>
        </w:rPr>
      </w:pPr>
    </w:p>
    <w:sectPr w:rsidR="00627704" w:rsidRPr="00627704" w:rsidSect="00A52D71">
      <w:footerReference w:type="default" r:id="rId6"/>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D33" w:rsidRDefault="00DF4D33" w:rsidP="00627704">
      <w:r>
        <w:separator/>
      </w:r>
    </w:p>
  </w:endnote>
  <w:endnote w:type="continuationSeparator" w:id="1">
    <w:p w:rsidR="00DF4D33" w:rsidRDefault="00DF4D33" w:rsidP="006277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Monotype Corsiva">
    <w:panose1 w:val="03010101010201010101"/>
    <w:charset w:val="EE"/>
    <w:family w:val="script"/>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1141"/>
      <w:docPartObj>
        <w:docPartGallery w:val="Page Numbers (Bottom of Page)"/>
        <w:docPartUnique/>
      </w:docPartObj>
    </w:sdtPr>
    <w:sdtContent>
      <w:p w:rsidR="00627704" w:rsidRDefault="004B50C3">
        <w:pPr>
          <w:pStyle w:val="Footer"/>
          <w:jc w:val="right"/>
        </w:pPr>
        <w:fldSimple w:instr=" PAGE   \* MERGEFORMAT ">
          <w:r w:rsidR="00AB1031">
            <w:rPr>
              <w:noProof/>
            </w:rPr>
            <w:t>14</w:t>
          </w:r>
        </w:fldSimple>
      </w:p>
    </w:sdtContent>
  </w:sdt>
  <w:p w:rsidR="00627704" w:rsidRDefault="006277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D33" w:rsidRDefault="00DF4D33" w:rsidP="00627704">
      <w:r>
        <w:separator/>
      </w:r>
    </w:p>
  </w:footnote>
  <w:footnote w:type="continuationSeparator" w:id="1">
    <w:p w:rsidR="00DF4D33" w:rsidRDefault="00DF4D33" w:rsidP="006277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1181"/>
    <w:rsid w:val="0014542F"/>
    <w:rsid w:val="004569C7"/>
    <w:rsid w:val="00483BC5"/>
    <w:rsid w:val="004B50C3"/>
    <w:rsid w:val="005E21B6"/>
    <w:rsid w:val="00627704"/>
    <w:rsid w:val="00627F57"/>
    <w:rsid w:val="006412E5"/>
    <w:rsid w:val="00664ECB"/>
    <w:rsid w:val="00724DE4"/>
    <w:rsid w:val="0073137C"/>
    <w:rsid w:val="00771181"/>
    <w:rsid w:val="00781195"/>
    <w:rsid w:val="00781C19"/>
    <w:rsid w:val="00922D83"/>
    <w:rsid w:val="00A52D71"/>
    <w:rsid w:val="00AB1031"/>
    <w:rsid w:val="00B31FF6"/>
    <w:rsid w:val="00B362B3"/>
    <w:rsid w:val="00C14918"/>
    <w:rsid w:val="00C177A0"/>
    <w:rsid w:val="00D35A22"/>
    <w:rsid w:val="00DF4D33"/>
    <w:rsid w:val="00F52C3B"/>
    <w:rsid w:val="00FD2F0E"/>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81"/>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1181"/>
    <w:pPr>
      <w:spacing w:after="0" w:line="240" w:lineRule="auto"/>
    </w:pPr>
    <w:rPr>
      <w:rFonts w:ascii="Times New Roman" w:eastAsia="Times New Roman" w:hAnsi="Times New Roman" w:cs="Times New Roman"/>
      <w:sz w:val="20"/>
      <w:szCs w:val="20"/>
      <w:lang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27704"/>
    <w:pPr>
      <w:tabs>
        <w:tab w:val="center" w:pos="4535"/>
        <w:tab w:val="right" w:pos="9071"/>
      </w:tabs>
    </w:pPr>
  </w:style>
  <w:style w:type="character" w:customStyle="1" w:styleId="HeaderChar">
    <w:name w:val="Header Char"/>
    <w:basedOn w:val="DefaultParagraphFont"/>
    <w:link w:val="Header"/>
    <w:uiPriority w:val="99"/>
    <w:semiHidden/>
    <w:rsid w:val="00627704"/>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627704"/>
    <w:pPr>
      <w:tabs>
        <w:tab w:val="center" w:pos="4535"/>
        <w:tab w:val="right" w:pos="9071"/>
      </w:tabs>
    </w:pPr>
  </w:style>
  <w:style w:type="character" w:customStyle="1" w:styleId="FooterChar">
    <w:name w:val="Footer Char"/>
    <w:basedOn w:val="DefaultParagraphFont"/>
    <w:link w:val="Footer"/>
    <w:uiPriority w:val="99"/>
    <w:rsid w:val="00627704"/>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14</Pages>
  <Words>5064</Words>
  <Characters>28865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33862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cp:revision>
  <cp:lastPrinted>2017-07-12T09:34:00Z</cp:lastPrinted>
  <dcterms:created xsi:type="dcterms:W3CDTF">2017-07-12T06:13:00Z</dcterms:created>
  <dcterms:modified xsi:type="dcterms:W3CDTF">2017-07-12T09:39:00Z</dcterms:modified>
</cp:coreProperties>
</file>