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DC1" w:rsidRDefault="00251DC1" w:rsidP="00251DC1">
      <w:pPr>
        <w:ind w:left="3600"/>
        <w:rPr>
          <w:rFonts w:ascii="Arial Narrow" w:hAnsi="Arial Narrow"/>
          <w:b/>
          <w:i/>
          <w:sz w:val="56"/>
          <w:szCs w:val="56"/>
        </w:rPr>
      </w:pPr>
      <w:r>
        <w:rPr>
          <w:rFonts w:ascii="Arial Narrow" w:hAnsi="Arial Narrow"/>
          <w:b/>
          <w:i/>
          <w:sz w:val="56"/>
          <w:szCs w:val="56"/>
        </w:rPr>
        <w:t xml:space="preserve">   Службени лист</w:t>
      </w:r>
    </w:p>
    <w:p w:rsidR="00251DC1" w:rsidRDefault="00251DC1" w:rsidP="00251DC1">
      <w:pPr>
        <w:rPr>
          <w:rFonts w:ascii="Arial Narrow" w:hAnsi="Arial Narrow"/>
          <w:b/>
          <w:i/>
          <w:sz w:val="56"/>
          <w:szCs w:val="56"/>
        </w:rPr>
      </w:pPr>
      <w:r>
        <w:rPr>
          <w:rFonts w:ascii="Arial Narrow" w:hAnsi="Arial Narrow"/>
          <w:b/>
          <w:i/>
          <w:sz w:val="56"/>
          <w:szCs w:val="56"/>
        </w:rPr>
        <w:t xml:space="preserve">                               општине Пожега</w:t>
      </w:r>
    </w:p>
    <w:p w:rsidR="00251DC1" w:rsidRDefault="00251DC1" w:rsidP="00251DC1">
      <w:pPr>
        <w:rPr>
          <w:rFonts w:ascii="Arial Narrow" w:hAnsi="Arial Narrow"/>
          <w:sz w:val="20"/>
          <w:szCs w:val="20"/>
        </w:rPr>
      </w:pPr>
    </w:p>
    <w:tbl>
      <w:tblPr>
        <w:tblStyle w:val="TableGrid"/>
        <w:tblW w:w="0" w:type="auto"/>
        <w:tblInd w:w="1188" w:type="dxa"/>
        <w:tblLook w:val="01E0"/>
      </w:tblPr>
      <w:tblGrid>
        <w:gridCol w:w="7425"/>
      </w:tblGrid>
      <w:tr w:rsidR="00251DC1" w:rsidTr="00251DC1">
        <w:tc>
          <w:tcPr>
            <w:tcW w:w="7425" w:type="dxa"/>
            <w:tcBorders>
              <w:top w:val="single" w:sz="4" w:space="0" w:color="auto"/>
              <w:left w:val="single" w:sz="4" w:space="0" w:color="auto"/>
              <w:bottom w:val="single" w:sz="4" w:space="0" w:color="auto"/>
              <w:right w:val="single" w:sz="4" w:space="0" w:color="auto"/>
            </w:tcBorders>
            <w:vAlign w:val="center"/>
          </w:tcPr>
          <w:p w:rsidR="00251DC1" w:rsidRDefault="00251DC1" w:rsidP="00D72D94">
            <w:pPr>
              <w:jc w:val="center"/>
              <w:rPr>
                <w:rFonts w:ascii="Arial Narrow" w:hAnsi="Arial Narrow"/>
                <w:b/>
                <w:sz w:val="16"/>
                <w:szCs w:val="16"/>
                <w:lang w:eastAsia="sr-Cyrl-CS"/>
              </w:rPr>
            </w:pPr>
          </w:p>
          <w:p w:rsidR="00251DC1" w:rsidRPr="00D72D94" w:rsidRDefault="00251DC1" w:rsidP="00D72D94">
            <w:pPr>
              <w:jc w:val="center"/>
              <w:rPr>
                <w:rFonts w:ascii="Arial" w:hAnsi="Arial" w:cs="Arial"/>
                <w:b/>
                <w:sz w:val="24"/>
                <w:szCs w:val="24"/>
                <w:lang w:val="sr-Cyrl-CS" w:eastAsia="sr-Cyrl-CS"/>
              </w:rPr>
            </w:pPr>
            <w:r>
              <w:rPr>
                <w:rFonts w:ascii="Arial" w:hAnsi="Arial" w:cs="Arial"/>
                <w:b/>
                <w:sz w:val="24"/>
                <w:szCs w:val="24"/>
                <w:lang w:eastAsia="sr-Cyrl-CS"/>
              </w:rPr>
              <w:t xml:space="preserve">БРОЈ </w:t>
            </w:r>
            <w:r w:rsidR="006D665A">
              <w:rPr>
                <w:rFonts w:ascii="Arial" w:hAnsi="Arial" w:cs="Arial"/>
                <w:b/>
                <w:sz w:val="24"/>
                <w:szCs w:val="24"/>
                <w:lang w:val="sr-Cyrl-CS" w:eastAsia="sr-Cyrl-CS"/>
              </w:rPr>
              <w:t>5</w:t>
            </w:r>
            <w:r>
              <w:rPr>
                <w:rFonts w:ascii="Arial" w:hAnsi="Arial" w:cs="Arial"/>
                <w:b/>
                <w:sz w:val="24"/>
                <w:szCs w:val="24"/>
                <w:lang w:eastAsia="sr-Cyrl-CS"/>
              </w:rPr>
              <w:t>/1</w:t>
            </w:r>
            <w:r>
              <w:rPr>
                <w:rFonts w:ascii="Arial" w:hAnsi="Arial" w:cs="Arial"/>
                <w:b/>
                <w:sz w:val="24"/>
                <w:szCs w:val="24"/>
                <w:lang w:val="sr-Cyrl-CS" w:eastAsia="sr-Cyrl-CS"/>
              </w:rPr>
              <w:t>9</w:t>
            </w:r>
            <w:r>
              <w:rPr>
                <w:rFonts w:ascii="Arial" w:hAnsi="Arial" w:cs="Arial"/>
                <w:b/>
                <w:sz w:val="24"/>
                <w:szCs w:val="24"/>
                <w:lang w:eastAsia="sr-Cyrl-CS"/>
              </w:rPr>
              <w:t xml:space="preserve">, ПОЖЕГА,  </w:t>
            </w:r>
            <w:r w:rsidR="00D72D94">
              <w:rPr>
                <w:rFonts w:ascii="Arial" w:hAnsi="Arial" w:cs="Arial"/>
                <w:b/>
                <w:sz w:val="24"/>
                <w:szCs w:val="24"/>
                <w:lang w:val="sr-Cyrl-CS" w:eastAsia="sr-Cyrl-CS"/>
              </w:rPr>
              <w:t>01.07</w:t>
            </w:r>
            <w:r>
              <w:rPr>
                <w:rFonts w:ascii="Arial" w:hAnsi="Arial" w:cs="Arial"/>
                <w:b/>
                <w:sz w:val="24"/>
                <w:szCs w:val="24"/>
                <w:lang w:val="sr-Cyrl-CS" w:eastAsia="sr-Cyrl-CS"/>
              </w:rPr>
              <w:t xml:space="preserve">.2019. </w:t>
            </w:r>
            <w:r>
              <w:rPr>
                <w:rFonts w:ascii="Arial" w:hAnsi="Arial" w:cs="Arial"/>
                <w:b/>
                <w:sz w:val="24"/>
                <w:szCs w:val="24"/>
                <w:lang w:eastAsia="sr-Cyrl-CS"/>
              </w:rPr>
              <w:t>ГОДИНЕ</w:t>
            </w:r>
            <w:r w:rsidR="00D72D94">
              <w:rPr>
                <w:rFonts w:ascii="Arial" w:hAnsi="Arial" w:cs="Arial"/>
                <w:b/>
                <w:sz w:val="24"/>
                <w:szCs w:val="24"/>
                <w:lang w:val="sr-Cyrl-CS" w:eastAsia="sr-Cyrl-CS"/>
              </w:rPr>
              <w:t>.</w:t>
            </w:r>
          </w:p>
          <w:p w:rsidR="00251DC1" w:rsidRDefault="00251DC1" w:rsidP="00D72D94">
            <w:pPr>
              <w:jc w:val="center"/>
              <w:rPr>
                <w:rFonts w:ascii="Arial Narrow" w:hAnsi="Arial Narrow"/>
                <w:b/>
                <w:sz w:val="16"/>
                <w:szCs w:val="16"/>
                <w:lang w:eastAsia="sr-Cyrl-CS"/>
              </w:rPr>
            </w:pPr>
          </w:p>
        </w:tc>
      </w:tr>
    </w:tbl>
    <w:p w:rsidR="00251DC1" w:rsidRDefault="00251DC1" w:rsidP="00251DC1">
      <w:pPr>
        <w:rPr>
          <w:lang w:val="sr-Cyrl-CS"/>
        </w:rPr>
      </w:pPr>
    </w:p>
    <w:p w:rsidR="00251DC1" w:rsidRPr="00251DC1" w:rsidRDefault="00251DC1" w:rsidP="006D665A">
      <w:pPr>
        <w:rPr>
          <w:szCs w:val="24"/>
          <w:lang w:val="sr-Cyrl-CS"/>
        </w:rPr>
      </w:pPr>
      <w:r>
        <w:rPr>
          <w:lang w:val="sr-Cyrl-CS"/>
        </w:rPr>
        <w:tab/>
      </w:r>
    </w:p>
    <w:p w:rsidR="00844E26" w:rsidRPr="00FA528E" w:rsidRDefault="00844E26" w:rsidP="00844E26">
      <w:pPr>
        <w:ind w:firstLine="720"/>
        <w:jc w:val="both"/>
        <w:rPr>
          <w:rFonts w:ascii="Arial" w:hAnsi="Arial" w:cs="Arial"/>
          <w:lang w:val="sr-Cyrl-CS"/>
        </w:rPr>
      </w:pPr>
      <w:r w:rsidRPr="00FA528E">
        <w:rPr>
          <w:rFonts w:ascii="Arial" w:hAnsi="Arial" w:cs="Arial"/>
          <w:lang w:val="sr-Cyrl-CS"/>
        </w:rPr>
        <w:t>На основу члана 32. став 1. тачка 2. Закона о локалној самоуправи („Службени гласник РС“ број 129/2007) , члана 77</w:t>
      </w:r>
      <w:r>
        <w:rPr>
          <w:rFonts w:ascii="Arial" w:hAnsi="Arial" w:cs="Arial"/>
          <w:lang w:val="sr-Latn-CS"/>
        </w:rPr>
        <w:t>, 78 и 79.</w:t>
      </w:r>
      <w:r w:rsidRPr="00FA528E">
        <w:rPr>
          <w:rFonts w:ascii="Arial" w:hAnsi="Arial" w:cs="Arial"/>
          <w:lang w:val="sr-Cyrl-CS"/>
        </w:rPr>
        <w:t xml:space="preserve"> Закона о буџетском систему („Службени гласник РС“ број 54/09…101/12,108/13,142/14</w:t>
      </w:r>
      <w:r w:rsidRPr="00FA528E">
        <w:rPr>
          <w:rFonts w:ascii="Arial" w:hAnsi="Arial" w:cs="Arial"/>
          <w:lang w:val="sr-Latn-CS"/>
        </w:rPr>
        <w:t>,103/15</w:t>
      </w:r>
      <w:r>
        <w:rPr>
          <w:rFonts w:ascii="Arial" w:hAnsi="Arial" w:cs="Arial"/>
          <w:lang w:val="sr-Latn-CS"/>
        </w:rPr>
        <w:t>…95/2018</w:t>
      </w:r>
      <w:r w:rsidRPr="00FA528E">
        <w:rPr>
          <w:rFonts w:ascii="Arial" w:hAnsi="Arial" w:cs="Arial"/>
          <w:lang w:val="sr-Cyrl-CS"/>
        </w:rPr>
        <w:t xml:space="preserve">) и члана 14. и 105. Статута општине Пожега («Службени лист општине Пожега» број 2/08), Скупштина општине Пожега, на седници одржаној дана </w:t>
      </w:r>
      <w:r>
        <w:rPr>
          <w:rFonts w:ascii="Arial" w:hAnsi="Arial" w:cs="Arial"/>
          <w:lang w:val="sr-Cyrl-CS"/>
        </w:rPr>
        <w:t xml:space="preserve"> 27.06.</w:t>
      </w:r>
      <w:r w:rsidRPr="00FA528E">
        <w:rPr>
          <w:rFonts w:ascii="Arial" w:hAnsi="Arial" w:cs="Arial"/>
          <w:lang w:val="sr-Cyrl-CS"/>
        </w:rPr>
        <w:t>201</w:t>
      </w:r>
      <w:r w:rsidRPr="00FA528E">
        <w:rPr>
          <w:rFonts w:ascii="Arial" w:hAnsi="Arial" w:cs="Arial"/>
          <w:lang w:val="sr-Latn-CS"/>
        </w:rPr>
        <w:t>9</w:t>
      </w:r>
      <w:r w:rsidRPr="00FA528E">
        <w:rPr>
          <w:rFonts w:ascii="Arial" w:hAnsi="Arial" w:cs="Arial"/>
          <w:lang w:val="sr-Cyrl-CS"/>
        </w:rPr>
        <w:t>.године, донела је</w:t>
      </w:r>
    </w:p>
    <w:p w:rsidR="00844E26" w:rsidRPr="00FA528E" w:rsidRDefault="00844E26" w:rsidP="00844E26">
      <w:pPr>
        <w:jc w:val="both"/>
        <w:rPr>
          <w:rFonts w:ascii="Arial" w:hAnsi="Arial" w:cs="Arial"/>
          <w:lang w:val="sr-Cyrl-CS"/>
        </w:rPr>
      </w:pPr>
    </w:p>
    <w:p w:rsidR="00844E26" w:rsidRPr="00FA528E" w:rsidRDefault="00844E26" w:rsidP="00844E26">
      <w:pPr>
        <w:ind w:firstLine="720"/>
        <w:jc w:val="both"/>
        <w:rPr>
          <w:rFonts w:ascii="Arial" w:hAnsi="Arial" w:cs="Arial"/>
          <w:lang w:val="sr-Cyrl-CS"/>
        </w:rPr>
      </w:pPr>
    </w:p>
    <w:p w:rsidR="00844E26" w:rsidRPr="008623A5" w:rsidRDefault="00844E26" w:rsidP="00844E26">
      <w:pPr>
        <w:ind w:firstLine="720"/>
        <w:jc w:val="center"/>
        <w:rPr>
          <w:rFonts w:ascii="Arial" w:hAnsi="Arial" w:cs="Arial"/>
          <w:b/>
          <w:lang w:val="sr-Cyrl-CS"/>
        </w:rPr>
      </w:pPr>
      <w:r w:rsidRPr="008623A5">
        <w:rPr>
          <w:rFonts w:ascii="Arial" w:hAnsi="Arial" w:cs="Arial"/>
          <w:b/>
          <w:lang w:val="sr-Cyrl-CS"/>
        </w:rPr>
        <w:t>О Д Л У К У  О ЗАВРШНОМ РАЧУНУ БУЏЕТА</w:t>
      </w:r>
    </w:p>
    <w:p w:rsidR="00844E26" w:rsidRPr="008623A5" w:rsidRDefault="00844E26" w:rsidP="00844E26">
      <w:pPr>
        <w:ind w:firstLine="720"/>
        <w:jc w:val="center"/>
        <w:rPr>
          <w:rFonts w:ascii="Arial" w:hAnsi="Arial" w:cs="Arial"/>
          <w:b/>
          <w:lang w:val="sr-Cyrl-CS"/>
        </w:rPr>
      </w:pPr>
      <w:r w:rsidRPr="008623A5">
        <w:rPr>
          <w:rFonts w:ascii="Arial" w:hAnsi="Arial" w:cs="Arial"/>
          <w:b/>
          <w:lang w:val="sr-Cyrl-CS"/>
        </w:rPr>
        <w:t>ОПШТИНЕ ПОЖЕГА ЗА 201</w:t>
      </w:r>
      <w:r w:rsidRPr="008623A5">
        <w:rPr>
          <w:rFonts w:ascii="Arial" w:hAnsi="Arial" w:cs="Arial"/>
          <w:b/>
          <w:lang w:val="sr-Latn-CS"/>
        </w:rPr>
        <w:t>8</w:t>
      </w:r>
      <w:r w:rsidRPr="008623A5">
        <w:rPr>
          <w:rFonts w:ascii="Arial" w:hAnsi="Arial" w:cs="Arial"/>
          <w:b/>
          <w:lang w:val="sr-Cyrl-CS"/>
        </w:rPr>
        <w:t>. ГОДИНУ</w:t>
      </w:r>
    </w:p>
    <w:p w:rsidR="00844E26" w:rsidRPr="008623A5" w:rsidRDefault="00844E26" w:rsidP="00844E26">
      <w:pPr>
        <w:ind w:firstLine="720"/>
        <w:jc w:val="center"/>
        <w:rPr>
          <w:rFonts w:ascii="Arial" w:hAnsi="Arial" w:cs="Arial"/>
          <w:b/>
          <w:color w:val="FF0000"/>
          <w:lang w:val="sr-Cyrl-CS"/>
        </w:rPr>
      </w:pPr>
    </w:p>
    <w:p w:rsidR="00844E26" w:rsidRPr="00826B71" w:rsidRDefault="00844E26" w:rsidP="00844E26">
      <w:pPr>
        <w:jc w:val="both"/>
        <w:rPr>
          <w:rFonts w:ascii="Arial" w:hAnsi="Arial" w:cs="Arial"/>
          <w:color w:val="FF0000"/>
          <w:lang w:val="sr-Cyrl-CS"/>
        </w:rPr>
      </w:pPr>
      <w:r w:rsidRPr="00826B71">
        <w:rPr>
          <w:rFonts w:ascii="Arial" w:hAnsi="Arial" w:cs="Arial"/>
          <w:color w:val="FF0000"/>
          <w:lang w:val="sr-Cyrl-CS"/>
        </w:rPr>
        <w:t xml:space="preserve"> </w:t>
      </w:r>
    </w:p>
    <w:p w:rsidR="00844E26" w:rsidRPr="00826B71" w:rsidRDefault="00844E26" w:rsidP="00844E26">
      <w:pPr>
        <w:jc w:val="both"/>
        <w:rPr>
          <w:rFonts w:ascii="Arial" w:hAnsi="Arial" w:cs="Arial"/>
          <w:color w:val="FF0000"/>
          <w:lang w:val="sr-Cyrl-CS"/>
        </w:rPr>
      </w:pPr>
    </w:p>
    <w:p w:rsidR="00844E26" w:rsidRPr="00FA528E" w:rsidRDefault="00844E26" w:rsidP="00844E26">
      <w:pPr>
        <w:jc w:val="center"/>
        <w:rPr>
          <w:rFonts w:ascii="Arial" w:hAnsi="Arial" w:cs="Arial"/>
          <w:b/>
          <w:lang w:val="sr-Cyrl-CS"/>
        </w:rPr>
      </w:pPr>
      <w:r w:rsidRPr="00FA528E">
        <w:rPr>
          <w:rFonts w:ascii="Arial" w:hAnsi="Arial" w:cs="Arial"/>
          <w:b/>
          <w:lang w:val="sr-Cyrl-CS"/>
        </w:rPr>
        <w:t>ОПШТИ ДЕО</w:t>
      </w:r>
    </w:p>
    <w:p w:rsidR="00844E26" w:rsidRPr="00826B71" w:rsidRDefault="00844E26" w:rsidP="00844E26">
      <w:pPr>
        <w:jc w:val="center"/>
        <w:rPr>
          <w:rFonts w:ascii="Arial" w:hAnsi="Arial" w:cs="Arial"/>
          <w:b/>
          <w:color w:val="FF0000"/>
          <w:lang w:val="sr-Cyrl-CS"/>
        </w:rPr>
      </w:pPr>
    </w:p>
    <w:p w:rsidR="00844E26" w:rsidRPr="00FA528E" w:rsidRDefault="00844E26" w:rsidP="00844E26">
      <w:pPr>
        <w:jc w:val="center"/>
        <w:rPr>
          <w:rFonts w:ascii="Arial" w:hAnsi="Arial" w:cs="Arial"/>
          <w:b/>
          <w:lang w:val="sr-Cyrl-CS"/>
        </w:rPr>
      </w:pPr>
      <w:r w:rsidRPr="00FA528E">
        <w:rPr>
          <w:rFonts w:ascii="Arial" w:hAnsi="Arial" w:cs="Arial"/>
          <w:b/>
          <w:lang w:val="sr-Cyrl-CS"/>
        </w:rPr>
        <w:t>Члан 1.</w:t>
      </w:r>
    </w:p>
    <w:p w:rsidR="00844E26" w:rsidRPr="0088047A" w:rsidRDefault="00844E26" w:rsidP="00844E26">
      <w:pPr>
        <w:jc w:val="both"/>
        <w:rPr>
          <w:rFonts w:ascii="Arial" w:hAnsi="Arial" w:cs="Arial"/>
          <w:lang w:val="sr-Cyrl-CS"/>
        </w:rPr>
      </w:pPr>
      <w:r w:rsidRPr="00D217C4">
        <w:rPr>
          <w:rFonts w:ascii="Arial" w:hAnsi="Arial" w:cs="Arial"/>
          <w:lang w:val="sr-Cyrl-CS"/>
        </w:rPr>
        <w:tab/>
        <w:t>У консолидованом завршном рачуну општине Пожега за 201</w:t>
      </w:r>
      <w:r w:rsidRPr="00D217C4">
        <w:rPr>
          <w:rFonts w:ascii="Arial" w:hAnsi="Arial" w:cs="Arial"/>
          <w:lang w:val="sr-Latn-CS"/>
        </w:rPr>
        <w:t>8</w:t>
      </w:r>
      <w:r w:rsidRPr="00D217C4">
        <w:rPr>
          <w:rFonts w:ascii="Arial" w:hAnsi="Arial" w:cs="Arial"/>
          <w:lang w:val="sr-Cyrl-CS"/>
        </w:rPr>
        <w:t>. годину,у Билансу стања на дан 31. децембра 201</w:t>
      </w:r>
      <w:r w:rsidRPr="00D217C4">
        <w:rPr>
          <w:rFonts w:ascii="Arial" w:hAnsi="Arial" w:cs="Arial"/>
          <w:lang w:val="sr-Latn-CS"/>
        </w:rPr>
        <w:t>8</w:t>
      </w:r>
      <w:r w:rsidRPr="00D217C4">
        <w:rPr>
          <w:rFonts w:ascii="Arial" w:hAnsi="Arial" w:cs="Arial"/>
          <w:lang w:val="sr-Cyrl-CS"/>
        </w:rPr>
        <w:t>. године утврђена је укупна актива у износу од</w:t>
      </w:r>
      <w:r w:rsidRPr="00826B71">
        <w:rPr>
          <w:rFonts w:ascii="Arial" w:hAnsi="Arial" w:cs="Arial"/>
          <w:color w:val="FF0000"/>
          <w:lang w:val="sr-Cyrl-CS"/>
        </w:rPr>
        <w:t xml:space="preserve"> </w:t>
      </w:r>
      <w:r w:rsidRPr="0088047A">
        <w:rPr>
          <w:rFonts w:ascii="Arial" w:hAnsi="Arial" w:cs="Arial"/>
          <w:lang w:val="sr-Cyrl-CS"/>
        </w:rPr>
        <w:t>1.415.349.000,00 динара и укупна пасива у износу од 1.415.349.000,00 динара, и то:</w:t>
      </w:r>
    </w:p>
    <w:p w:rsidR="00844E26" w:rsidRPr="00826B71" w:rsidRDefault="00844E26" w:rsidP="00844E26">
      <w:pPr>
        <w:jc w:val="both"/>
        <w:rPr>
          <w:rFonts w:ascii="Arial" w:hAnsi="Arial" w:cs="Arial"/>
          <w:color w:val="FF0000"/>
          <w:lang w:val="sr-Cyrl-CS"/>
        </w:rPr>
      </w:pPr>
    </w:p>
    <w:p w:rsidR="00844E26" w:rsidRPr="00611DAF" w:rsidRDefault="00844E26" w:rsidP="00844E26">
      <w:pPr>
        <w:ind w:firstLine="720"/>
        <w:jc w:val="both"/>
        <w:rPr>
          <w:rFonts w:ascii="Arial" w:hAnsi="Arial" w:cs="Arial"/>
          <w:lang w:val="sr-Cyrl-CS"/>
        </w:rPr>
      </w:pPr>
      <w:r w:rsidRPr="00611DAF">
        <w:rPr>
          <w:rFonts w:ascii="Arial" w:hAnsi="Arial" w:cs="Arial"/>
          <w:lang w:val="sr-Cyrl-CS"/>
        </w:rPr>
        <w:t>АКТИВА:</w:t>
      </w:r>
    </w:p>
    <w:p w:rsidR="00844E26" w:rsidRPr="00611DAF" w:rsidRDefault="00844E26" w:rsidP="00844E26">
      <w:pPr>
        <w:jc w:val="both"/>
        <w:rPr>
          <w:rFonts w:ascii="Arial" w:hAnsi="Arial" w:cs="Arial"/>
          <w:lang w:val="sr-Cyrl-CS"/>
        </w:rPr>
      </w:pPr>
      <w:r w:rsidRPr="00611DAF">
        <w:rPr>
          <w:rFonts w:ascii="Arial" w:hAnsi="Arial" w:cs="Arial"/>
          <w:lang w:val="sr-Cyrl-CS"/>
        </w:rPr>
        <w:tab/>
        <w:t>- 011000</w:t>
      </w:r>
      <w:r w:rsidRPr="00611DAF">
        <w:rPr>
          <w:rFonts w:ascii="Arial" w:hAnsi="Arial" w:cs="Arial"/>
          <w:lang w:val="sr-Cyrl-CS"/>
        </w:rPr>
        <w:tab/>
        <w:t>некретнине и опрема</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w:t>
      </w:r>
      <w:r w:rsidRPr="00611DAF">
        <w:rPr>
          <w:rFonts w:ascii="Arial" w:hAnsi="Arial" w:cs="Arial"/>
          <w:lang w:val="sr-Latn-CS"/>
        </w:rPr>
        <w:t xml:space="preserve">   </w:t>
      </w:r>
      <w:r w:rsidRPr="00611DAF">
        <w:rPr>
          <w:rFonts w:ascii="Arial" w:hAnsi="Arial" w:cs="Arial"/>
          <w:lang w:val="sr-Cyrl-CS"/>
        </w:rPr>
        <w:t xml:space="preserve">  473.275.000</w:t>
      </w:r>
    </w:p>
    <w:p w:rsidR="00844E26" w:rsidRPr="00611DAF" w:rsidRDefault="00844E26" w:rsidP="00844E26">
      <w:pPr>
        <w:jc w:val="both"/>
        <w:rPr>
          <w:rFonts w:ascii="Arial" w:hAnsi="Arial" w:cs="Arial"/>
          <w:lang w:val="sr-Cyrl-CS"/>
        </w:rPr>
      </w:pPr>
      <w:r w:rsidRPr="00611DAF">
        <w:rPr>
          <w:rFonts w:ascii="Arial" w:hAnsi="Arial" w:cs="Arial"/>
          <w:lang w:val="sr-Cyrl-CS"/>
        </w:rPr>
        <w:t xml:space="preserve">           - 013000</w:t>
      </w:r>
      <w:r w:rsidRPr="00611DAF">
        <w:rPr>
          <w:rFonts w:ascii="Arial" w:hAnsi="Arial" w:cs="Arial"/>
          <w:lang w:val="sr-Cyrl-CS"/>
        </w:rPr>
        <w:tab/>
        <w:t>драгоцености</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5.425.000</w:t>
      </w:r>
    </w:p>
    <w:p w:rsidR="00844E26" w:rsidRPr="00611DAF" w:rsidRDefault="00844E26" w:rsidP="00844E26">
      <w:pPr>
        <w:jc w:val="both"/>
        <w:rPr>
          <w:rFonts w:ascii="Arial" w:hAnsi="Arial" w:cs="Arial"/>
          <w:lang w:val="sr-Cyrl-CS"/>
        </w:rPr>
      </w:pPr>
      <w:r w:rsidRPr="00611DAF">
        <w:rPr>
          <w:rFonts w:ascii="Arial" w:hAnsi="Arial" w:cs="Arial"/>
          <w:lang w:val="sr-Cyrl-CS"/>
        </w:rPr>
        <w:tab/>
        <w:t>- 014000</w:t>
      </w:r>
      <w:r w:rsidRPr="00611DAF">
        <w:rPr>
          <w:rFonts w:ascii="Arial" w:hAnsi="Arial" w:cs="Arial"/>
          <w:lang w:val="sr-Cyrl-CS"/>
        </w:rPr>
        <w:tab/>
        <w:t>природна имовина</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w:t>
      </w:r>
      <w:r w:rsidRPr="00611DAF">
        <w:rPr>
          <w:rFonts w:ascii="Arial" w:hAnsi="Arial" w:cs="Arial"/>
          <w:lang w:val="sr-Cyrl-CS"/>
        </w:rPr>
        <w:tab/>
        <w:t xml:space="preserve">   </w:t>
      </w:r>
      <w:r w:rsidRPr="00611DAF">
        <w:rPr>
          <w:rFonts w:ascii="Arial" w:hAnsi="Arial" w:cs="Arial"/>
          <w:lang w:val="sr-Latn-CS"/>
        </w:rPr>
        <w:t xml:space="preserve">           </w:t>
      </w:r>
      <w:r w:rsidRPr="00611DAF">
        <w:rPr>
          <w:rFonts w:ascii="Arial" w:hAnsi="Arial" w:cs="Arial"/>
          <w:lang w:val="sr-Cyrl-CS"/>
        </w:rPr>
        <w:t xml:space="preserve"> 22.037.000</w:t>
      </w:r>
    </w:p>
    <w:p w:rsidR="00844E26" w:rsidRPr="00611DAF" w:rsidRDefault="00844E26" w:rsidP="00844E26">
      <w:pPr>
        <w:jc w:val="both"/>
        <w:rPr>
          <w:rFonts w:ascii="Arial" w:hAnsi="Arial" w:cs="Arial"/>
          <w:lang w:val="sr-Cyrl-CS"/>
        </w:rPr>
      </w:pPr>
      <w:r w:rsidRPr="00611DAF">
        <w:rPr>
          <w:rFonts w:ascii="Arial" w:hAnsi="Arial" w:cs="Arial"/>
          <w:lang w:val="sr-Cyrl-CS"/>
        </w:rPr>
        <w:tab/>
        <w:t>- 015000</w:t>
      </w:r>
      <w:r w:rsidRPr="00611DAF">
        <w:rPr>
          <w:rFonts w:ascii="Arial" w:hAnsi="Arial" w:cs="Arial"/>
          <w:lang w:val="sr-Cyrl-CS"/>
        </w:rPr>
        <w:tab/>
        <w:t>нефинансијска имовина у припреми и аванси</w:t>
      </w:r>
      <w:r w:rsidRPr="00611DAF">
        <w:rPr>
          <w:rFonts w:ascii="Arial" w:hAnsi="Arial" w:cs="Arial"/>
          <w:lang w:val="sr-Cyrl-CS"/>
        </w:rPr>
        <w:tab/>
        <w:t xml:space="preserve">  278.454.000</w:t>
      </w:r>
    </w:p>
    <w:p w:rsidR="00844E26" w:rsidRPr="00611DAF" w:rsidRDefault="00844E26" w:rsidP="00844E26">
      <w:pPr>
        <w:jc w:val="both"/>
        <w:rPr>
          <w:rFonts w:ascii="Arial" w:hAnsi="Arial" w:cs="Arial"/>
          <w:lang w:val="sr-Latn-CS"/>
        </w:rPr>
      </w:pPr>
      <w:r w:rsidRPr="00611DAF">
        <w:rPr>
          <w:rFonts w:ascii="Arial" w:hAnsi="Arial" w:cs="Arial"/>
          <w:lang w:val="sr-Cyrl-CS"/>
        </w:rPr>
        <w:tab/>
        <w:t>- 016000</w:t>
      </w:r>
      <w:r w:rsidRPr="00611DAF">
        <w:rPr>
          <w:rFonts w:ascii="Arial" w:hAnsi="Arial" w:cs="Arial"/>
          <w:lang w:val="sr-Cyrl-CS"/>
        </w:rPr>
        <w:tab/>
        <w:t>нематеријална имовина</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w:t>
      </w:r>
      <w:r w:rsidRPr="00611DAF">
        <w:rPr>
          <w:rFonts w:ascii="Arial" w:hAnsi="Arial" w:cs="Arial"/>
          <w:lang w:val="sr-Latn-CS"/>
        </w:rPr>
        <w:t xml:space="preserve"> </w:t>
      </w:r>
      <w:r w:rsidRPr="00611DAF">
        <w:rPr>
          <w:rFonts w:ascii="Arial" w:hAnsi="Arial" w:cs="Arial"/>
          <w:lang w:val="sr-Cyrl-CS"/>
        </w:rPr>
        <w:t>36.076.000</w:t>
      </w:r>
    </w:p>
    <w:p w:rsidR="00844E26" w:rsidRPr="00611DAF" w:rsidRDefault="00844E26" w:rsidP="00844E26">
      <w:pPr>
        <w:jc w:val="both"/>
        <w:rPr>
          <w:rFonts w:ascii="Arial" w:hAnsi="Arial" w:cs="Arial"/>
          <w:lang w:val="sr-Cyrl-CS"/>
        </w:rPr>
      </w:pPr>
      <w:r w:rsidRPr="00611DAF">
        <w:rPr>
          <w:rFonts w:ascii="Arial" w:hAnsi="Arial" w:cs="Arial"/>
          <w:lang w:val="sr-Latn-CS"/>
        </w:rPr>
        <w:tab/>
        <w:t>- 022000</w:t>
      </w:r>
      <w:r w:rsidRPr="00611DAF">
        <w:rPr>
          <w:rFonts w:ascii="Arial" w:hAnsi="Arial" w:cs="Arial"/>
          <w:lang w:val="sr-Latn-CS"/>
        </w:rPr>
        <w:tab/>
      </w:r>
      <w:r w:rsidRPr="00611DAF">
        <w:rPr>
          <w:rFonts w:ascii="Arial" w:hAnsi="Arial" w:cs="Arial"/>
          <w:lang w:val="sr-Cyrl-CS"/>
        </w:rPr>
        <w:t>залихе ситног инвентара</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38.000</w:t>
      </w:r>
    </w:p>
    <w:p w:rsidR="00844E26" w:rsidRPr="00611DAF" w:rsidRDefault="00844E26" w:rsidP="00844E26">
      <w:pPr>
        <w:jc w:val="both"/>
        <w:rPr>
          <w:rFonts w:ascii="Arial" w:hAnsi="Arial" w:cs="Arial"/>
          <w:lang w:val="sr-Cyrl-CS"/>
        </w:rPr>
      </w:pPr>
      <w:r w:rsidRPr="00611DAF">
        <w:rPr>
          <w:rFonts w:ascii="Arial" w:hAnsi="Arial" w:cs="Arial"/>
          <w:lang w:val="sr-Cyrl-CS"/>
        </w:rPr>
        <w:tab/>
        <w:t>- 111000</w:t>
      </w:r>
      <w:r w:rsidRPr="00611DAF">
        <w:rPr>
          <w:rFonts w:ascii="Arial" w:hAnsi="Arial" w:cs="Arial"/>
          <w:lang w:val="sr-Cyrl-CS"/>
        </w:rPr>
        <w:tab/>
        <w:t>дугорочна домаћа финансијска имовина</w:t>
      </w:r>
      <w:r w:rsidRPr="00611DAF">
        <w:rPr>
          <w:rFonts w:ascii="Arial" w:hAnsi="Arial" w:cs="Arial"/>
          <w:lang w:val="sr-Cyrl-CS"/>
        </w:rPr>
        <w:tab/>
      </w:r>
      <w:r w:rsidRPr="00611DAF">
        <w:rPr>
          <w:rFonts w:ascii="Arial" w:hAnsi="Arial" w:cs="Arial"/>
          <w:lang w:val="sr-Cyrl-CS"/>
        </w:rPr>
        <w:tab/>
        <w:t xml:space="preserve">  483.963.000</w:t>
      </w:r>
    </w:p>
    <w:p w:rsidR="00844E26" w:rsidRPr="00611DAF" w:rsidRDefault="00844E26" w:rsidP="00844E26">
      <w:pPr>
        <w:ind w:left="720" w:hanging="720"/>
        <w:jc w:val="both"/>
        <w:rPr>
          <w:rFonts w:ascii="Arial" w:hAnsi="Arial" w:cs="Arial"/>
          <w:lang w:val="sr-Cyrl-CS"/>
        </w:rPr>
      </w:pPr>
      <w:r w:rsidRPr="00611DAF">
        <w:rPr>
          <w:rFonts w:ascii="Arial" w:hAnsi="Arial" w:cs="Arial"/>
          <w:lang w:val="sr-Cyrl-CS"/>
        </w:rPr>
        <w:tab/>
        <w:t>- 121000</w:t>
      </w:r>
      <w:r w:rsidRPr="00611DAF">
        <w:rPr>
          <w:rFonts w:ascii="Arial" w:hAnsi="Arial" w:cs="Arial"/>
          <w:lang w:val="sr-Cyrl-CS"/>
        </w:rPr>
        <w:tab/>
        <w:t xml:space="preserve">новчана сред.,пл. метали и хартије од вредности </w:t>
      </w:r>
      <w:r w:rsidRPr="00611DAF">
        <w:rPr>
          <w:rFonts w:ascii="Arial" w:hAnsi="Arial" w:cs="Arial"/>
          <w:lang w:val="sr-Latn-CS"/>
        </w:rPr>
        <w:t xml:space="preserve">      </w:t>
      </w:r>
      <w:r w:rsidRPr="00611DAF">
        <w:rPr>
          <w:rFonts w:ascii="Arial" w:hAnsi="Arial" w:cs="Arial"/>
          <w:lang w:val="sr-Cyrl-CS"/>
        </w:rPr>
        <w:t>72.171.000</w:t>
      </w:r>
      <w:r w:rsidRPr="00611DAF">
        <w:rPr>
          <w:rFonts w:ascii="Arial" w:hAnsi="Arial" w:cs="Arial"/>
          <w:lang w:val="sr-Cyrl-CS"/>
        </w:rPr>
        <w:tab/>
      </w:r>
    </w:p>
    <w:p w:rsidR="00844E26" w:rsidRPr="00611DAF" w:rsidRDefault="00844E26" w:rsidP="00844E26">
      <w:pPr>
        <w:ind w:left="720"/>
        <w:jc w:val="both"/>
        <w:rPr>
          <w:rFonts w:ascii="Arial" w:hAnsi="Arial" w:cs="Arial"/>
          <w:lang w:val="sr-Cyrl-CS"/>
        </w:rPr>
      </w:pPr>
      <w:r w:rsidRPr="00611DAF">
        <w:rPr>
          <w:rFonts w:ascii="Arial" w:hAnsi="Arial" w:cs="Arial"/>
          <w:lang w:val="sr-Cyrl-CS"/>
        </w:rPr>
        <w:t>-</w:t>
      </w:r>
      <w:r w:rsidRPr="00611DAF">
        <w:rPr>
          <w:rFonts w:ascii="Arial" w:hAnsi="Arial" w:cs="Arial"/>
          <w:lang w:val="sr-Latn-CS"/>
        </w:rPr>
        <w:t xml:space="preserve"> </w:t>
      </w:r>
      <w:r w:rsidRPr="00611DAF">
        <w:rPr>
          <w:rFonts w:ascii="Arial" w:hAnsi="Arial" w:cs="Arial"/>
          <w:lang w:val="sr-Cyrl-CS"/>
        </w:rPr>
        <w:t>122000</w:t>
      </w:r>
      <w:r w:rsidRPr="00611DAF">
        <w:rPr>
          <w:rFonts w:ascii="Arial" w:hAnsi="Arial" w:cs="Arial"/>
          <w:lang w:val="sr-Cyrl-CS"/>
        </w:rPr>
        <w:tab/>
        <w:t>краткорочна потраживања</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7.422.000</w:t>
      </w:r>
    </w:p>
    <w:p w:rsidR="00844E26" w:rsidRPr="00611DAF" w:rsidRDefault="00844E26" w:rsidP="00844E26">
      <w:pPr>
        <w:jc w:val="both"/>
        <w:rPr>
          <w:rFonts w:ascii="Arial" w:hAnsi="Arial" w:cs="Arial"/>
          <w:lang w:val="sr-Cyrl-CS"/>
        </w:rPr>
      </w:pPr>
      <w:r w:rsidRPr="00611DAF">
        <w:rPr>
          <w:rFonts w:ascii="Arial" w:hAnsi="Arial" w:cs="Arial"/>
          <w:lang w:val="sr-Cyrl-CS"/>
        </w:rPr>
        <w:tab/>
        <w:t>- 123000</w:t>
      </w:r>
      <w:r w:rsidRPr="00611DAF">
        <w:rPr>
          <w:rFonts w:ascii="Arial" w:hAnsi="Arial" w:cs="Arial"/>
          <w:lang w:val="sr-Cyrl-CS"/>
        </w:rPr>
        <w:tab/>
        <w:t>краткорочни пласмани</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2.995.000</w:t>
      </w:r>
    </w:p>
    <w:p w:rsidR="00844E26" w:rsidRPr="00611DAF" w:rsidRDefault="00844E26" w:rsidP="00844E26">
      <w:pPr>
        <w:jc w:val="both"/>
        <w:rPr>
          <w:rFonts w:ascii="Arial" w:hAnsi="Arial" w:cs="Arial"/>
          <w:b/>
          <w:lang w:val="sr-Cyrl-CS"/>
        </w:rPr>
      </w:pPr>
      <w:r w:rsidRPr="00611DAF">
        <w:rPr>
          <w:rFonts w:ascii="Arial" w:hAnsi="Arial" w:cs="Arial"/>
          <w:lang w:val="sr-Cyrl-CS"/>
        </w:rPr>
        <w:tab/>
        <w:t>- 131000</w:t>
      </w:r>
      <w:r w:rsidRPr="00611DAF">
        <w:rPr>
          <w:rFonts w:ascii="Arial" w:hAnsi="Arial" w:cs="Arial"/>
          <w:lang w:val="sr-Cyrl-CS"/>
        </w:rPr>
        <w:tab/>
        <w:t>АВР</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33.493.000</w:t>
      </w:r>
      <w:r w:rsidRPr="00611DAF">
        <w:rPr>
          <w:rFonts w:ascii="Arial" w:hAnsi="Arial" w:cs="Arial"/>
          <w:lang w:val="sr-Cyrl-CS"/>
        </w:rPr>
        <w:tab/>
        <w:t xml:space="preserve">      </w:t>
      </w:r>
      <w:r w:rsidRPr="00611DAF">
        <w:rPr>
          <w:rFonts w:ascii="Arial" w:hAnsi="Arial" w:cs="Arial"/>
          <w:lang w:val="sr-Cyrl-CS"/>
        </w:rPr>
        <w:tab/>
      </w:r>
      <w:r w:rsidRPr="00611DAF">
        <w:rPr>
          <w:rFonts w:ascii="Arial" w:hAnsi="Arial" w:cs="Arial"/>
          <w:b/>
          <w:lang w:val="sr-Cyrl-CS"/>
        </w:rPr>
        <w:t>СВЕГА АКТИВА:</w:t>
      </w:r>
      <w:r w:rsidRPr="00611DAF">
        <w:rPr>
          <w:rFonts w:ascii="Arial" w:hAnsi="Arial" w:cs="Arial"/>
          <w:b/>
          <w:lang w:val="sr-Cyrl-CS"/>
        </w:rPr>
        <w:tab/>
      </w:r>
      <w:r w:rsidRPr="00611DAF">
        <w:rPr>
          <w:rFonts w:ascii="Arial" w:hAnsi="Arial" w:cs="Arial"/>
          <w:b/>
          <w:lang w:val="sr-Cyrl-CS"/>
        </w:rPr>
        <w:tab/>
      </w:r>
      <w:r w:rsidRPr="00611DAF">
        <w:rPr>
          <w:rFonts w:ascii="Arial" w:hAnsi="Arial" w:cs="Arial"/>
          <w:b/>
          <w:lang w:val="sr-Cyrl-CS"/>
        </w:rPr>
        <w:tab/>
      </w:r>
      <w:r w:rsidRPr="00611DAF">
        <w:rPr>
          <w:rFonts w:ascii="Arial" w:hAnsi="Arial" w:cs="Arial"/>
          <w:b/>
          <w:lang w:val="sr-Cyrl-CS"/>
        </w:rPr>
        <w:tab/>
      </w:r>
      <w:r w:rsidRPr="00611DAF">
        <w:rPr>
          <w:rFonts w:ascii="Arial" w:hAnsi="Arial" w:cs="Arial"/>
          <w:b/>
          <w:lang w:val="sr-Cyrl-CS"/>
        </w:rPr>
        <w:tab/>
      </w:r>
      <w:r w:rsidRPr="00611DAF">
        <w:rPr>
          <w:rFonts w:ascii="Arial" w:hAnsi="Arial" w:cs="Arial"/>
          <w:b/>
          <w:lang w:val="sr-Cyrl-CS"/>
        </w:rPr>
        <w:tab/>
        <w:t xml:space="preserve">          1.415.349.000</w:t>
      </w:r>
    </w:p>
    <w:p w:rsidR="00844E26" w:rsidRPr="00826B71" w:rsidRDefault="00844E26" w:rsidP="00844E26">
      <w:pPr>
        <w:jc w:val="both"/>
        <w:rPr>
          <w:rFonts w:ascii="Arial" w:hAnsi="Arial" w:cs="Arial"/>
          <w:color w:val="FF0000"/>
          <w:lang w:val="sr-Cyrl-CS"/>
        </w:rPr>
      </w:pPr>
    </w:p>
    <w:p w:rsidR="00844E26" w:rsidRPr="00611DAF" w:rsidRDefault="00844E26" w:rsidP="00844E26">
      <w:pPr>
        <w:jc w:val="both"/>
        <w:rPr>
          <w:rFonts w:ascii="Arial" w:hAnsi="Arial" w:cs="Arial"/>
          <w:lang w:val="sr-Cyrl-CS"/>
        </w:rPr>
      </w:pPr>
      <w:r w:rsidRPr="00826B71">
        <w:rPr>
          <w:rFonts w:ascii="Arial" w:hAnsi="Arial" w:cs="Arial"/>
          <w:color w:val="FF0000"/>
          <w:lang w:val="sr-Cyrl-CS"/>
        </w:rPr>
        <w:tab/>
      </w:r>
      <w:r w:rsidRPr="00D217C4">
        <w:rPr>
          <w:rFonts w:ascii="Arial" w:hAnsi="Arial" w:cs="Arial"/>
          <w:lang w:val="sr-Cyrl-CS"/>
        </w:rPr>
        <w:t>ПАСИВА:</w:t>
      </w:r>
    </w:p>
    <w:p w:rsidR="00844E26" w:rsidRPr="00611DAF" w:rsidRDefault="00844E26" w:rsidP="00844E26">
      <w:pPr>
        <w:jc w:val="both"/>
        <w:rPr>
          <w:rFonts w:ascii="Arial" w:hAnsi="Arial" w:cs="Arial"/>
          <w:lang w:val="sr-Cyrl-CS"/>
        </w:rPr>
      </w:pPr>
      <w:r w:rsidRPr="00611DAF">
        <w:rPr>
          <w:rFonts w:ascii="Arial" w:hAnsi="Arial" w:cs="Arial"/>
          <w:lang w:val="sr-Cyrl-CS"/>
        </w:rPr>
        <w:tab/>
        <w:t>- 211000       домаће дугорочне обавезе</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48.797.000</w:t>
      </w:r>
    </w:p>
    <w:p w:rsidR="00844E26" w:rsidRDefault="00844E26" w:rsidP="00844E26">
      <w:pPr>
        <w:jc w:val="both"/>
        <w:rPr>
          <w:rFonts w:ascii="Arial" w:hAnsi="Arial" w:cs="Arial"/>
          <w:lang w:val="sr-Cyrl-CS"/>
        </w:rPr>
      </w:pPr>
      <w:r w:rsidRPr="00611DAF">
        <w:rPr>
          <w:rFonts w:ascii="Arial" w:hAnsi="Arial" w:cs="Arial"/>
          <w:lang w:val="sr-Cyrl-CS"/>
        </w:rPr>
        <w:tab/>
        <w:t>- 221000</w:t>
      </w:r>
      <w:r w:rsidRPr="00611DAF">
        <w:rPr>
          <w:rFonts w:ascii="Arial" w:hAnsi="Arial" w:cs="Arial"/>
          <w:lang w:val="sr-Cyrl-CS"/>
        </w:rPr>
        <w:tab/>
        <w:t>домаће краткор</w:t>
      </w:r>
      <w:r>
        <w:rPr>
          <w:rFonts w:ascii="Arial" w:hAnsi="Arial" w:cs="Arial"/>
          <w:lang w:val="sr-Cyrl-CS"/>
        </w:rPr>
        <w:t>очне обавезе</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400.000</w:t>
      </w:r>
    </w:p>
    <w:p w:rsidR="00844E26" w:rsidRPr="00611DAF" w:rsidRDefault="00844E26" w:rsidP="00844E26">
      <w:pPr>
        <w:ind w:firstLine="720"/>
        <w:jc w:val="both"/>
        <w:rPr>
          <w:rFonts w:ascii="Arial" w:hAnsi="Arial" w:cs="Arial"/>
          <w:lang w:val="sr-Cyrl-CS"/>
        </w:rPr>
      </w:pPr>
      <w:r w:rsidRPr="00611DAF">
        <w:rPr>
          <w:rFonts w:ascii="Arial" w:hAnsi="Arial" w:cs="Arial"/>
          <w:lang w:val="sr-Cyrl-CS"/>
        </w:rPr>
        <w:t>- 236000       обавезе по осн.соц.помоћи запосленим</w:t>
      </w:r>
      <w:r w:rsidRPr="00611DAF">
        <w:rPr>
          <w:rFonts w:ascii="Arial" w:hAnsi="Arial" w:cs="Arial"/>
          <w:lang w:val="sr-Cyrl-CS"/>
        </w:rPr>
        <w:tab/>
      </w:r>
      <w:r w:rsidRPr="00611DAF">
        <w:rPr>
          <w:rFonts w:ascii="Arial" w:hAnsi="Arial" w:cs="Arial"/>
          <w:lang w:val="sr-Cyrl-CS"/>
        </w:rPr>
        <w:tab/>
        <w:t xml:space="preserve">       </w:t>
      </w:r>
      <w:r>
        <w:rPr>
          <w:rFonts w:ascii="Arial" w:hAnsi="Arial" w:cs="Arial"/>
          <w:lang w:val="sr-Cyrl-CS"/>
        </w:rPr>
        <w:t xml:space="preserve">   </w:t>
      </w:r>
      <w:r w:rsidRPr="00611DAF">
        <w:rPr>
          <w:rFonts w:ascii="Arial" w:hAnsi="Arial" w:cs="Arial"/>
          <w:lang w:val="sr-Cyrl-CS"/>
        </w:rPr>
        <w:t xml:space="preserve"> 12.000</w:t>
      </w:r>
    </w:p>
    <w:p w:rsidR="00844E26" w:rsidRPr="00611DAF" w:rsidRDefault="00844E26" w:rsidP="00844E26">
      <w:pPr>
        <w:jc w:val="both"/>
        <w:rPr>
          <w:rFonts w:ascii="Arial" w:hAnsi="Arial" w:cs="Arial"/>
          <w:lang w:val="sr-Cyrl-CS"/>
        </w:rPr>
      </w:pPr>
      <w:r w:rsidRPr="00611DAF">
        <w:rPr>
          <w:rFonts w:ascii="Arial" w:hAnsi="Arial" w:cs="Arial"/>
          <w:lang w:val="sr-Cyrl-CS"/>
        </w:rPr>
        <w:tab/>
        <w:t>- 241000</w:t>
      </w:r>
      <w:r w:rsidRPr="00611DAF">
        <w:rPr>
          <w:rFonts w:ascii="Arial" w:hAnsi="Arial" w:cs="Arial"/>
          <w:lang w:val="sr-Cyrl-CS"/>
        </w:rPr>
        <w:tab/>
        <w:t>обавезе по осн.камата</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w:t>
      </w:r>
      <w:r>
        <w:rPr>
          <w:rFonts w:ascii="Arial" w:hAnsi="Arial" w:cs="Arial"/>
          <w:lang w:val="sr-Cyrl-CS"/>
        </w:rPr>
        <w:t xml:space="preserve">     </w:t>
      </w:r>
      <w:r w:rsidRPr="00611DAF">
        <w:rPr>
          <w:rFonts w:ascii="Arial" w:hAnsi="Arial" w:cs="Arial"/>
          <w:lang w:val="sr-Cyrl-CS"/>
        </w:rPr>
        <w:t>89.000</w:t>
      </w:r>
    </w:p>
    <w:p w:rsidR="00844E26" w:rsidRPr="00611DAF" w:rsidRDefault="00844E26" w:rsidP="00844E26">
      <w:pPr>
        <w:jc w:val="both"/>
        <w:rPr>
          <w:rFonts w:ascii="Arial" w:hAnsi="Arial" w:cs="Arial"/>
          <w:lang w:val="sr-Cyrl-CS"/>
        </w:rPr>
      </w:pPr>
      <w:r w:rsidRPr="00611DAF">
        <w:rPr>
          <w:rFonts w:ascii="Arial" w:hAnsi="Arial" w:cs="Arial"/>
          <w:lang w:val="sr-Cyrl-CS"/>
        </w:rPr>
        <w:lastRenderedPageBreak/>
        <w:tab/>
        <w:t>- 245000</w:t>
      </w:r>
      <w:r w:rsidRPr="00611DAF">
        <w:rPr>
          <w:rFonts w:ascii="Arial" w:hAnsi="Arial" w:cs="Arial"/>
          <w:lang w:val="sr-Cyrl-CS"/>
        </w:rPr>
        <w:tab/>
        <w:t>обавезе за остале расходе</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w:t>
      </w:r>
      <w:r>
        <w:rPr>
          <w:rFonts w:ascii="Arial" w:hAnsi="Arial" w:cs="Arial"/>
          <w:lang w:val="sr-Cyrl-CS"/>
        </w:rPr>
        <w:t xml:space="preserve"> </w:t>
      </w:r>
      <w:r w:rsidRPr="00611DAF">
        <w:rPr>
          <w:rFonts w:ascii="Arial" w:hAnsi="Arial" w:cs="Arial"/>
          <w:lang w:val="sr-Cyrl-CS"/>
        </w:rPr>
        <w:t xml:space="preserve"> 4.735.000</w:t>
      </w:r>
    </w:p>
    <w:p w:rsidR="00844E26" w:rsidRPr="00611DAF" w:rsidRDefault="00844E26" w:rsidP="00844E26">
      <w:pPr>
        <w:jc w:val="both"/>
        <w:rPr>
          <w:rFonts w:ascii="Arial" w:hAnsi="Arial" w:cs="Arial"/>
          <w:lang w:val="sr-Cyrl-CS"/>
        </w:rPr>
      </w:pPr>
      <w:r w:rsidRPr="00611DAF">
        <w:rPr>
          <w:rFonts w:ascii="Arial" w:hAnsi="Arial" w:cs="Arial"/>
          <w:lang w:val="sr-Cyrl-CS"/>
        </w:rPr>
        <w:tab/>
        <w:t>- 252000</w:t>
      </w:r>
      <w:r w:rsidRPr="00611DAF">
        <w:rPr>
          <w:rFonts w:ascii="Arial" w:hAnsi="Arial" w:cs="Arial"/>
          <w:lang w:val="sr-Cyrl-CS"/>
        </w:rPr>
        <w:tab/>
        <w:t>обавезе према добављачима</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28.257.000</w:t>
      </w:r>
    </w:p>
    <w:p w:rsidR="00844E26" w:rsidRPr="00611DAF" w:rsidRDefault="00844E26" w:rsidP="00844E26">
      <w:pPr>
        <w:jc w:val="both"/>
        <w:rPr>
          <w:rFonts w:ascii="Arial" w:hAnsi="Arial" w:cs="Arial"/>
          <w:lang w:val="sr-Cyrl-CS"/>
        </w:rPr>
      </w:pPr>
      <w:r w:rsidRPr="00611DAF">
        <w:rPr>
          <w:rFonts w:ascii="Arial" w:hAnsi="Arial" w:cs="Arial"/>
          <w:lang w:val="sr-Cyrl-CS"/>
        </w:rPr>
        <w:tab/>
        <w:t>- 291000</w:t>
      </w:r>
      <w:r w:rsidRPr="00611DAF">
        <w:rPr>
          <w:rFonts w:ascii="Arial" w:hAnsi="Arial" w:cs="Arial"/>
          <w:lang w:val="sr-Cyrl-CS"/>
        </w:rPr>
        <w:tab/>
        <w:t>ПВР</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10.414.000</w:t>
      </w:r>
    </w:p>
    <w:p w:rsidR="00844E26" w:rsidRPr="00611DAF" w:rsidRDefault="00844E26" w:rsidP="00844E26">
      <w:pPr>
        <w:jc w:val="both"/>
        <w:rPr>
          <w:rFonts w:ascii="Arial" w:hAnsi="Arial" w:cs="Arial"/>
          <w:lang w:val="sr-Cyrl-CS"/>
        </w:rPr>
      </w:pPr>
      <w:r w:rsidRPr="00611DAF">
        <w:rPr>
          <w:rFonts w:ascii="Arial" w:hAnsi="Arial" w:cs="Arial"/>
          <w:lang w:val="sr-Cyrl-CS"/>
        </w:rPr>
        <w:tab/>
        <w:t>- 311000</w:t>
      </w:r>
      <w:r w:rsidRPr="00611DAF">
        <w:rPr>
          <w:rFonts w:ascii="Arial" w:hAnsi="Arial" w:cs="Arial"/>
          <w:lang w:val="sr-Cyrl-CS"/>
        </w:rPr>
        <w:tab/>
        <w:t>капитал</w:t>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r>
      <w:r w:rsidRPr="00611DAF">
        <w:rPr>
          <w:rFonts w:ascii="Arial" w:hAnsi="Arial" w:cs="Arial"/>
          <w:lang w:val="sr-Cyrl-CS"/>
        </w:rPr>
        <w:tab/>
        <w:t xml:space="preserve">          1.250.471.000</w:t>
      </w:r>
    </w:p>
    <w:p w:rsidR="00844E26" w:rsidRPr="007F014A" w:rsidRDefault="00844E26" w:rsidP="00844E26">
      <w:pPr>
        <w:jc w:val="both"/>
        <w:rPr>
          <w:rFonts w:ascii="Arial" w:hAnsi="Arial" w:cs="Arial"/>
          <w:lang w:val="sr-Cyrl-CS"/>
        </w:rPr>
      </w:pPr>
      <w:r w:rsidRPr="00826B71">
        <w:rPr>
          <w:rFonts w:ascii="Arial" w:hAnsi="Arial" w:cs="Arial"/>
          <w:color w:val="FF0000"/>
          <w:lang w:val="sr-Cyrl-CS"/>
        </w:rPr>
        <w:tab/>
      </w:r>
      <w:r w:rsidRPr="007F014A">
        <w:rPr>
          <w:rFonts w:ascii="Arial" w:hAnsi="Arial" w:cs="Arial"/>
          <w:lang w:val="sr-Cyrl-CS"/>
        </w:rPr>
        <w:t>- 321121</w:t>
      </w:r>
      <w:r w:rsidRPr="007F014A">
        <w:rPr>
          <w:rFonts w:ascii="Arial" w:hAnsi="Arial" w:cs="Arial"/>
          <w:lang w:val="sr-Cyrl-CS"/>
        </w:rPr>
        <w:tab/>
        <w:t>вишак прихода – суфицит</w:t>
      </w:r>
      <w:r w:rsidRPr="007F014A">
        <w:rPr>
          <w:rFonts w:ascii="Arial" w:hAnsi="Arial" w:cs="Arial"/>
          <w:lang w:val="sr-Cyrl-CS"/>
        </w:rPr>
        <w:tab/>
      </w:r>
      <w:r w:rsidRPr="007F014A">
        <w:rPr>
          <w:rFonts w:ascii="Arial" w:hAnsi="Arial" w:cs="Arial"/>
          <w:lang w:val="sr-Cyrl-CS"/>
        </w:rPr>
        <w:tab/>
      </w:r>
      <w:r w:rsidRPr="007F014A">
        <w:rPr>
          <w:rFonts w:ascii="Arial" w:hAnsi="Arial" w:cs="Arial"/>
          <w:lang w:val="sr-Cyrl-CS"/>
        </w:rPr>
        <w:tab/>
      </w:r>
      <w:r w:rsidRPr="007F014A">
        <w:rPr>
          <w:rFonts w:ascii="Arial" w:hAnsi="Arial" w:cs="Arial"/>
          <w:lang w:val="sr-Cyrl-CS"/>
        </w:rPr>
        <w:tab/>
        <w:t xml:space="preserve">    30.165.000</w:t>
      </w:r>
    </w:p>
    <w:p w:rsidR="00844E26" w:rsidRPr="00246B32" w:rsidRDefault="00844E26" w:rsidP="00844E26">
      <w:pPr>
        <w:jc w:val="both"/>
        <w:rPr>
          <w:rFonts w:ascii="Arial" w:hAnsi="Arial" w:cs="Arial"/>
          <w:lang w:val="sr-Cyrl-CS"/>
        </w:rPr>
      </w:pPr>
      <w:r w:rsidRPr="007F014A">
        <w:rPr>
          <w:rFonts w:ascii="Arial" w:hAnsi="Arial" w:cs="Arial"/>
          <w:lang w:val="sr-Cyrl-CS"/>
        </w:rPr>
        <w:tab/>
        <w:t>- 321311</w:t>
      </w:r>
      <w:r w:rsidRPr="007F014A">
        <w:rPr>
          <w:rFonts w:ascii="Arial" w:hAnsi="Arial" w:cs="Arial"/>
          <w:lang w:val="sr-Cyrl-CS"/>
        </w:rPr>
        <w:tab/>
        <w:t>нераспор. вишак прихода</w:t>
      </w:r>
      <w:r w:rsidRPr="00246B32">
        <w:rPr>
          <w:rFonts w:ascii="Arial" w:hAnsi="Arial" w:cs="Arial"/>
          <w:lang w:val="sr-Cyrl-CS"/>
        </w:rPr>
        <w:t xml:space="preserve"> из ранијих година           </w:t>
      </w:r>
      <w:r w:rsidRPr="00246B32">
        <w:rPr>
          <w:rFonts w:ascii="Arial" w:hAnsi="Arial" w:cs="Arial"/>
          <w:lang w:val="sr-Latn-CS"/>
        </w:rPr>
        <w:t xml:space="preserve">      </w:t>
      </w:r>
      <w:r w:rsidRPr="00246B32">
        <w:rPr>
          <w:rFonts w:ascii="Arial" w:hAnsi="Arial" w:cs="Arial"/>
          <w:lang w:val="sr-Cyrl-CS"/>
        </w:rPr>
        <w:t>42.009.000</w:t>
      </w:r>
    </w:p>
    <w:p w:rsidR="00844E26" w:rsidRDefault="00844E26" w:rsidP="00844E26">
      <w:pPr>
        <w:jc w:val="both"/>
        <w:rPr>
          <w:rFonts w:ascii="Arial" w:hAnsi="Arial" w:cs="Arial"/>
          <w:b/>
          <w:lang w:val="sr-Cyrl-CS"/>
        </w:rPr>
      </w:pPr>
      <w:r w:rsidRPr="00826B71">
        <w:rPr>
          <w:rFonts w:ascii="Arial" w:hAnsi="Arial" w:cs="Arial"/>
          <w:color w:val="FF0000"/>
          <w:lang w:val="sr-Cyrl-CS"/>
        </w:rPr>
        <w:tab/>
      </w:r>
      <w:r w:rsidRPr="00826B71">
        <w:rPr>
          <w:rFonts w:ascii="Arial" w:hAnsi="Arial" w:cs="Arial"/>
          <w:color w:val="FF0000"/>
          <w:lang w:val="sr-Cyrl-CS"/>
        </w:rPr>
        <w:tab/>
      </w:r>
      <w:r w:rsidRPr="00D217C4">
        <w:rPr>
          <w:rFonts w:ascii="Arial" w:hAnsi="Arial" w:cs="Arial"/>
          <w:b/>
          <w:lang w:val="sr-Cyrl-CS"/>
        </w:rPr>
        <w:t>СВЕГА ПАСИВА:</w:t>
      </w:r>
      <w:r w:rsidRPr="00826B71">
        <w:rPr>
          <w:rFonts w:ascii="Arial" w:hAnsi="Arial" w:cs="Arial"/>
          <w:b/>
          <w:color w:val="FF0000"/>
          <w:lang w:val="sr-Cyrl-CS"/>
        </w:rPr>
        <w:t xml:space="preserve">   </w:t>
      </w:r>
      <w:r w:rsidRPr="00826B71">
        <w:rPr>
          <w:rFonts w:ascii="Arial" w:hAnsi="Arial" w:cs="Arial"/>
          <w:b/>
          <w:color w:val="FF0000"/>
          <w:lang w:val="sr-Cyrl-CS"/>
        </w:rPr>
        <w:tab/>
        <w:t xml:space="preserve">                     </w:t>
      </w:r>
      <w:r w:rsidRPr="00826B71">
        <w:rPr>
          <w:rFonts w:ascii="Arial" w:hAnsi="Arial" w:cs="Arial"/>
          <w:b/>
          <w:color w:val="FF0000"/>
          <w:lang w:val="sr-Cyrl-CS"/>
        </w:rPr>
        <w:tab/>
      </w:r>
      <w:r w:rsidRPr="00826B71">
        <w:rPr>
          <w:rFonts w:ascii="Arial" w:hAnsi="Arial" w:cs="Arial"/>
          <w:b/>
          <w:color w:val="FF0000"/>
          <w:lang w:val="sr-Cyrl-CS"/>
        </w:rPr>
        <w:tab/>
      </w:r>
      <w:r w:rsidRPr="007F014A">
        <w:rPr>
          <w:rFonts w:ascii="Arial" w:hAnsi="Arial" w:cs="Arial"/>
          <w:b/>
          <w:lang w:val="sr-Cyrl-CS"/>
        </w:rPr>
        <w:t xml:space="preserve">                     1.415.349.000</w:t>
      </w:r>
    </w:p>
    <w:p w:rsidR="00844E26" w:rsidRPr="007F014A" w:rsidRDefault="00844E26" w:rsidP="00844E26">
      <w:pPr>
        <w:jc w:val="both"/>
        <w:rPr>
          <w:rFonts w:ascii="Arial" w:hAnsi="Arial" w:cs="Arial"/>
          <w:b/>
          <w:lang w:val="sr-Cyrl-CS"/>
        </w:rPr>
      </w:pPr>
    </w:p>
    <w:p w:rsidR="00844E26" w:rsidRPr="00826B71" w:rsidRDefault="00844E26" w:rsidP="00844E26">
      <w:pPr>
        <w:jc w:val="both"/>
        <w:rPr>
          <w:rFonts w:ascii="Arial" w:hAnsi="Arial" w:cs="Arial"/>
          <w:b/>
          <w:color w:val="FF0000"/>
          <w:lang w:val="sr-Cyrl-CS"/>
        </w:rPr>
      </w:pPr>
    </w:p>
    <w:p w:rsidR="00844E26" w:rsidRPr="00D217C4" w:rsidRDefault="00844E26" w:rsidP="00844E26">
      <w:pPr>
        <w:jc w:val="center"/>
        <w:rPr>
          <w:rFonts w:ascii="Arial" w:hAnsi="Arial" w:cs="Arial"/>
          <w:b/>
          <w:lang w:val="sr-Cyrl-CS"/>
        </w:rPr>
      </w:pPr>
      <w:r w:rsidRPr="00D217C4">
        <w:rPr>
          <w:rFonts w:ascii="Arial" w:hAnsi="Arial" w:cs="Arial"/>
          <w:b/>
          <w:lang w:val="sr-Cyrl-CS"/>
        </w:rPr>
        <w:t>Члан 2.</w:t>
      </w:r>
    </w:p>
    <w:p w:rsidR="00844E26" w:rsidRPr="00D217C4" w:rsidRDefault="00844E26" w:rsidP="00844E26">
      <w:pPr>
        <w:jc w:val="both"/>
        <w:rPr>
          <w:rFonts w:ascii="Arial" w:hAnsi="Arial" w:cs="Arial"/>
          <w:lang w:val="sr-Cyrl-CS"/>
        </w:rPr>
      </w:pPr>
      <w:r w:rsidRPr="00D217C4">
        <w:rPr>
          <w:rFonts w:ascii="Arial" w:hAnsi="Arial" w:cs="Arial"/>
          <w:lang w:val="sr-Cyrl-CS"/>
        </w:rPr>
        <w:tab/>
        <w:t>У Билансу прихода и расхода у периоду од 01.јануара до 31. децембра 201</w:t>
      </w:r>
      <w:r w:rsidRPr="00D217C4">
        <w:rPr>
          <w:rFonts w:ascii="Arial" w:hAnsi="Arial" w:cs="Arial"/>
          <w:lang w:val="sr-Latn-CS"/>
        </w:rPr>
        <w:t>8</w:t>
      </w:r>
      <w:r w:rsidRPr="00D217C4">
        <w:rPr>
          <w:rFonts w:ascii="Arial" w:hAnsi="Arial" w:cs="Arial"/>
          <w:lang w:val="sr-Cyrl-CS"/>
        </w:rPr>
        <w:t>. године утврђени су:</w:t>
      </w:r>
    </w:p>
    <w:p w:rsidR="00844E26" w:rsidRPr="001C01AC" w:rsidRDefault="00844E26" w:rsidP="00844E26">
      <w:pPr>
        <w:jc w:val="both"/>
        <w:rPr>
          <w:rFonts w:ascii="Arial" w:hAnsi="Arial" w:cs="Arial"/>
          <w:lang w:val="sr-Cyrl-CS"/>
        </w:rPr>
      </w:pPr>
      <w:r w:rsidRPr="00826B71">
        <w:rPr>
          <w:rFonts w:ascii="Arial" w:hAnsi="Arial" w:cs="Arial"/>
          <w:color w:val="FF0000"/>
          <w:lang w:val="sr-Cyrl-CS"/>
        </w:rPr>
        <w:tab/>
      </w:r>
      <w:r w:rsidRPr="001C01AC">
        <w:rPr>
          <w:rFonts w:ascii="Arial" w:hAnsi="Arial" w:cs="Arial"/>
          <w:lang w:val="sr-Cyrl-CS"/>
        </w:rPr>
        <w:t xml:space="preserve">1. Укупно остварени текући приходи и примања остварена </w:t>
      </w:r>
    </w:p>
    <w:p w:rsidR="00844E26" w:rsidRPr="001C01AC" w:rsidRDefault="00844E26" w:rsidP="00844E26">
      <w:pPr>
        <w:jc w:val="both"/>
        <w:rPr>
          <w:rFonts w:ascii="Arial" w:hAnsi="Arial" w:cs="Arial"/>
          <w:lang w:val="sr-Cyrl-CS"/>
        </w:rPr>
      </w:pPr>
      <w:r w:rsidRPr="001C01AC">
        <w:rPr>
          <w:rFonts w:ascii="Arial" w:hAnsi="Arial" w:cs="Arial"/>
          <w:lang w:val="sr-Cyrl-CS"/>
        </w:rPr>
        <w:tab/>
        <w:t xml:space="preserve">    по основу продаје нефинансијске имовине</w:t>
      </w:r>
      <w:r w:rsidRPr="001C01AC">
        <w:rPr>
          <w:rFonts w:ascii="Arial" w:hAnsi="Arial" w:cs="Arial"/>
          <w:lang w:val="sr-Cyrl-CS"/>
        </w:rPr>
        <w:tab/>
      </w:r>
      <w:r w:rsidRPr="001C01AC">
        <w:rPr>
          <w:rFonts w:ascii="Arial" w:hAnsi="Arial" w:cs="Arial"/>
          <w:lang w:val="sr-Cyrl-CS"/>
        </w:rPr>
        <w:tab/>
      </w:r>
      <w:r w:rsidRPr="001C01AC">
        <w:rPr>
          <w:rFonts w:ascii="Arial" w:hAnsi="Arial" w:cs="Arial"/>
          <w:lang w:val="sr-Cyrl-CS"/>
        </w:rPr>
        <w:tab/>
        <w:t xml:space="preserve">     963.604.000</w:t>
      </w:r>
    </w:p>
    <w:p w:rsidR="00844E26" w:rsidRPr="001C01AC" w:rsidRDefault="00844E26" w:rsidP="00844E26">
      <w:pPr>
        <w:jc w:val="both"/>
        <w:rPr>
          <w:rFonts w:ascii="Arial" w:hAnsi="Arial" w:cs="Arial"/>
          <w:lang w:val="sr-Cyrl-CS"/>
        </w:rPr>
      </w:pPr>
      <w:r w:rsidRPr="001C01AC">
        <w:rPr>
          <w:rFonts w:ascii="Arial" w:hAnsi="Arial" w:cs="Arial"/>
          <w:lang w:val="sr-Cyrl-CS"/>
        </w:rPr>
        <w:tab/>
        <w:t>2. Укупно извршени текући расходи и издаци за набавку</w:t>
      </w:r>
    </w:p>
    <w:p w:rsidR="00844E26" w:rsidRPr="001C01AC" w:rsidRDefault="00844E26" w:rsidP="00844E26">
      <w:pPr>
        <w:jc w:val="both"/>
        <w:rPr>
          <w:rFonts w:ascii="Arial" w:hAnsi="Arial" w:cs="Arial"/>
          <w:lang w:val="sr-Cyrl-CS"/>
        </w:rPr>
      </w:pPr>
      <w:r w:rsidRPr="001C01AC">
        <w:rPr>
          <w:rFonts w:ascii="Arial" w:hAnsi="Arial" w:cs="Arial"/>
          <w:lang w:val="sr-Cyrl-CS"/>
        </w:rPr>
        <w:tab/>
        <w:t xml:space="preserve">    нефинансијске имовине</w:t>
      </w:r>
      <w:r w:rsidRPr="001C01AC">
        <w:rPr>
          <w:rFonts w:ascii="Arial" w:hAnsi="Arial" w:cs="Arial"/>
          <w:lang w:val="sr-Cyrl-CS"/>
        </w:rPr>
        <w:tab/>
      </w:r>
      <w:r w:rsidRPr="001C01AC">
        <w:rPr>
          <w:rFonts w:ascii="Arial" w:hAnsi="Arial" w:cs="Arial"/>
          <w:lang w:val="sr-Cyrl-CS"/>
        </w:rPr>
        <w:tab/>
      </w:r>
      <w:r w:rsidRPr="001C01AC">
        <w:rPr>
          <w:rFonts w:ascii="Arial" w:hAnsi="Arial" w:cs="Arial"/>
          <w:lang w:val="sr-Cyrl-CS"/>
        </w:rPr>
        <w:tab/>
      </w:r>
      <w:r w:rsidRPr="001C01AC">
        <w:rPr>
          <w:rFonts w:ascii="Arial" w:hAnsi="Arial" w:cs="Arial"/>
          <w:lang w:val="sr-Cyrl-CS"/>
        </w:rPr>
        <w:tab/>
      </w:r>
      <w:r w:rsidRPr="001C01AC">
        <w:rPr>
          <w:rFonts w:ascii="Arial" w:hAnsi="Arial" w:cs="Arial"/>
          <w:lang w:val="sr-Cyrl-CS"/>
        </w:rPr>
        <w:tab/>
        <w:t xml:space="preserve">                933.439.000</w:t>
      </w:r>
    </w:p>
    <w:p w:rsidR="00844E26" w:rsidRPr="001C01AC" w:rsidRDefault="00844E26" w:rsidP="00844E26">
      <w:pPr>
        <w:jc w:val="both"/>
        <w:rPr>
          <w:rFonts w:ascii="Arial" w:hAnsi="Arial" w:cs="Arial"/>
          <w:lang w:val="sr-Cyrl-CS"/>
        </w:rPr>
      </w:pPr>
      <w:r w:rsidRPr="00826B71">
        <w:rPr>
          <w:rFonts w:ascii="Arial" w:hAnsi="Arial" w:cs="Arial"/>
          <w:color w:val="FF0000"/>
          <w:lang w:val="sr-Cyrl-CS"/>
        </w:rPr>
        <w:tab/>
      </w:r>
      <w:r w:rsidRPr="001C01AC">
        <w:rPr>
          <w:rFonts w:ascii="Arial" w:hAnsi="Arial" w:cs="Arial"/>
          <w:lang w:val="sr-Cyrl-CS"/>
        </w:rPr>
        <w:t>3. Вишак</w:t>
      </w:r>
      <w:r w:rsidRPr="00826B71">
        <w:rPr>
          <w:rFonts w:ascii="Arial" w:hAnsi="Arial" w:cs="Arial"/>
          <w:color w:val="FF0000"/>
          <w:lang w:val="sr-Cyrl-CS"/>
        </w:rPr>
        <w:t xml:space="preserve"> </w:t>
      </w:r>
      <w:r w:rsidRPr="001C01AC">
        <w:rPr>
          <w:rFonts w:ascii="Arial" w:hAnsi="Arial" w:cs="Arial"/>
          <w:lang w:val="sr-Cyrl-CS"/>
        </w:rPr>
        <w:t>прихода и примања- суфицит (1-2)</w:t>
      </w:r>
      <w:r w:rsidRPr="001C01AC">
        <w:rPr>
          <w:rFonts w:ascii="Arial" w:hAnsi="Arial" w:cs="Arial"/>
          <w:lang w:val="sr-Cyrl-CS"/>
        </w:rPr>
        <w:tab/>
      </w:r>
      <w:r w:rsidRPr="001C01AC">
        <w:rPr>
          <w:rFonts w:ascii="Arial" w:hAnsi="Arial" w:cs="Arial"/>
          <w:lang w:val="sr-Cyrl-CS"/>
        </w:rPr>
        <w:tab/>
        <w:t xml:space="preserve">    </w:t>
      </w:r>
      <w:r w:rsidRPr="001C01AC">
        <w:rPr>
          <w:rFonts w:ascii="Arial" w:hAnsi="Arial" w:cs="Arial"/>
          <w:lang w:val="sr-Cyrl-CS"/>
        </w:rPr>
        <w:tab/>
        <w:t xml:space="preserve">       </w:t>
      </w:r>
      <w:r w:rsidRPr="001C01AC">
        <w:rPr>
          <w:rFonts w:ascii="Arial" w:hAnsi="Arial" w:cs="Arial"/>
          <w:lang w:val="sr-Latn-CS"/>
        </w:rPr>
        <w:t xml:space="preserve">           </w:t>
      </w:r>
      <w:r w:rsidRPr="001C01AC">
        <w:rPr>
          <w:rFonts w:ascii="Arial" w:hAnsi="Arial" w:cs="Arial"/>
          <w:lang w:val="sr-Cyrl-CS"/>
        </w:rPr>
        <w:t>30.165.000</w:t>
      </w:r>
    </w:p>
    <w:p w:rsidR="00844E26" w:rsidRPr="001C01AC" w:rsidRDefault="00844E26" w:rsidP="00844E26">
      <w:pPr>
        <w:jc w:val="both"/>
        <w:rPr>
          <w:rFonts w:ascii="Arial" w:hAnsi="Arial" w:cs="Arial"/>
          <w:lang w:val="sr-Cyrl-CS"/>
        </w:rPr>
      </w:pPr>
      <w:r w:rsidRPr="001C01AC">
        <w:rPr>
          <w:rFonts w:ascii="Arial" w:hAnsi="Arial" w:cs="Arial"/>
          <w:lang w:val="sr-Cyrl-CS"/>
        </w:rPr>
        <w:tab/>
        <w:t>4. Кориговање вишка прихода</w:t>
      </w:r>
      <w:r w:rsidRPr="001C01AC">
        <w:rPr>
          <w:rFonts w:ascii="Arial" w:hAnsi="Arial" w:cs="Arial"/>
          <w:i/>
          <w:lang w:val="sr-Cyrl-CS"/>
        </w:rPr>
        <w:t>:</w:t>
      </w:r>
      <w:r w:rsidRPr="001C01AC">
        <w:rPr>
          <w:rFonts w:ascii="Arial" w:hAnsi="Arial" w:cs="Arial"/>
          <w:i/>
          <w:lang w:val="sr-Cyrl-CS"/>
        </w:rPr>
        <w:tab/>
      </w:r>
      <w:r w:rsidRPr="001C01AC">
        <w:rPr>
          <w:rFonts w:ascii="Arial" w:hAnsi="Arial" w:cs="Arial"/>
          <w:i/>
          <w:lang w:val="sr-Cyrl-CS"/>
        </w:rPr>
        <w:tab/>
      </w:r>
      <w:r w:rsidRPr="001C01AC">
        <w:rPr>
          <w:rFonts w:ascii="Arial" w:hAnsi="Arial" w:cs="Arial"/>
          <w:i/>
          <w:lang w:val="sr-Cyrl-CS"/>
        </w:rPr>
        <w:tab/>
      </w:r>
      <w:r w:rsidRPr="001C01AC">
        <w:rPr>
          <w:rFonts w:ascii="Arial" w:hAnsi="Arial" w:cs="Arial"/>
          <w:i/>
          <w:lang w:val="sr-Cyrl-CS"/>
        </w:rPr>
        <w:tab/>
      </w:r>
      <w:r w:rsidRPr="001C01AC">
        <w:rPr>
          <w:rFonts w:ascii="Arial" w:hAnsi="Arial" w:cs="Arial"/>
          <w:i/>
          <w:lang w:val="sr-Cyrl-CS"/>
        </w:rPr>
        <w:tab/>
        <w:t xml:space="preserve">     </w:t>
      </w:r>
      <w:r w:rsidRPr="001C01AC">
        <w:rPr>
          <w:rFonts w:ascii="Arial" w:hAnsi="Arial" w:cs="Arial"/>
          <w:i/>
          <w:lang w:val="sr-Latn-CS"/>
        </w:rPr>
        <w:t xml:space="preserve">           </w:t>
      </w:r>
      <w:r w:rsidRPr="001C01AC">
        <w:rPr>
          <w:rFonts w:ascii="Arial" w:hAnsi="Arial" w:cs="Arial"/>
          <w:i/>
          <w:lang w:val="sr-Cyrl-CS"/>
        </w:rPr>
        <w:t xml:space="preserve">  </w:t>
      </w:r>
      <w:r w:rsidRPr="001C01AC">
        <w:rPr>
          <w:rFonts w:ascii="Arial" w:hAnsi="Arial" w:cs="Arial"/>
          <w:lang w:val="sr-Cyrl-CS"/>
        </w:rPr>
        <w:t>13.458.000</w:t>
      </w:r>
    </w:p>
    <w:p w:rsidR="00844E26" w:rsidRPr="001C01AC" w:rsidRDefault="00844E26" w:rsidP="00844E26">
      <w:pPr>
        <w:jc w:val="both"/>
        <w:rPr>
          <w:rFonts w:ascii="Arial" w:hAnsi="Arial" w:cs="Arial"/>
          <w:i/>
          <w:sz w:val="20"/>
          <w:szCs w:val="20"/>
          <w:lang w:val="sr-Cyrl-CS"/>
        </w:rPr>
      </w:pPr>
      <w:r w:rsidRPr="001C01AC">
        <w:rPr>
          <w:rFonts w:ascii="Arial" w:hAnsi="Arial" w:cs="Arial"/>
          <w:lang w:val="sr-Cyrl-CS"/>
        </w:rPr>
        <w:tab/>
      </w:r>
      <w:r w:rsidRPr="001C01AC">
        <w:rPr>
          <w:rFonts w:ascii="Arial" w:hAnsi="Arial" w:cs="Arial"/>
          <w:lang w:val="sr-Cyrl-CS"/>
        </w:rPr>
        <w:tab/>
      </w:r>
      <w:r w:rsidRPr="001C01AC">
        <w:rPr>
          <w:rFonts w:ascii="Arial" w:hAnsi="Arial" w:cs="Arial"/>
          <w:i/>
          <w:sz w:val="20"/>
          <w:szCs w:val="20"/>
          <w:lang w:val="sr-Cyrl-CS"/>
        </w:rPr>
        <w:t>-део нераспоређеног вишка прихода</w:t>
      </w:r>
    </w:p>
    <w:p w:rsidR="00844E26" w:rsidRPr="001C01AC" w:rsidRDefault="00844E26" w:rsidP="00844E26">
      <w:pPr>
        <w:jc w:val="both"/>
        <w:rPr>
          <w:rFonts w:ascii="Arial" w:hAnsi="Arial" w:cs="Arial"/>
          <w:i/>
          <w:sz w:val="20"/>
          <w:szCs w:val="20"/>
          <w:lang w:val="sr-Cyrl-CS"/>
        </w:rPr>
      </w:pPr>
      <w:r w:rsidRPr="001C01AC">
        <w:rPr>
          <w:rFonts w:ascii="Arial" w:hAnsi="Arial" w:cs="Arial"/>
          <w:i/>
          <w:sz w:val="20"/>
          <w:szCs w:val="20"/>
          <w:lang w:val="sr-Cyrl-CS"/>
        </w:rPr>
        <w:tab/>
      </w:r>
      <w:r w:rsidRPr="001C01AC">
        <w:rPr>
          <w:rFonts w:ascii="Arial" w:hAnsi="Arial" w:cs="Arial"/>
          <w:i/>
          <w:sz w:val="20"/>
          <w:szCs w:val="20"/>
          <w:lang w:val="sr-Cyrl-CS"/>
        </w:rPr>
        <w:tab/>
        <w:t>и примања из ранијих година који је коришћен</w:t>
      </w:r>
    </w:p>
    <w:p w:rsidR="00844E26" w:rsidRPr="001C01AC" w:rsidRDefault="00844E26" w:rsidP="00844E26">
      <w:pPr>
        <w:jc w:val="both"/>
        <w:rPr>
          <w:rFonts w:ascii="Arial" w:hAnsi="Arial" w:cs="Arial"/>
          <w:i/>
          <w:sz w:val="20"/>
          <w:szCs w:val="20"/>
          <w:lang w:val="sr-Cyrl-CS"/>
        </w:rPr>
      </w:pPr>
      <w:r w:rsidRPr="001C01AC">
        <w:rPr>
          <w:rFonts w:ascii="Arial" w:hAnsi="Arial" w:cs="Arial"/>
          <w:i/>
          <w:sz w:val="20"/>
          <w:szCs w:val="20"/>
          <w:lang w:val="sr-Cyrl-CS"/>
        </w:rPr>
        <w:tab/>
      </w:r>
      <w:r w:rsidRPr="001C01AC">
        <w:rPr>
          <w:rFonts w:ascii="Arial" w:hAnsi="Arial" w:cs="Arial"/>
          <w:i/>
          <w:sz w:val="20"/>
          <w:szCs w:val="20"/>
          <w:lang w:val="sr-Cyrl-CS"/>
        </w:rPr>
        <w:tab/>
        <w:t>за покриће расх. и издатака текуће године</w:t>
      </w:r>
      <w:r w:rsidRPr="001C01AC">
        <w:rPr>
          <w:rFonts w:ascii="Arial" w:hAnsi="Arial" w:cs="Arial"/>
          <w:i/>
          <w:sz w:val="20"/>
          <w:szCs w:val="20"/>
          <w:lang w:val="sr-Cyrl-CS"/>
        </w:rPr>
        <w:tab/>
        <w:t xml:space="preserve">            135.000</w:t>
      </w:r>
    </w:p>
    <w:p w:rsidR="00844E26" w:rsidRPr="001C01AC" w:rsidRDefault="00844E26" w:rsidP="00844E26">
      <w:pPr>
        <w:ind w:left="720" w:firstLine="720"/>
        <w:jc w:val="both"/>
        <w:rPr>
          <w:rFonts w:ascii="Arial" w:hAnsi="Arial" w:cs="Arial"/>
          <w:i/>
          <w:sz w:val="20"/>
          <w:szCs w:val="20"/>
          <w:lang w:val="sr-Cyrl-CS"/>
        </w:rPr>
      </w:pPr>
      <w:r w:rsidRPr="001C01AC">
        <w:rPr>
          <w:rFonts w:ascii="Arial" w:hAnsi="Arial" w:cs="Arial"/>
          <w:i/>
          <w:sz w:val="20"/>
          <w:szCs w:val="20"/>
          <w:lang w:val="sr-Cyrl-CS"/>
        </w:rPr>
        <w:t xml:space="preserve"> - износ расхода и издатака  за нефинанс.имовину</w:t>
      </w:r>
    </w:p>
    <w:p w:rsidR="00844E26" w:rsidRPr="001C01AC" w:rsidRDefault="00844E26" w:rsidP="00844E26">
      <w:pPr>
        <w:ind w:left="720" w:firstLine="720"/>
        <w:jc w:val="both"/>
        <w:rPr>
          <w:rFonts w:ascii="Arial" w:hAnsi="Arial" w:cs="Arial"/>
          <w:i/>
          <w:sz w:val="20"/>
          <w:szCs w:val="20"/>
          <w:lang w:val="sr-Cyrl-CS"/>
        </w:rPr>
      </w:pPr>
      <w:r w:rsidRPr="001C01AC">
        <w:rPr>
          <w:rFonts w:ascii="Arial" w:hAnsi="Arial" w:cs="Arial"/>
          <w:i/>
          <w:sz w:val="20"/>
          <w:szCs w:val="20"/>
          <w:lang w:val="sr-Cyrl-CS"/>
        </w:rPr>
        <w:t xml:space="preserve"> финансираних из кредита                                      13.323.000</w:t>
      </w:r>
    </w:p>
    <w:p w:rsidR="00844E26" w:rsidRPr="001C01AC" w:rsidRDefault="00844E26" w:rsidP="00844E26">
      <w:pPr>
        <w:jc w:val="both"/>
        <w:rPr>
          <w:rFonts w:ascii="Arial" w:hAnsi="Arial" w:cs="Arial"/>
          <w:i/>
          <w:sz w:val="20"/>
          <w:szCs w:val="20"/>
          <w:lang w:val="sr-Cyrl-CS"/>
        </w:rPr>
      </w:pPr>
      <w:r w:rsidRPr="001C01AC">
        <w:rPr>
          <w:rFonts w:ascii="Arial" w:hAnsi="Arial" w:cs="Arial"/>
          <w:i/>
          <w:sz w:val="20"/>
          <w:szCs w:val="20"/>
          <w:lang w:val="sr-Cyrl-CS"/>
        </w:rPr>
        <w:tab/>
      </w:r>
      <w:r w:rsidRPr="001C01AC">
        <w:rPr>
          <w:rFonts w:ascii="Arial" w:hAnsi="Arial" w:cs="Arial"/>
          <w:i/>
          <w:sz w:val="20"/>
          <w:szCs w:val="20"/>
          <w:lang w:val="sr-Cyrl-CS"/>
        </w:rPr>
        <w:tab/>
      </w:r>
      <w:r w:rsidRPr="001C01AC">
        <w:rPr>
          <w:rFonts w:ascii="Arial" w:hAnsi="Arial" w:cs="Arial"/>
          <w:i/>
          <w:sz w:val="20"/>
          <w:szCs w:val="20"/>
          <w:lang w:val="sr-Cyrl-CS"/>
        </w:rPr>
        <w:tab/>
        <w:t xml:space="preserve">             </w:t>
      </w:r>
      <w:r w:rsidRPr="001C01AC">
        <w:rPr>
          <w:rFonts w:ascii="Arial" w:hAnsi="Arial" w:cs="Arial"/>
          <w:i/>
          <w:sz w:val="20"/>
          <w:szCs w:val="20"/>
          <w:lang w:val="sr-Cyrl-CS"/>
        </w:rPr>
        <w:tab/>
      </w:r>
      <w:r w:rsidRPr="001C01AC">
        <w:rPr>
          <w:rFonts w:ascii="Arial" w:hAnsi="Arial" w:cs="Arial"/>
          <w:i/>
          <w:sz w:val="20"/>
          <w:szCs w:val="20"/>
          <w:lang w:val="sr-Cyrl-CS"/>
        </w:rPr>
        <w:tab/>
      </w:r>
      <w:r w:rsidRPr="001C01AC">
        <w:rPr>
          <w:rFonts w:ascii="Arial" w:hAnsi="Arial" w:cs="Arial"/>
          <w:i/>
          <w:lang w:val="sr-Cyrl-CS"/>
        </w:rPr>
        <w:t xml:space="preserve">       </w:t>
      </w:r>
    </w:p>
    <w:p w:rsidR="00844E26" w:rsidRPr="001C01AC" w:rsidRDefault="00844E26" w:rsidP="00844E26">
      <w:pPr>
        <w:jc w:val="both"/>
        <w:rPr>
          <w:rFonts w:ascii="Arial" w:hAnsi="Arial" w:cs="Arial"/>
          <w:lang w:val="sr-Cyrl-CS"/>
        </w:rPr>
      </w:pPr>
      <w:r w:rsidRPr="001C01AC">
        <w:rPr>
          <w:rFonts w:ascii="Arial" w:hAnsi="Arial" w:cs="Arial"/>
          <w:sz w:val="20"/>
          <w:szCs w:val="20"/>
          <w:lang w:val="sr-Cyrl-CS"/>
        </w:rPr>
        <w:tab/>
      </w:r>
      <w:r w:rsidRPr="001C01AC">
        <w:rPr>
          <w:rFonts w:ascii="Arial" w:hAnsi="Arial" w:cs="Arial"/>
          <w:lang w:val="sr-Cyrl-CS"/>
        </w:rPr>
        <w:t xml:space="preserve">5.  Покриће изврш. издатака из текућих прих. и примања              </w:t>
      </w:r>
      <w:r w:rsidRPr="001C01AC">
        <w:rPr>
          <w:rFonts w:ascii="Arial" w:hAnsi="Arial" w:cs="Arial"/>
          <w:lang w:val="sr-Latn-CS"/>
        </w:rPr>
        <w:t xml:space="preserve">      </w:t>
      </w:r>
      <w:r w:rsidRPr="001C01AC">
        <w:rPr>
          <w:rFonts w:ascii="Arial" w:hAnsi="Arial" w:cs="Arial"/>
          <w:lang w:val="sr-Cyrl-CS"/>
        </w:rPr>
        <w:t>13.458.000</w:t>
      </w:r>
    </w:p>
    <w:p w:rsidR="00844E26" w:rsidRPr="001C01AC" w:rsidRDefault="00844E26" w:rsidP="00844E26">
      <w:pPr>
        <w:ind w:left="720" w:firstLine="720"/>
        <w:jc w:val="both"/>
        <w:rPr>
          <w:rFonts w:ascii="Arial" w:hAnsi="Arial" w:cs="Arial"/>
          <w:i/>
          <w:sz w:val="20"/>
          <w:szCs w:val="20"/>
          <w:lang w:val="sr-Cyrl-CS"/>
        </w:rPr>
      </w:pPr>
      <w:r w:rsidRPr="001C01AC">
        <w:rPr>
          <w:rFonts w:ascii="Arial" w:hAnsi="Arial" w:cs="Arial"/>
          <w:i/>
          <w:sz w:val="20"/>
          <w:szCs w:val="20"/>
          <w:lang w:val="sr-Cyrl-CS"/>
        </w:rPr>
        <w:t>- утрошена средства текућих прихода</w:t>
      </w:r>
    </w:p>
    <w:p w:rsidR="00844E26" w:rsidRPr="001C01AC" w:rsidRDefault="00844E26" w:rsidP="00844E26">
      <w:pPr>
        <w:ind w:left="720" w:firstLine="720"/>
        <w:jc w:val="both"/>
        <w:rPr>
          <w:rFonts w:ascii="Arial" w:hAnsi="Arial" w:cs="Arial"/>
          <w:i/>
          <w:sz w:val="20"/>
          <w:szCs w:val="20"/>
          <w:lang w:val="sr-Cyrl-CS"/>
        </w:rPr>
      </w:pPr>
      <w:r w:rsidRPr="001C01AC">
        <w:rPr>
          <w:rFonts w:ascii="Arial" w:hAnsi="Arial" w:cs="Arial"/>
          <w:i/>
          <w:sz w:val="20"/>
          <w:szCs w:val="20"/>
          <w:lang w:val="sr-Cyrl-CS"/>
        </w:rPr>
        <w:t>и примања за отплату обавеза по кредитима      9.536.000</w:t>
      </w:r>
    </w:p>
    <w:p w:rsidR="00844E26" w:rsidRPr="001C01AC" w:rsidRDefault="00844E26" w:rsidP="00844E26">
      <w:pPr>
        <w:ind w:left="720" w:firstLine="720"/>
        <w:jc w:val="both"/>
        <w:rPr>
          <w:rFonts w:ascii="Arial" w:hAnsi="Arial" w:cs="Arial"/>
          <w:i/>
          <w:sz w:val="20"/>
          <w:szCs w:val="20"/>
          <w:lang w:val="sr-Cyrl-CS"/>
        </w:rPr>
      </w:pPr>
      <w:r w:rsidRPr="001C01AC">
        <w:rPr>
          <w:rFonts w:ascii="Arial" w:hAnsi="Arial" w:cs="Arial"/>
          <w:i/>
          <w:sz w:val="20"/>
          <w:szCs w:val="20"/>
          <w:lang w:val="sr-Cyrl-CS"/>
        </w:rPr>
        <w:t>- утрошена средства текућих прихода</w:t>
      </w:r>
    </w:p>
    <w:p w:rsidR="00844E26" w:rsidRPr="001C01AC" w:rsidRDefault="00844E26" w:rsidP="00844E26">
      <w:pPr>
        <w:ind w:left="720" w:firstLine="720"/>
        <w:jc w:val="both"/>
        <w:rPr>
          <w:rFonts w:ascii="Arial" w:hAnsi="Arial" w:cs="Arial"/>
          <w:i/>
          <w:sz w:val="20"/>
          <w:szCs w:val="20"/>
          <w:lang w:val="sr-Cyrl-CS"/>
        </w:rPr>
      </w:pPr>
      <w:r w:rsidRPr="001C01AC">
        <w:rPr>
          <w:rFonts w:ascii="Arial" w:hAnsi="Arial" w:cs="Arial"/>
          <w:i/>
          <w:sz w:val="20"/>
          <w:szCs w:val="20"/>
          <w:lang w:val="sr-Cyrl-CS"/>
        </w:rPr>
        <w:t>и примања од продаје неф.имовине</w:t>
      </w:r>
    </w:p>
    <w:p w:rsidR="00844E26" w:rsidRPr="001C01AC" w:rsidRDefault="00844E26" w:rsidP="00844E26">
      <w:pPr>
        <w:ind w:left="720" w:firstLine="720"/>
        <w:jc w:val="both"/>
        <w:rPr>
          <w:rFonts w:ascii="Arial" w:hAnsi="Arial" w:cs="Arial"/>
          <w:i/>
          <w:sz w:val="20"/>
          <w:szCs w:val="20"/>
          <w:lang w:val="sr-Cyrl-CS"/>
        </w:rPr>
      </w:pPr>
      <w:r w:rsidRPr="001C01AC">
        <w:rPr>
          <w:rFonts w:ascii="Arial" w:hAnsi="Arial" w:cs="Arial"/>
          <w:i/>
          <w:sz w:val="20"/>
          <w:szCs w:val="20"/>
          <w:lang w:val="sr-Cyrl-CS"/>
        </w:rPr>
        <w:t>за набавку финансијске имовине</w:t>
      </w:r>
      <w:r w:rsidRPr="001C01AC">
        <w:rPr>
          <w:rFonts w:ascii="Arial" w:hAnsi="Arial" w:cs="Arial"/>
          <w:i/>
          <w:sz w:val="20"/>
          <w:szCs w:val="20"/>
          <w:lang w:val="sr-Cyrl-CS"/>
        </w:rPr>
        <w:tab/>
        <w:t xml:space="preserve">                    3.922.000</w:t>
      </w:r>
    </w:p>
    <w:p w:rsidR="00844E26" w:rsidRPr="001C01AC" w:rsidRDefault="00844E26" w:rsidP="00844E26">
      <w:pPr>
        <w:ind w:left="720" w:firstLine="720"/>
        <w:jc w:val="both"/>
        <w:rPr>
          <w:rFonts w:ascii="Arial" w:hAnsi="Arial" w:cs="Arial"/>
          <w:i/>
          <w:sz w:val="20"/>
          <w:szCs w:val="20"/>
          <w:lang w:val="sr-Cyrl-CS"/>
        </w:rPr>
      </w:pPr>
    </w:p>
    <w:p w:rsidR="00844E26" w:rsidRPr="001C01AC" w:rsidRDefault="00844E26" w:rsidP="00844E26">
      <w:pPr>
        <w:ind w:left="720" w:firstLine="720"/>
        <w:jc w:val="both"/>
        <w:rPr>
          <w:rFonts w:ascii="Arial" w:hAnsi="Arial" w:cs="Arial"/>
          <w:i/>
          <w:sz w:val="20"/>
          <w:szCs w:val="20"/>
          <w:lang w:val="sr-Cyrl-CS"/>
        </w:rPr>
      </w:pPr>
      <w:r w:rsidRPr="001C01AC">
        <w:rPr>
          <w:rFonts w:ascii="Arial" w:hAnsi="Arial" w:cs="Arial"/>
          <w:i/>
          <w:sz w:val="20"/>
          <w:szCs w:val="20"/>
          <w:lang w:val="sr-Cyrl-CS"/>
        </w:rPr>
        <w:tab/>
      </w:r>
      <w:r w:rsidRPr="001C01AC">
        <w:rPr>
          <w:rFonts w:ascii="Arial" w:hAnsi="Arial" w:cs="Arial"/>
          <w:i/>
          <w:sz w:val="20"/>
          <w:szCs w:val="20"/>
          <w:lang w:val="sr-Cyrl-CS"/>
        </w:rPr>
        <w:tab/>
      </w:r>
    </w:p>
    <w:p w:rsidR="00844E26" w:rsidRPr="001C01AC" w:rsidRDefault="00844E26" w:rsidP="00844E26">
      <w:pPr>
        <w:jc w:val="both"/>
        <w:rPr>
          <w:rFonts w:ascii="Arial" w:hAnsi="Arial" w:cs="Arial"/>
          <w:i/>
          <w:sz w:val="20"/>
          <w:szCs w:val="20"/>
          <w:lang w:val="sr-Cyrl-CS"/>
        </w:rPr>
      </w:pPr>
      <w:r w:rsidRPr="001C01AC">
        <w:rPr>
          <w:rFonts w:ascii="Arial" w:hAnsi="Arial" w:cs="Arial"/>
          <w:i/>
          <w:sz w:val="20"/>
          <w:szCs w:val="20"/>
          <w:lang w:val="sr-Cyrl-CS"/>
        </w:rPr>
        <w:tab/>
      </w:r>
      <w:r w:rsidRPr="001C01AC">
        <w:rPr>
          <w:rFonts w:ascii="Arial" w:hAnsi="Arial" w:cs="Arial"/>
          <w:i/>
          <w:sz w:val="20"/>
          <w:szCs w:val="20"/>
          <w:lang w:val="sr-Cyrl-CS"/>
        </w:rPr>
        <w:tab/>
      </w:r>
      <w:r w:rsidRPr="001C01AC">
        <w:rPr>
          <w:rFonts w:ascii="Arial" w:hAnsi="Arial" w:cs="Arial"/>
          <w:i/>
          <w:sz w:val="20"/>
          <w:szCs w:val="20"/>
          <w:lang w:val="sr-Cyrl-CS"/>
        </w:rPr>
        <w:tab/>
      </w:r>
      <w:r w:rsidRPr="001C01AC">
        <w:rPr>
          <w:rFonts w:ascii="Arial" w:hAnsi="Arial" w:cs="Arial"/>
          <w:i/>
          <w:sz w:val="20"/>
          <w:szCs w:val="20"/>
          <w:lang w:val="sr-Cyrl-CS"/>
        </w:rPr>
        <w:tab/>
      </w:r>
      <w:r w:rsidRPr="001C01AC">
        <w:rPr>
          <w:rFonts w:ascii="Arial" w:hAnsi="Arial" w:cs="Arial"/>
          <w:i/>
          <w:sz w:val="20"/>
          <w:szCs w:val="20"/>
          <w:lang w:val="sr-Cyrl-CS"/>
        </w:rPr>
        <w:tab/>
      </w:r>
      <w:r w:rsidRPr="001C01AC">
        <w:rPr>
          <w:rFonts w:ascii="Arial" w:hAnsi="Arial" w:cs="Arial"/>
          <w:i/>
          <w:sz w:val="20"/>
          <w:szCs w:val="20"/>
          <w:lang w:val="sr-Cyrl-CS"/>
        </w:rPr>
        <w:tab/>
      </w:r>
      <w:r w:rsidRPr="001C01AC">
        <w:rPr>
          <w:rFonts w:ascii="Arial" w:hAnsi="Arial" w:cs="Arial"/>
          <w:i/>
          <w:sz w:val="20"/>
          <w:szCs w:val="20"/>
          <w:lang w:val="sr-Cyrl-CS"/>
        </w:rPr>
        <w:tab/>
      </w:r>
      <w:r w:rsidRPr="001C01AC">
        <w:rPr>
          <w:rFonts w:ascii="Arial" w:hAnsi="Arial" w:cs="Arial"/>
          <w:i/>
          <w:sz w:val="20"/>
          <w:szCs w:val="20"/>
          <w:lang w:val="sr-Cyrl-CS"/>
        </w:rPr>
        <w:tab/>
      </w:r>
    </w:p>
    <w:p w:rsidR="00844E26" w:rsidRPr="001C01AC" w:rsidRDefault="00844E26" w:rsidP="00844E26">
      <w:pPr>
        <w:jc w:val="both"/>
        <w:rPr>
          <w:rFonts w:ascii="Arial" w:hAnsi="Arial" w:cs="Arial"/>
          <w:lang w:val="sr-Cyrl-CS"/>
        </w:rPr>
      </w:pPr>
      <w:r w:rsidRPr="001C01AC">
        <w:rPr>
          <w:rFonts w:ascii="Arial" w:hAnsi="Arial" w:cs="Arial"/>
          <w:i/>
          <w:sz w:val="20"/>
          <w:szCs w:val="20"/>
          <w:lang w:val="sr-Cyrl-CS"/>
        </w:rPr>
        <w:tab/>
        <w:t xml:space="preserve"> </w:t>
      </w:r>
      <w:r w:rsidRPr="001C01AC">
        <w:rPr>
          <w:rFonts w:ascii="Arial" w:hAnsi="Arial" w:cs="Arial"/>
          <w:lang w:val="sr-Cyrl-CS"/>
        </w:rPr>
        <w:t>Вишак прихода  и примања –суфицит</w:t>
      </w:r>
      <w:r w:rsidRPr="001C01AC">
        <w:rPr>
          <w:rFonts w:ascii="Arial" w:hAnsi="Arial" w:cs="Arial"/>
          <w:lang w:val="sr-Cyrl-CS"/>
        </w:rPr>
        <w:tab/>
        <w:t xml:space="preserve"> </w:t>
      </w:r>
      <w:r w:rsidRPr="001C01AC">
        <w:rPr>
          <w:rFonts w:ascii="Arial" w:hAnsi="Arial" w:cs="Arial"/>
          <w:lang w:val="sr-Cyrl-CS"/>
        </w:rPr>
        <w:tab/>
      </w:r>
      <w:r w:rsidRPr="001C01AC">
        <w:rPr>
          <w:rFonts w:ascii="Arial" w:hAnsi="Arial" w:cs="Arial"/>
          <w:lang w:val="sr-Cyrl-CS"/>
        </w:rPr>
        <w:tab/>
      </w:r>
      <w:r w:rsidRPr="001C01AC">
        <w:rPr>
          <w:rFonts w:ascii="Arial" w:hAnsi="Arial" w:cs="Arial"/>
          <w:lang w:val="sr-Cyrl-CS"/>
        </w:rPr>
        <w:tab/>
        <w:t xml:space="preserve">         </w:t>
      </w:r>
      <w:r w:rsidRPr="001C01AC">
        <w:rPr>
          <w:rFonts w:ascii="Arial" w:hAnsi="Arial" w:cs="Arial"/>
          <w:lang w:val="sr-Latn-CS"/>
        </w:rPr>
        <w:t xml:space="preserve">         </w:t>
      </w:r>
      <w:r w:rsidRPr="001C01AC">
        <w:rPr>
          <w:rFonts w:ascii="Arial" w:hAnsi="Arial" w:cs="Arial"/>
          <w:lang w:val="sr-Cyrl-CS"/>
        </w:rPr>
        <w:t>30.165.000</w:t>
      </w:r>
    </w:p>
    <w:p w:rsidR="00844E26" w:rsidRPr="00826B71" w:rsidRDefault="00844E26" w:rsidP="00844E26">
      <w:pPr>
        <w:jc w:val="both"/>
        <w:rPr>
          <w:rFonts w:ascii="Arial" w:hAnsi="Arial" w:cs="Arial"/>
          <w:color w:val="FF0000"/>
          <w:lang w:val="sr-Cyrl-CS"/>
        </w:rPr>
      </w:pPr>
    </w:p>
    <w:p w:rsidR="00844E26" w:rsidRPr="00826B71" w:rsidRDefault="00844E26" w:rsidP="00844E26">
      <w:pPr>
        <w:jc w:val="both"/>
        <w:rPr>
          <w:rFonts w:ascii="Arial" w:hAnsi="Arial" w:cs="Arial"/>
          <w:color w:val="FF0000"/>
          <w:lang w:val="sr-Cyrl-CS"/>
        </w:rPr>
      </w:pPr>
    </w:p>
    <w:p w:rsidR="00844E26" w:rsidRPr="00826B71" w:rsidRDefault="00844E26" w:rsidP="00844E26">
      <w:pPr>
        <w:jc w:val="both"/>
        <w:rPr>
          <w:rFonts w:ascii="Arial" w:hAnsi="Arial" w:cs="Arial"/>
          <w:i/>
          <w:color w:val="FF0000"/>
          <w:sz w:val="20"/>
          <w:szCs w:val="20"/>
          <w:lang w:val="sr-Cyrl-CS"/>
        </w:rPr>
      </w:pPr>
      <w:r w:rsidRPr="00826B71">
        <w:rPr>
          <w:rFonts w:ascii="Arial" w:hAnsi="Arial" w:cs="Arial"/>
          <w:i/>
          <w:color w:val="FF0000"/>
          <w:sz w:val="20"/>
          <w:szCs w:val="20"/>
          <w:lang w:val="sr-Cyrl-CS"/>
        </w:rPr>
        <w:tab/>
      </w:r>
      <w:r w:rsidRPr="00826B71">
        <w:rPr>
          <w:rFonts w:ascii="Arial" w:hAnsi="Arial" w:cs="Arial"/>
          <w:i/>
          <w:color w:val="FF0000"/>
          <w:sz w:val="20"/>
          <w:szCs w:val="20"/>
          <w:lang w:val="sr-Cyrl-CS"/>
        </w:rPr>
        <w:tab/>
      </w:r>
      <w:r w:rsidRPr="00826B71">
        <w:rPr>
          <w:rFonts w:ascii="Arial" w:hAnsi="Arial" w:cs="Arial"/>
          <w:i/>
          <w:color w:val="FF0000"/>
          <w:sz w:val="20"/>
          <w:szCs w:val="20"/>
          <w:lang w:val="sr-Cyrl-CS"/>
        </w:rPr>
        <w:tab/>
      </w:r>
      <w:r w:rsidRPr="00826B71">
        <w:rPr>
          <w:rFonts w:ascii="Arial" w:hAnsi="Arial" w:cs="Arial"/>
          <w:i/>
          <w:color w:val="FF0000"/>
          <w:sz w:val="20"/>
          <w:szCs w:val="20"/>
          <w:lang w:val="sr-Cyrl-CS"/>
        </w:rPr>
        <w:tab/>
      </w:r>
      <w:r w:rsidRPr="00826B71">
        <w:rPr>
          <w:rFonts w:ascii="Arial" w:hAnsi="Arial" w:cs="Arial"/>
          <w:i/>
          <w:color w:val="FF0000"/>
          <w:sz w:val="20"/>
          <w:szCs w:val="20"/>
          <w:lang w:val="sr-Cyrl-CS"/>
        </w:rPr>
        <w:tab/>
      </w:r>
    </w:p>
    <w:p w:rsidR="00844E26" w:rsidRPr="00896150" w:rsidRDefault="00844E26" w:rsidP="00844E26">
      <w:pPr>
        <w:jc w:val="both"/>
        <w:rPr>
          <w:rFonts w:ascii="Arial" w:hAnsi="Arial" w:cs="Arial"/>
          <w:lang w:val="sr-Cyrl-CS"/>
        </w:rPr>
      </w:pPr>
      <w:r w:rsidRPr="00826B71">
        <w:rPr>
          <w:rFonts w:ascii="Arial" w:hAnsi="Arial" w:cs="Arial"/>
          <w:color w:val="FF0000"/>
          <w:lang w:val="sr-Cyrl-CS"/>
        </w:rPr>
        <w:tab/>
      </w:r>
      <w:r w:rsidRPr="00896150">
        <w:rPr>
          <w:rFonts w:ascii="Arial" w:hAnsi="Arial" w:cs="Arial"/>
          <w:lang w:val="sr-Cyrl-CS"/>
        </w:rPr>
        <w:t>Структура текућих прихода и примања и текућих расхода и издатака:</w:t>
      </w:r>
    </w:p>
    <w:p w:rsidR="00844E26" w:rsidRPr="00896150" w:rsidRDefault="00844E26" w:rsidP="00844E26">
      <w:pPr>
        <w:jc w:val="both"/>
        <w:rPr>
          <w:rFonts w:ascii="Arial" w:hAnsi="Arial" w:cs="Arial"/>
          <w:lang w:val="sr-Cyrl-CS"/>
        </w:rPr>
      </w:pPr>
    </w:p>
    <w:p w:rsidR="00844E26" w:rsidRPr="00896150" w:rsidRDefault="00844E26" w:rsidP="00844E26">
      <w:pPr>
        <w:jc w:val="both"/>
        <w:rPr>
          <w:rFonts w:ascii="Arial" w:hAnsi="Arial" w:cs="Arial"/>
          <w:lang w:val="sr-Cyrl-CS"/>
        </w:rPr>
      </w:pPr>
      <w:r w:rsidRPr="00896150">
        <w:rPr>
          <w:rFonts w:ascii="Arial" w:hAnsi="Arial" w:cs="Arial"/>
          <w:lang w:val="sr-Cyrl-CS"/>
        </w:rPr>
        <w:tab/>
        <w:t>- 710000 порези</w:t>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t xml:space="preserve">    535.848.000</w:t>
      </w:r>
    </w:p>
    <w:p w:rsidR="00844E26" w:rsidRPr="00896150" w:rsidRDefault="00844E26" w:rsidP="00844E26">
      <w:pPr>
        <w:jc w:val="both"/>
        <w:rPr>
          <w:rFonts w:ascii="Arial" w:hAnsi="Arial" w:cs="Arial"/>
          <w:lang w:val="sr-Cyrl-CS"/>
        </w:rPr>
      </w:pPr>
      <w:r w:rsidRPr="00896150">
        <w:rPr>
          <w:rFonts w:ascii="Arial" w:hAnsi="Arial" w:cs="Arial"/>
          <w:lang w:val="sr-Cyrl-CS"/>
        </w:rPr>
        <w:tab/>
        <w:t>- 730000 донације и трансфери</w:t>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t xml:space="preserve">   </w:t>
      </w:r>
      <w:r w:rsidRPr="00896150">
        <w:rPr>
          <w:rFonts w:ascii="Arial" w:hAnsi="Arial" w:cs="Arial"/>
          <w:lang w:val="sr-Latn-CS"/>
        </w:rPr>
        <w:t xml:space="preserve">           </w:t>
      </w:r>
      <w:r w:rsidRPr="00896150">
        <w:rPr>
          <w:rFonts w:ascii="Arial" w:hAnsi="Arial" w:cs="Arial"/>
          <w:lang w:val="sr-Cyrl-CS"/>
        </w:rPr>
        <w:t xml:space="preserve"> 354.235.000</w:t>
      </w:r>
    </w:p>
    <w:p w:rsidR="00844E26" w:rsidRPr="00896150" w:rsidRDefault="00844E26" w:rsidP="00844E26">
      <w:pPr>
        <w:jc w:val="both"/>
        <w:rPr>
          <w:rFonts w:ascii="Arial" w:hAnsi="Arial" w:cs="Arial"/>
          <w:lang w:val="sr-Cyrl-CS"/>
        </w:rPr>
      </w:pPr>
      <w:r w:rsidRPr="00896150">
        <w:rPr>
          <w:rFonts w:ascii="Arial" w:hAnsi="Arial" w:cs="Arial"/>
          <w:lang w:val="sr-Cyrl-CS"/>
        </w:rPr>
        <w:tab/>
        <w:t>- 740000 други приходи</w:t>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t xml:space="preserve">      70.329.000</w:t>
      </w:r>
    </w:p>
    <w:p w:rsidR="00844E26" w:rsidRPr="00896150" w:rsidRDefault="00844E26" w:rsidP="00844E26">
      <w:pPr>
        <w:jc w:val="both"/>
        <w:rPr>
          <w:rFonts w:ascii="Arial" w:hAnsi="Arial" w:cs="Arial"/>
          <w:lang w:val="sr-Cyrl-CS"/>
        </w:rPr>
      </w:pPr>
      <w:r w:rsidRPr="00896150">
        <w:rPr>
          <w:rFonts w:ascii="Arial" w:hAnsi="Arial" w:cs="Arial"/>
          <w:lang w:val="sr-Cyrl-CS"/>
        </w:rPr>
        <w:tab/>
        <w:t>- 770000 меморандумске ставке</w:t>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t xml:space="preserve">        </w:t>
      </w:r>
      <w:r w:rsidRPr="00896150">
        <w:rPr>
          <w:rFonts w:ascii="Arial" w:hAnsi="Arial" w:cs="Arial"/>
          <w:lang w:val="sr-Latn-CS"/>
        </w:rPr>
        <w:t xml:space="preserve">          </w:t>
      </w:r>
      <w:r w:rsidRPr="00896150">
        <w:rPr>
          <w:rFonts w:ascii="Arial" w:hAnsi="Arial" w:cs="Arial"/>
          <w:lang w:val="sr-Cyrl-CS"/>
        </w:rPr>
        <w:t xml:space="preserve">   </w:t>
      </w:r>
      <w:r w:rsidRPr="00896150">
        <w:rPr>
          <w:rFonts w:ascii="Arial" w:hAnsi="Arial" w:cs="Arial"/>
          <w:lang w:val="sr-Latn-CS"/>
        </w:rPr>
        <w:t xml:space="preserve"> </w:t>
      </w:r>
      <w:r w:rsidRPr="00896150">
        <w:rPr>
          <w:rFonts w:ascii="Arial" w:hAnsi="Arial" w:cs="Arial"/>
          <w:lang w:val="sr-Cyrl-CS"/>
        </w:rPr>
        <w:t>776.000</w:t>
      </w:r>
    </w:p>
    <w:p w:rsidR="00844E26" w:rsidRPr="00896150" w:rsidRDefault="00844E26" w:rsidP="00844E26">
      <w:pPr>
        <w:jc w:val="both"/>
        <w:rPr>
          <w:rFonts w:ascii="Arial" w:hAnsi="Arial" w:cs="Arial"/>
          <w:lang w:val="sr-Cyrl-CS"/>
        </w:rPr>
      </w:pPr>
      <w:r w:rsidRPr="00896150">
        <w:rPr>
          <w:rFonts w:ascii="Arial" w:hAnsi="Arial" w:cs="Arial"/>
          <w:lang w:val="sr-Cyrl-CS"/>
        </w:rPr>
        <w:tab/>
        <w:t>- 810000 примања од продаје основних средстава</w:t>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t xml:space="preserve">  </w:t>
      </w:r>
      <w:r w:rsidRPr="00896150">
        <w:rPr>
          <w:rFonts w:ascii="Arial" w:hAnsi="Arial" w:cs="Arial"/>
          <w:lang w:val="sr-Latn-CS"/>
        </w:rPr>
        <w:t xml:space="preserve">    </w:t>
      </w:r>
      <w:r w:rsidRPr="00896150">
        <w:rPr>
          <w:rFonts w:ascii="Arial" w:hAnsi="Arial" w:cs="Arial"/>
          <w:lang w:val="sr-Cyrl-CS"/>
        </w:rPr>
        <w:t xml:space="preserve">   </w:t>
      </w:r>
      <w:r w:rsidRPr="00896150">
        <w:rPr>
          <w:rFonts w:ascii="Arial" w:hAnsi="Arial" w:cs="Arial"/>
          <w:lang w:val="sr-Latn-CS"/>
        </w:rPr>
        <w:t xml:space="preserve">  </w:t>
      </w:r>
      <w:r w:rsidRPr="00896150">
        <w:rPr>
          <w:rFonts w:ascii="Arial" w:hAnsi="Arial" w:cs="Arial"/>
          <w:lang w:val="sr-Cyrl-CS"/>
        </w:rPr>
        <w:t>372.000</w:t>
      </w:r>
    </w:p>
    <w:p w:rsidR="00844E26" w:rsidRPr="00896150" w:rsidRDefault="00844E26" w:rsidP="00844E26">
      <w:pPr>
        <w:jc w:val="both"/>
        <w:rPr>
          <w:rFonts w:ascii="Arial" w:hAnsi="Arial" w:cs="Arial"/>
          <w:lang w:val="sr-Cyrl-CS"/>
        </w:rPr>
      </w:pPr>
      <w:r w:rsidRPr="00896150">
        <w:rPr>
          <w:rFonts w:ascii="Arial" w:hAnsi="Arial" w:cs="Arial"/>
          <w:lang w:val="sr-Cyrl-CS"/>
        </w:rPr>
        <w:tab/>
        <w:t>- 820000 примања од продаје залиха</w:t>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r>
      <w:r w:rsidRPr="00896150">
        <w:rPr>
          <w:rFonts w:ascii="Arial" w:hAnsi="Arial" w:cs="Arial"/>
          <w:lang w:val="sr-Cyrl-CS"/>
        </w:rPr>
        <w:tab/>
        <w:t xml:space="preserve">        2.044.000</w:t>
      </w:r>
    </w:p>
    <w:p w:rsidR="00844E26" w:rsidRPr="00896150" w:rsidRDefault="00844E26" w:rsidP="00844E26">
      <w:pPr>
        <w:jc w:val="both"/>
        <w:rPr>
          <w:rFonts w:ascii="Arial" w:hAnsi="Arial" w:cs="Arial"/>
          <w:lang w:val="sr-Cyrl-CS"/>
        </w:rPr>
      </w:pPr>
      <w:r w:rsidRPr="00896150">
        <w:rPr>
          <w:rFonts w:ascii="Arial" w:hAnsi="Arial" w:cs="Arial"/>
          <w:lang w:val="sr-Cyrl-CS"/>
        </w:rPr>
        <w:tab/>
      </w:r>
      <w:r w:rsidRPr="00896150">
        <w:rPr>
          <w:rFonts w:ascii="Arial" w:hAnsi="Arial" w:cs="Arial"/>
          <w:lang w:val="sr-Cyrl-CS"/>
        </w:rPr>
        <w:tab/>
      </w:r>
    </w:p>
    <w:p w:rsidR="00844E26" w:rsidRPr="00896150" w:rsidRDefault="00844E26" w:rsidP="00844E26">
      <w:pPr>
        <w:ind w:left="1440"/>
        <w:jc w:val="both"/>
        <w:rPr>
          <w:rFonts w:ascii="Arial" w:hAnsi="Arial" w:cs="Arial"/>
          <w:b/>
          <w:lang w:val="sr-Cyrl-CS"/>
        </w:rPr>
      </w:pPr>
      <w:r w:rsidRPr="00896150">
        <w:rPr>
          <w:rFonts w:ascii="Arial" w:hAnsi="Arial" w:cs="Arial"/>
          <w:b/>
          <w:lang w:val="sr-Cyrl-CS"/>
        </w:rPr>
        <w:lastRenderedPageBreak/>
        <w:t>УКУПНИ ПРИХОДИ И ПРИМАЊА:</w:t>
      </w:r>
      <w:r w:rsidRPr="00896150">
        <w:rPr>
          <w:rFonts w:ascii="Arial" w:hAnsi="Arial" w:cs="Arial"/>
          <w:b/>
          <w:lang w:val="sr-Cyrl-CS"/>
        </w:rPr>
        <w:tab/>
      </w:r>
      <w:r w:rsidRPr="00896150">
        <w:rPr>
          <w:rFonts w:ascii="Arial" w:hAnsi="Arial" w:cs="Arial"/>
          <w:b/>
          <w:lang w:val="sr-Cyrl-CS"/>
        </w:rPr>
        <w:tab/>
      </w:r>
      <w:r w:rsidRPr="00896150">
        <w:rPr>
          <w:rFonts w:ascii="Arial" w:hAnsi="Arial" w:cs="Arial"/>
          <w:b/>
          <w:lang w:val="sr-Cyrl-CS"/>
        </w:rPr>
        <w:tab/>
        <w:t xml:space="preserve">               963.604.000</w:t>
      </w:r>
    </w:p>
    <w:p w:rsidR="00844E26" w:rsidRPr="00B865BD" w:rsidRDefault="00844E26" w:rsidP="00844E26">
      <w:pPr>
        <w:jc w:val="both"/>
        <w:rPr>
          <w:rFonts w:ascii="Arial" w:hAnsi="Arial" w:cs="Arial"/>
          <w:lang w:val="sr-Cyrl-CS"/>
        </w:rPr>
      </w:pPr>
    </w:p>
    <w:p w:rsidR="00844E26" w:rsidRPr="00B865BD" w:rsidRDefault="00844E26" w:rsidP="00844E26">
      <w:pPr>
        <w:jc w:val="both"/>
        <w:rPr>
          <w:rFonts w:ascii="Arial" w:hAnsi="Arial" w:cs="Arial"/>
          <w:lang w:val="sr-Cyrl-CS"/>
        </w:rPr>
      </w:pPr>
      <w:r w:rsidRPr="00B865BD">
        <w:rPr>
          <w:rFonts w:ascii="Arial" w:hAnsi="Arial" w:cs="Arial"/>
          <w:lang w:val="sr-Cyrl-CS"/>
        </w:rPr>
        <w:tab/>
        <w:t>- 410000 расходи за запослене</w:t>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t xml:space="preserve">  </w:t>
      </w:r>
      <w:r w:rsidRPr="00B865BD">
        <w:rPr>
          <w:rFonts w:ascii="Arial" w:hAnsi="Arial" w:cs="Arial"/>
          <w:lang w:val="sr-Latn-CS"/>
        </w:rPr>
        <w:t xml:space="preserve">          </w:t>
      </w:r>
      <w:r w:rsidRPr="00B865BD">
        <w:rPr>
          <w:rFonts w:ascii="Arial" w:hAnsi="Arial" w:cs="Arial"/>
          <w:lang w:val="sr-Cyrl-CS"/>
        </w:rPr>
        <w:t xml:space="preserve">  194.117.000</w:t>
      </w:r>
    </w:p>
    <w:p w:rsidR="00844E26" w:rsidRPr="00B865BD" w:rsidRDefault="00844E26" w:rsidP="00844E26">
      <w:pPr>
        <w:jc w:val="both"/>
        <w:rPr>
          <w:rFonts w:ascii="Arial" w:hAnsi="Arial" w:cs="Arial"/>
          <w:lang w:val="sr-Cyrl-CS"/>
        </w:rPr>
      </w:pPr>
      <w:r w:rsidRPr="00B865BD">
        <w:rPr>
          <w:rFonts w:ascii="Arial" w:hAnsi="Arial" w:cs="Arial"/>
          <w:lang w:val="sr-Cyrl-CS"/>
        </w:rPr>
        <w:tab/>
        <w:t>- 420000 коришћење услуга и роба</w:t>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t xml:space="preserve">    303.519.000</w:t>
      </w:r>
    </w:p>
    <w:p w:rsidR="00844E26" w:rsidRPr="00B865BD" w:rsidRDefault="00844E26" w:rsidP="00844E26">
      <w:pPr>
        <w:jc w:val="both"/>
        <w:rPr>
          <w:rFonts w:ascii="Arial" w:hAnsi="Arial" w:cs="Arial"/>
          <w:lang w:val="sr-Cyrl-CS"/>
        </w:rPr>
      </w:pPr>
      <w:r w:rsidRPr="00B865BD">
        <w:rPr>
          <w:rFonts w:ascii="Arial" w:hAnsi="Arial" w:cs="Arial"/>
          <w:lang w:val="sr-Cyrl-CS"/>
        </w:rPr>
        <w:tab/>
        <w:t>- 440000 отплата камата</w:t>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t xml:space="preserve">        1.108.000</w:t>
      </w:r>
    </w:p>
    <w:p w:rsidR="00844E26" w:rsidRPr="00B865BD" w:rsidRDefault="00844E26" w:rsidP="00844E26">
      <w:pPr>
        <w:jc w:val="both"/>
        <w:rPr>
          <w:rFonts w:ascii="Arial" w:hAnsi="Arial" w:cs="Arial"/>
          <w:lang w:val="sr-Cyrl-CS"/>
        </w:rPr>
      </w:pPr>
      <w:r w:rsidRPr="00B865BD">
        <w:rPr>
          <w:rFonts w:ascii="Arial" w:hAnsi="Arial" w:cs="Arial"/>
          <w:lang w:val="sr-Cyrl-CS"/>
        </w:rPr>
        <w:tab/>
        <w:t>- 450000 субвенције</w:t>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t xml:space="preserve">      71.060.000</w:t>
      </w:r>
    </w:p>
    <w:p w:rsidR="00844E26" w:rsidRPr="00B865BD" w:rsidRDefault="00844E26" w:rsidP="00844E26">
      <w:pPr>
        <w:jc w:val="both"/>
        <w:rPr>
          <w:rFonts w:ascii="Arial" w:hAnsi="Arial" w:cs="Arial"/>
          <w:lang w:val="sr-Cyrl-CS"/>
        </w:rPr>
      </w:pPr>
      <w:r w:rsidRPr="00B865BD">
        <w:rPr>
          <w:rFonts w:ascii="Arial" w:hAnsi="Arial" w:cs="Arial"/>
          <w:lang w:val="sr-Cyrl-CS"/>
        </w:rPr>
        <w:tab/>
        <w:t>- 460000 донације,дотације  и трансфери</w:t>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t xml:space="preserve">    119.129.000</w:t>
      </w:r>
    </w:p>
    <w:p w:rsidR="00844E26" w:rsidRPr="00B865BD" w:rsidRDefault="00844E26" w:rsidP="00844E26">
      <w:pPr>
        <w:jc w:val="both"/>
        <w:rPr>
          <w:rFonts w:ascii="Arial" w:hAnsi="Arial" w:cs="Arial"/>
          <w:lang w:val="sr-Cyrl-CS"/>
        </w:rPr>
      </w:pPr>
      <w:r w:rsidRPr="00B865BD">
        <w:rPr>
          <w:rFonts w:ascii="Arial" w:hAnsi="Arial" w:cs="Arial"/>
          <w:lang w:val="sr-Cyrl-CS"/>
        </w:rPr>
        <w:tab/>
        <w:t>- 470000 социјално осигурање и социјална заштита</w:t>
      </w:r>
      <w:r w:rsidRPr="00B865BD">
        <w:rPr>
          <w:rFonts w:ascii="Arial" w:hAnsi="Arial" w:cs="Arial"/>
          <w:lang w:val="sr-Cyrl-CS"/>
        </w:rPr>
        <w:tab/>
      </w:r>
      <w:r w:rsidRPr="00B865BD">
        <w:rPr>
          <w:rFonts w:ascii="Arial" w:hAnsi="Arial" w:cs="Arial"/>
          <w:lang w:val="sr-Cyrl-CS"/>
        </w:rPr>
        <w:tab/>
        <w:t xml:space="preserve">      11.980.000</w:t>
      </w:r>
    </w:p>
    <w:p w:rsidR="00844E26" w:rsidRPr="00B865BD" w:rsidRDefault="00844E26" w:rsidP="00844E26">
      <w:pPr>
        <w:jc w:val="both"/>
        <w:rPr>
          <w:rFonts w:ascii="Arial" w:hAnsi="Arial" w:cs="Arial"/>
          <w:lang w:val="sr-Cyrl-CS"/>
        </w:rPr>
      </w:pPr>
      <w:r w:rsidRPr="00B865BD">
        <w:rPr>
          <w:rFonts w:ascii="Arial" w:hAnsi="Arial" w:cs="Arial"/>
          <w:lang w:val="sr-Cyrl-CS"/>
        </w:rPr>
        <w:tab/>
        <w:t>- 480000 остали расходи</w:t>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t xml:space="preserve">     </w:t>
      </w:r>
      <w:r w:rsidRPr="00B865BD">
        <w:rPr>
          <w:rFonts w:ascii="Arial" w:hAnsi="Arial" w:cs="Arial"/>
          <w:lang w:val="sr-Latn-CS"/>
        </w:rPr>
        <w:t xml:space="preserve">           </w:t>
      </w:r>
      <w:r w:rsidRPr="00B865BD">
        <w:rPr>
          <w:rFonts w:ascii="Arial" w:hAnsi="Arial" w:cs="Arial"/>
          <w:lang w:val="sr-Cyrl-CS"/>
        </w:rPr>
        <w:t xml:space="preserve"> 97.151.000</w:t>
      </w:r>
    </w:p>
    <w:p w:rsidR="00844E26" w:rsidRPr="00B865BD" w:rsidRDefault="00844E26" w:rsidP="00844E26">
      <w:pPr>
        <w:jc w:val="both"/>
        <w:rPr>
          <w:rFonts w:ascii="Arial" w:hAnsi="Arial" w:cs="Arial"/>
          <w:lang w:val="sr-Cyrl-CS"/>
        </w:rPr>
      </w:pPr>
      <w:r w:rsidRPr="00B865BD">
        <w:rPr>
          <w:rFonts w:ascii="Arial" w:hAnsi="Arial" w:cs="Arial"/>
          <w:lang w:val="sr-Cyrl-CS"/>
        </w:rPr>
        <w:tab/>
        <w:t>- 510000 основна средства</w:t>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t xml:space="preserve">                          132.641.000</w:t>
      </w:r>
    </w:p>
    <w:p w:rsidR="00844E26" w:rsidRPr="00B865BD" w:rsidRDefault="00844E26" w:rsidP="00844E26">
      <w:pPr>
        <w:jc w:val="both"/>
        <w:rPr>
          <w:rFonts w:ascii="Arial" w:hAnsi="Arial" w:cs="Arial"/>
          <w:lang w:val="sr-Cyrl-CS"/>
        </w:rPr>
      </w:pPr>
      <w:r w:rsidRPr="00B865BD">
        <w:rPr>
          <w:rFonts w:ascii="Arial" w:hAnsi="Arial" w:cs="Arial"/>
          <w:lang w:val="sr-Cyrl-CS"/>
        </w:rPr>
        <w:tab/>
        <w:t>- 520000 залихе</w:t>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t xml:space="preserve">        1.644.000</w:t>
      </w:r>
    </w:p>
    <w:p w:rsidR="00844E26" w:rsidRPr="00B865BD" w:rsidRDefault="00844E26" w:rsidP="00844E26">
      <w:pPr>
        <w:jc w:val="both"/>
        <w:rPr>
          <w:rFonts w:ascii="Arial" w:hAnsi="Arial" w:cs="Arial"/>
          <w:lang w:val="sr-Cyrl-CS"/>
        </w:rPr>
      </w:pPr>
      <w:r w:rsidRPr="00B865BD">
        <w:rPr>
          <w:rFonts w:ascii="Arial" w:hAnsi="Arial" w:cs="Arial"/>
          <w:lang w:val="sr-Cyrl-CS"/>
        </w:rPr>
        <w:tab/>
        <w:t>- 540000  природна имовина</w:t>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t xml:space="preserve">        1.090.000</w:t>
      </w:r>
    </w:p>
    <w:p w:rsidR="00844E26" w:rsidRPr="00B865BD" w:rsidRDefault="00844E26" w:rsidP="00844E26">
      <w:pPr>
        <w:jc w:val="both"/>
        <w:rPr>
          <w:rFonts w:ascii="Arial" w:hAnsi="Arial" w:cs="Arial"/>
          <w:b/>
          <w:lang w:val="sr-Cyrl-CS"/>
        </w:rPr>
      </w:pP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lang w:val="sr-Cyrl-CS"/>
        </w:rPr>
        <w:tab/>
      </w:r>
      <w:r w:rsidRPr="00B865BD">
        <w:rPr>
          <w:rFonts w:ascii="Arial" w:hAnsi="Arial" w:cs="Arial"/>
          <w:b/>
          <w:lang w:val="sr-Cyrl-CS"/>
        </w:rPr>
        <w:t>УКУПНИ РАСХОДИ:</w:t>
      </w:r>
      <w:r w:rsidRPr="00B865BD">
        <w:rPr>
          <w:rFonts w:ascii="Arial" w:hAnsi="Arial" w:cs="Arial"/>
          <w:b/>
          <w:lang w:val="sr-Cyrl-CS"/>
        </w:rPr>
        <w:tab/>
      </w:r>
      <w:r w:rsidRPr="00B865BD">
        <w:rPr>
          <w:rFonts w:ascii="Arial" w:hAnsi="Arial" w:cs="Arial"/>
          <w:b/>
          <w:lang w:val="sr-Cyrl-CS"/>
        </w:rPr>
        <w:tab/>
      </w:r>
      <w:r w:rsidRPr="00B865BD">
        <w:rPr>
          <w:rFonts w:ascii="Arial" w:hAnsi="Arial" w:cs="Arial"/>
          <w:b/>
          <w:lang w:val="sr-Cyrl-CS"/>
        </w:rPr>
        <w:tab/>
      </w:r>
      <w:r w:rsidRPr="00B865BD">
        <w:rPr>
          <w:rFonts w:ascii="Arial" w:hAnsi="Arial" w:cs="Arial"/>
          <w:b/>
          <w:lang w:val="sr-Cyrl-CS"/>
        </w:rPr>
        <w:tab/>
        <w:t xml:space="preserve">  </w:t>
      </w:r>
      <w:r w:rsidRPr="00B865BD">
        <w:rPr>
          <w:rFonts w:ascii="Arial" w:hAnsi="Arial" w:cs="Arial"/>
          <w:b/>
          <w:lang w:val="sr-Latn-CS"/>
        </w:rPr>
        <w:t xml:space="preserve"> </w:t>
      </w:r>
      <w:r w:rsidRPr="00B865BD">
        <w:rPr>
          <w:rFonts w:ascii="Arial" w:hAnsi="Arial" w:cs="Arial"/>
          <w:b/>
          <w:lang w:val="sr-Cyrl-CS"/>
        </w:rPr>
        <w:t xml:space="preserve">  933.439.000</w:t>
      </w:r>
    </w:p>
    <w:p w:rsidR="00844E26" w:rsidRPr="00826B71" w:rsidRDefault="00844E26" w:rsidP="00844E26">
      <w:pPr>
        <w:rPr>
          <w:rFonts w:ascii="Arial" w:hAnsi="Arial" w:cs="Arial"/>
          <w:b/>
          <w:color w:val="FF0000"/>
          <w:lang w:val="sr-Cyrl-CS"/>
        </w:rPr>
      </w:pPr>
    </w:p>
    <w:p w:rsidR="00844E26" w:rsidRPr="004A2F40" w:rsidRDefault="00844E26" w:rsidP="00844E26">
      <w:pPr>
        <w:jc w:val="center"/>
        <w:rPr>
          <w:rFonts w:ascii="Arial" w:hAnsi="Arial" w:cs="Arial"/>
          <w:b/>
          <w:lang w:val="sr-Cyrl-CS"/>
        </w:rPr>
      </w:pPr>
    </w:p>
    <w:p w:rsidR="00844E26" w:rsidRPr="004A2F40" w:rsidRDefault="00844E26" w:rsidP="00844E26">
      <w:pPr>
        <w:jc w:val="center"/>
        <w:rPr>
          <w:rFonts w:ascii="Arial" w:hAnsi="Arial" w:cs="Arial"/>
          <w:b/>
          <w:lang w:val="sr-Cyrl-CS"/>
        </w:rPr>
      </w:pPr>
      <w:r w:rsidRPr="004A2F40">
        <w:rPr>
          <w:rFonts w:ascii="Arial" w:hAnsi="Arial" w:cs="Arial"/>
          <w:b/>
          <w:lang w:val="sr-Cyrl-CS"/>
        </w:rPr>
        <w:t>Члан 3.</w:t>
      </w:r>
    </w:p>
    <w:p w:rsidR="00844E26" w:rsidRPr="004A2F40" w:rsidRDefault="00844E26" w:rsidP="00844E26">
      <w:pPr>
        <w:jc w:val="both"/>
        <w:rPr>
          <w:rFonts w:ascii="Arial" w:hAnsi="Arial" w:cs="Arial"/>
          <w:lang w:val="sr-Cyrl-CS"/>
        </w:rPr>
      </w:pPr>
      <w:r w:rsidRPr="004A2F40">
        <w:rPr>
          <w:rFonts w:ascii="Arial" w:hAnsi="Arial" w:cs="Arial"/>
          <w:lang w:val="sr-Cyrl-CS"/>
        </w:rPr>
        <w:tab/>
        <w:t xml:space="preserve">Остварена примања од продаје финансијске имовине </w:t>
      </w:r>
      <w:r w:rsidRPr="004A2F40">
        <w:rPr>
          <w:rFonts w:ascii="Arial" w:hAnsi="Arial" w:cs="Arial"/>
          <w:lang w:val="sr-Latn-CS"/>
        </w:rPr>
        <w:t xml:space="preserve"> </w:t>
      </w:r>
      <w:r w:rsidRPr="004A2F40">
        <w:rPr>
          <w:rFonts w:ascii="Arial" w:hAnsi="Arial" w:cs="Arial"/>
          <w:lang w:val="sr-Cyrl-CS"/>
        </w:rPr>
        <w:t>и задуживања у износу од 13.323.000,00 динара, а издаци за набавку финансијске имовине и отплату кредита остварени су у укупном износу од 13.458.000,00 динара. Нето финансирање износи 135.000,00 динара и покривено је из дела нераспоређеног вишка прихода и примања из ранијих година.</w:t>
      </w:r>
    </w:p>
    <w:p w:rsidR="00844E26" w:rsidRDefault="00844E26" w:rsidP="00844E26">
      <w:pPr>
        <w:jc w:val="both"/>
        <w:rPr>
          <w:rFonts w:ascii="Arial" w:hAnsi="Arial" w:cs="Arial"/>
          <w:color w:val="FF0000"/>
          <w:lang w:val="sr-Cyrl-CS"/>
        </w:rPr>
      </w:pPr>
    </w:p>
    <w:p w:rsidR="00844E26" w:rsidRPr="00826B71" w:rsidRDefault="00844E26" w:rsidP="00844E26">
      <w:pPr>
        <w:jc w:val="both"/>
        <w:rPr>
          <w:rFonts w:ascii="Arial" w:hAnsi="Arial" w:cs="Arial"/>
          <w:color w:val="FF0000"/>
          <w:lang w:val="sr-Cyrl-CS"/>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576"/>
        <w:gridCol w:w="1826"/>
      </w:tblGrid>
      <w:tr w:rsidR="00844E26" w:rsidRPr="004A2F40" w:rsidTr="00D72D94">
        <w:tc>
          <w:tcPr>
            <w:tcW w:w="5688" w:type="dxa"/>
          </w:tcPr>
          <w:p w:rsidR="00844E26" w:rsidRPr="004A2F40" w:rsidRDefault="00844E26" w:rsidP="00D72D94">
            <w:pPr>
              <w:jc w:val="both"/>
              <w:rPr>
                <w:rFonts w:ascii="Arial" w:hAnsi="Arial" w:cs="Arial"/>
                <w:b/>
                <w:lang w:val="sr-Cyrl-CS"/>
              </w:rPr>
            </w:pPr>
          </w:p>
          <w:p w:rsidR="00844E26" w:rsidRPr="004A2F40" w:rsidRDefault="00844E26" w:rsidP="00D72D94">
            <w:pPr>
              <w:jc w:val="both"/>
              <w:rPr>
                <w:rFonts w:ascii="Arial" w:hAnsi="Arial" w:cs="Arial"/>
                <w:b/>
                <w:lang w:val="sr-Cyrl-CS"/>
              </w:rPr>
            </w:pPr>
            <w:r w:rsidRPr="004A2F40">
              <w:rPr>
                <w:rFonts w:ascii="Arial" w:hAnsi="Arial" w:cs="Arial"/>
                <w:b/>
                <w:lang w:val="sr-Cyrl-CS"/>
              </w:rPr>
              <w:t>РАЧУН ФИНАНСИРАЊА</w:t>
            </w:r>
          </w:p>
          <w:p w:rsidR="00844E26" w:rsidRPr="004A2F40" w:rsidRDefault="00844E26" w:rsidP="00D72D94">
            <w:pPr>
              <w:jc w:val="both"/>
              <w:rPr>
                <w:rFonts w:ascii="Arial" w:hAnsi="Arial" w:cs="Arial"/>
                <w:b/>
                <w:lang w:val="sr-Cyrl-CS"/>
              </w:rPr>
            </w:pPr>
          </w:p>
        </w:tc>
        <w:tc>
          <w:tcPr>
            <w:tcW w:w="2576" w:type="dxa"/>
          </w:tcPr>
          <w:p w:rsidR="00844E26" w:rsidRPr="004A2F40" w:rsidRDefault="00844E26" w:rsidP="00D72D94">
            <w:pPr>
              <w:jc w:val="both"/>
              <w:rPr>
                <w:rFonts w:ascii="Arial" w:hAnsi="Arial" w:cs="Arial"/>
                <w:lang w:val="sr-Cyrl-CS"/>
              </w:rPr>
            </w:pPr>
          </w:p>
        </w:tc>
        <w:tc>
          <w:tcPr>
            <w:tcW w:w="1826" w:type="dxa"/>
          </w:tcPr>
          <w:p w:rsidR="00844E26" w:rsidRPr="004A2F40" w:rsidRDefault="00844E26" w:rsidP="00D72D94">
            <w:pPr>
              <w:jc w:val="both"/>
              <w:rPr>
                <w:rFonts w:ascii="Arial" w:hAnsi="Arial" w:cs="Arial"/>
                <w:lang w:val="sr-Cyrl-CS"/>
              </w:rPr>
            </w:pPr>
          </w:p>
        </w:tc>
      </w:tr>
      <w:tr w:rsidR="00844E26" w:rsidRPr="004A2F40" w:rsidTr="00D72D94">
        <w:tc>
          <w:tcPr>
            <w:tcW w:w="5688" w:type="dxa"/>
          </w:tcPr>
          <w:p w:rsidR="00844E26" w:rsidRPr="004A2F40" w:rsidRDefault="00844E26" w:rsidP="00D72D94">
            <w:pPr>
              <w:rPr>
                <w:rFonts w:ascii="Arial" w:hAnsi="Arial" w:cs="Arial"/>
                <w:b/>
                <w:lang w:val="sr-Cyrl-CS"/>
              </w:rPr>
            </w:pPr>
            <w:r w:rsidRPr="004A2F40">
              <w:rPr>
                <w:b/>
                <w:lang w:val="sr-Cyrl-CS"/>
              </w:rPr>
              <w:t>I</w:t>
            </w:r>
            <w:r w:rsidRPr="004A2F40">
              <w:rPr>
                <w:rFonts w:ascii="Arial" w:hAnsi="Arial" w:cs="Arial"/>
                <w:b/>
                <w:lang w:val="sr-Cyrl-CS"/>
              </w:rPr>
              <w:t xml:space="preserve"> ПРИМАЊА ОД ПРОДАЈЕ ФИНАНСИЈСКЕ ИМОВИНЕ</w:t>
            </w:r>
          </w:p>
        </w:tc>
        <w:tc>
          <w:tcPr>
            <w:tcW w:w="2576" w:type="dxa"/>
          </w:tcPr>
          <w:p w:rsidR="00844E26" w:rsidRPr="004A2F40" w:rsidRDefault="00844E26" w:rsidP="00D72D94">
            <w:pPr>
              <w:jc w:val="both"/>
              <w:rPr>
                <w:rFonts w:ascii="Arial" w:hAnsi="Arial" w:cs="Arial"/>
                <w:lang w:val="sr-Cyrl-CS"/>
              </w:rPr>
            </w:pPr>
            <w:r w:rsidRPr="004A2F40">
              <w:rPr>
                <w:rFonts w:ascii="Arial" w:hAnsi="Arial" w:cs="Arial"/>
                <w:lang w:val="sr-Cyrl-CS"/>
              </w:rPr>
              <w:t>92</w:t>
            </w:r>
          </w:p>
        </w:tc>
        <w:tc>
          <w:tcPr>
            <w:tcW w:w="1826" w:type="dxa"/>
          </w:tcPr>
          <w:p w:rsidR="00844E26" w:rsidRPr="004A2F40" w:rsidRDefault="00844E26" w:rsidP="00D72D94">
            <w:pPr>
              <w:jc w:val="right"/>
              <w:rPr>
                <w:rFonts w:ascii="Arial" w:hAnsi="Arial" w:cs="Arial"/>
                <w:lang w:val="sr-Cyrl-CS"/>
              </w:rPr>
            </w:pPr>
            <w:r w:rsidRPr="004A2F40">
              <w:rPr>
                <w:rFonts w:ascii="Arial" w:hAnsi="Arial" w:cs="Arial"/>
                <w:lang w:val="sr-Cyrl-CS"/>
              </w:rPr>
              <w:t>-</w:t>
            </w:r>
          </w:p>
        </w:tc>
      </w:tr>
      <w:tr w:rsidR="00844E26" w:rsidRPr="004A2F40" w:rsidTr="00D72D94">
        <w:tc>
          <w:tcPr>
            <w:tcW w:w="5688" w:type="dxa"/>
          </w:tcPr>
          <w:p w:rsidR="00844E26" w:rsidRPr="004A2F40" w:rsidRDefault="00844E26" w:rsidP="00D72D94">
            <w:pPr>
              <w:rPr>
                <w:rFonts w:ascii="Arial" w:hAnsi="Arial" w:cs="Arial"/>
                <w:b/>
                <w:lang w:val="sr-Cyrl-CS"/>
              </w:rPr>
            </w:pPr>
            <w:r w:rsidRPr="004A2F40">
              <w:rPr>
                <w:b/>
                <w:lang w:val="sr-Cyrl-CS"/>
              </w:rPr>
              <w:t>II</w:t>
            </w:r>
            <w:r w:rsidRPr="004A2F40">
              <w:rPr>
                <w:rFonts w:ascii="Arial" w:hAnsi="Arial" w:cs="Arial"/>
                <w:b/>
                <w:lang w:val="sr-Cyrl-CS"/>
              </w:rPr>
              <w:t xml:space="preserve"> ПРИМАЊА ОД ЗАДУЖИВАЊА</w:t>
            </w:r>
          </w:p>
        </w:tc>
        <w:tc>
          <w:tcPr>
            <w:tcW w:w="2576" w:type="dxa"/>
          </w:tcPr>
          <w:p w:rsidR="00844E26" w:rsidRPr="004A2F40" w:rsidRDefault="00844E26" w:rsidP="00D72D94">
            <w:pPr>
              <w:jc w:val="both"/>
              <w:rPr>
                <w:rFonts w:ascii="Arial" w:hAnsi="Arial" w:cs="Arial"/>
                <w:lang w:val="sr-Cyrl-CS"/>
              </w:rPr>
            </w:pPr>
            <w:r w:rsidRPr="004A2F40">
              <w:rPr>
                <w:rFonts w:ascii="Arial" w:hAnsi="Arial" w:cs="Arial"/>
                <w:lang w:val="sr-Cyrl-CS"/>
              </w:rPr>
              <w:t>91</w:t>
            </w:r>
          </w:p>
        </w:tc>
        <w:tc>
          <w:tcPr>
            <w:tcW w:w="1826" w:type="dxa"/>
          </w:tcPr>
          <w:p w:rsidR="00844E26" w:rsidRPr="004A2F40" w:rsidRDefault="00844E26" w:rsidP="00D72D94">
            <w:pPr>
              <w:jc w:val="right"/>
              <w:rPr>
                <w:rFonts w:ascii="Arial" w:hAnsi="Arial" w:cs="Arial"/>
                <w:lang w:val="sr-Cyrl-CS"/>
              </w:rPr>
            </w:pPr>
            <w:r w:rsidRPr="004A2F40">
              <w:rPr>
                <w:rFonts w:ascii="Arial" w:hAnsi="Arial" w:cs="Arial"/>
                <w:lang w:val="sr-Cyrl-CS"/>
              </w:rPr>
              <w:t>13.323.000</w:t>
            </w:r>
          </w:p>
        </w:tc>
      </w:tr>
      <w:tr w:rsidR="00844E26" w:rsidRPr="004A2F40" w:rsidTr="00D72D94">
        <w:tc>
          <w:tcPr>
            <w:tcW w:w="5688" w:type="dxa"/>
          </w:tcPr>
          <w:p w:rsidR="00844E26" w:rsidRPr="004A2F40" w:rsidRDefault="00844E26" w:rsidP="00D72D94">
            <w:pPr>
              <w:jc w:val="both"/>
              <w:rPr>
                <w:rFonts w:ascii="Arial" w:hAnsi="Arial" w:cs="Arial"/>
                <w:lang w:val="sr-Cyrl-CS"/>
              </w:rPr>
            </w:pPr>
            <w:r w:rsidRPr="004A2F40">
              <w:rPr>
                <w:rFonts w:ascii="Arial" w:hAnsi="Arial" w:cs="Arial"/>
                <w:lang w:val="sr-Cyrl-CS"/>
              </w:rPr>
              <w:t>1. Примања од домаћих задуживања</w:t>
            </w:r>
          </w:p>
        </w:tc>
        <w:tc>
          <w:tcPr>
            <w:tcW w:w="2576" w:type="dxa"/>
          </w:tcPr>
          <w:p w:rsidR="00844E26" w:rsidRPr="004A2F40" w:rsidRDefault="00844E26" w:rsidP="00D72D94">
            <w:pPr>
              <w:jc w:val="both"/>
              <w:rPr>
                <w:rFonts w:ascii="Arial" w:hAnsi="Arial" w:cs="Arial"/>
                <w:lang w:val="sr-Cyrl-CS"/>
              </w:rPr>
            </w:pPr>
            <w:r w:rsidRPr="004A2F40">
              <w:rPr>
                <w:rFonts w:ascii="Arial" w:hAnsi="Arial" w:cs="Arial"/>
                <w:lang w:val="sr-Cyrl-CS"/>
              </w:rPr>
              <w:t>911</w:t>
            </w:r>
          </w:p>
        </w:tc>
        <w:tc>
          <w:tcPr>
            <w:tcW w:w="1826" w:type="dxa"/>
          </w:tcPr>
          <w:p w:rsidR="00844E26" w:rsidRPr="004A2F40" w:rsidRDefault="00844E26" w:rsidP="00D72D94">
            <w:pPr>
              <w:jc w:val="right"/>
              <w:rPr>
                <w:rFonts w:ascii="Arial" w:hAnsi="Arial" w:cs="Arial"/>
                <w:lang w:val="sr-Cyrl-CS"/>
              </w:rPr>
            </w:pPr>
            <w:r w:rsidRPr="004A2F40">
              <w:rPr>
                <w:rFonts w:ascii="Arial" w:hAnsi="Arial" w:cs="Arial"/>
                <w:lang w:val="sr-Cyrl-CS"/>
              </w:rPr>
              <w:t>13.323.000</w:t>
            </w:r>
          </w:p>
        </w:tc>
      </w:tr>
      <w:tr w:rsidR="00844E26" w:rsidRPr="004A2F40" w:rsidTr="00D72D94">
        <w:tc>
          <w:tcPr>
            <w:tcW w:w="5688" w:type="dxa"/>
          </w:tcPr>
          <w:p w:rsidR="00844E26" w:rsidRPr="004A2F40" w:rsidRDefault="00844E26" w:rsidP="00D72D94">
            <w:pPr>
              <w:jc w:val="both"/>
              <w:rPr>
                <w:rFonts w:ascii="Arial" w:hAnsi="Arial" w:cs="Arial"/>
                <w:lang w:val="sr-Cyrl-CS"/>
              </w:rPr>
            </w:pPr>
            <w:r w:rsidRPr="004A2F40">
              <w:rPr>
                <w:rFonts w:ascii="Arial" w:hAnsi="Arial" w:cs="Arial"/>
                <w:lang w:val="sr-Cyrl-CS"/>
              </w:rPr>
              <w:t>2. Примања од иностраног задуживања</w:t>
            </w:r>
          </w:p>
        </w:tc>
        <w:tc>
          <w:tcPr>
            <w:tcW w:w="2576" w:type="dxa"/>
          </w:tcPr>
          <w:p w:rsidR="00844E26" w:rsidRPr="004A2F40" w:rsidRDefault="00844E26" w:rsidP="00D72D94">
            <w:pPr>
              <w:jc w:val="both"/>
              <w:rPr>
                <w:rFonts w:ascii="Arial" w:hAnsi="Arial" w:cs="Arial"/>
                <w:lang w:val="sr-Cyrl-CS"/>
              </w:rPr>
            </w:pPr>
            <w:r w:rsidRPr="004A2F40">
              <w:rPr>
                <w:rFonts w:ascii="Arial" w:hAnsi="Arial" w:cs="Arial"/>
                <w:lang w:val="sr-Cyrl-CS"/>
              </w:rPr>
              <w:t>912</w:t>
            </w:r>
          </w:p>
        </w:tc>
        <w:tc>
          <w:tcPr>
            <w:tcW w:w="1826" w:type="dxa"/>
          </w:tcPr>
          <w:p w:rsidR="00844E26" w:rsidRPr="004A2F40" w:rsidRDefault="00844E26" w:rsidP="00D72D94">
            <w:pPr>
              <w:jc w:val="right"/>
              <w:rPr>
                <w:rFonts w:ascii="Arial" w:hAnsi="Arial" w:cs="Arial"/>
                <w:lang w:val="sr-Cyrl-CS"/>
              </w:rPr>
            </w:pPr>
            <w:r w:rsidRPr="004A2F40">
              <w:rPr>
                <w:rFonts w:ascii="Arial" w:hAnsi="Arial" w:cs="Arial"/>
                <w:lang w:val="sr-Cyrl-CS"/>
              </w:rPr>
              <w:t>-</w:t>
            </w:r>
          </w:p>
        </w:tc>
      </w:tr>
      <w:tr w:rsidR="00844E26" w:rsidRPr="004A2F40" w:rsidTr="00D72D94">
        <w:tc>
          <w:tcPr>
            <w:tcW w:w="5688" w:type="dxa"/>
          </w:tcPr>
          <w:p w:rsidR="00844E26" w:rsidRPr="004A2F40" w:rsidRDefault="00844E26" w:rsidP="00D72D94">
            <w:pPr>
              <w:jc w:val="both"/>
              <w:rPr>
                <w:rFonts w:ascii="Arial" w:hAnsi="Arial" w:cs="Arial"/>
                <w:lang w:val="sr-Cyrl-CS"/>
              </w:rPr>
            </w:pPr>
            <w:r w:rsidRPr="004A2F40">
              <w:rPr>
                <w:rFonts w:ascii="Arial" w:hAnsi="Arial" w:cs="Arial"/>
                <w:lang w:val="sr-Cyrl-CS"/>
              </w:rPr>
              <w:t xml:space="preserve">                  </w:t>
            </w:r>
            <w:r w:rsidRPr="004A2F40">
              <w:rPr>
                <w:rFonts w:ascii="Arial" w:hAnsi="Arial" w:cs="Arial"/>
                <w:b/>
                <w:lang w:val="sr-Cyrl-CS"/>
              </w:rPr>
              <w:t xml:space="preserve">УКУПНО </w:t>
            </w:r>
            <w:r w:rsidRPr="004A2F40">
              <w:rPr>
                <w:rFonts w:ascii="Arial" w:hAnsi="Arial" w:cs="Arial"/>
                <w:lang w:val="sr-Cyrl-CS"/>
              </w:rPr>
              <w:t xml:space="preserve"> </w:t>
            </w:r>
            <w:r w:rsidRPr="004A2F40">
              <w:rPr>
                <w:b/>
                <w:lang w:val="sr-Cyrl-CS"/>
              </w:rPr>
              <w:t xml:space="preserve">I+ II </w:t>
            </w:r>
          </w:p>
        </w:tc>
        <w:tc>
          <w:tcPr>
            <w:tcW w:w="2576" w:type="dxa"/>
          </w:tcPr>
          <w:p w:rsidR="00844E26" w:rsidRPr="004A2F40" w:rsidRDefault="00844E26" w:rsidP="00D72D94">
            <w:pPr>
              <w:jc w:val="both"/>
              <w:rPr>
                <w:rFonts w:ascii="Arial" w:hAnsi="Arial" w:cs="Arial"/>
                <w:lang w:val="sr-Cyrl-CS"/>
              </w:rPr>
            </w:pPr>
          </w:p>
        </w:tc>
        <w:tc>
          <w:tcPr>
            <w:tcW w:w="1826" w:type="dxa"/>
          </w:tcPr>
          <w:p w:rsidR="00844E26" w:rsidRPr="004A2F40" w:rsidRDefault="00844E26" w:rsidP="00D72D94">
            <w:pPr>
              <w:jc w:val="right"/>
              <w:rPr>
                <w:rFonts w:ascii="Arial" w:hAnsi="Arial" w:cs="Arial"/>
                <w:b/>
              </w:rPr>
            </w:pPr>
            <w:r w:rsidRPr="004A2F40">
              <w:rPr>
                <w:rFonts w:ascii="Arial" w:hAnsi="Arial" w:cs="Arial"/>
                <w:b/>
                <w:lang w:val="sr-Cyrl-CS"/>
              </w:rPr>
              <w:t>13.323.000</w:t>
            </w:r>
          </w:p>
        </w:tc>
      </w:tr>
      <w:tr w:rsidR="00844E26" w:rsidRPr="004A2F40" w:rsidTr="00D72D94">
        <w:tc>
          <w:tcPr>
            <w:tcW w:w="5688" w:type="dxa"/>
          </w:tcPr>
          <w:p w:rsidR="00844E26" w:rsidRPr="004A2F40" w:rsidRDefault="00844E26" w:rsidP="00D72D94">
            <w:pPr>
              <w:rPr>
                <w:rFonts w:ascii="Arial" w:hAnsi="Arial" w:cs="Arial"/>
                <w:b/>
                <w:lang w:val="sr-Cyrl-CS"/>
              </w:rPr>
            </w:pPr>
            <w:r w:rsidRPr="004A2F40">
              <w:rPr>
                <w:b/>
                <w:lang w:val="sr-Cyrl-CS"/>
              </w:rPr>
              <w:t>III</w:t>
            </w:r>
            <w:r w:rsidRPr="004A2F40">
              <w:rPr>
                <w:rFonts w:cs="Arial"/>
                <w:b/>
                <w:lang w:val="sr-Cyrl-CS"/>
              </w:rPr>
              <w:t xml:space="preserve"> </w:t>
            </w:r>
            <w:r w:rsidRPr="004A2F40">
              <w:rPr>
                <w:rFonts w:ascii="Arial" w:hAnsi="Arial" w:cs="Arial"/>
                <w:b/>
                <w:lang w:val="sr-Cyrl-CS"/>
              </w:rPr>
              <w:t>НАБАВКА ФИНАНСИЈСКЕ ИМОВИНЕ</w:t>
            </w:r>
          </w:p>
        </w:tc>
        <w:tc>
          <w:tcPr>
            <w:tcW w:w="2576" w:type="dxa"/>
          </w:tcPr>
          <w:p w:rsidR="00844E26" w:rsidRPr="004A2F40" w:rsidRDefault="00844E26" w:rsidP="00D72D94">
            <w:pPr>
              <w:jc w:val="both"/>
              <w:rPr>
                <w:rFonts w:ascii="Arial" w:hAnsi="Arial" w:cs="Arial"/>
                <w:lang w:val="sr-Cyrl-CS"/>
              </w:rPr>
            </w:pPr>
            <w:r w:rsidRPr="004A2F40">
              <w:rPr>
                <w:rFonts w:ascii="Arial" w:hAnsi="Arial" w:cs="Arial"/>
                <w:lang w:val="sr-Cyrl-CS"/>
              </w:rPr>
              <w:t>62</w:t>
            </w:r>
          </w:p>
        </w:tc>
        <w:tc>
          <w:tcPr>
            <w:tcW w:w="1826" w:type="dxa"/>
          </w:tcPr>
          <w:p w:rsidR="00844E26" w:rsidRPr="004A2F40" w:rsidRDefault="00844E26" w:rsidP="00D72D94">
            <w:pPr>
              <w:jc w:val="right"/>
              <w:rPr>
                <w:rFonts w:ascii="Arial" w:hAnsi="Arial" w:cs="Arial"/>
                <w:lang w:val="sr-Cyrl-CS"/>
              </w:rPr>
            </w:pPr>
            <w:r w:rsidRPr="004A2F40">
              <w:rPr>
                <w:rFonts w:ascii="Arial" w:hAnsi="Arial" w:cs="Arial"/>
                <w:lang w:val="sr-Cyrl-CS"/>
              </w:rPr>
              <w:t>3.922.000</w:t>
            </w:r>
          </w:p>
        </w:tc>
      </w:tr>
      <w:tr w:rsidR="00844E26" w:rsidRPr="004A2F40" w:rsidTr="00D72D94">
        <w:tc>
          <w:tcPr>
            <w:tcW w:w="5688" w:type="dxa"/>
          </w:tcPr>
          <w:p w:rsidR="00844E26" w:rsidRPr="004A2F40" w:rsidRDefault="00844E26" w:rsidP="00D72D94">
            <w:pPr>
              <w:rPr>
                <w:rFonts w:ascii="Arial" w:hAnsi="Arial" w:cs="Arial"/>
                <w:b/>
                <w:lang w:val="sr-Cyrl-CS"/>
              </w:rPr>
            </w:pPr>
            <w:r w:rsidRPr="004A2F40">
              <w:rPr>
                <w:b/>
                <w:lang w:val="sr-Cyrl-CS"/>
              </w:rPr>
              <w:t>IV</w:t>
            </w:r>
            <w:r w:rsidRPr="004A2F40">
              <w:rPr>
                <w:rFonts w:ascii="Arial" w:hAnsi="Arial" w:cs="Arial"/>
                <w:b/>
                <w:lang w:val="sr-Cyrl-CS"/>
              </w:rPr>
              <w:t xml:space="preserve"> ОТПЛАТА ГЛАВНИЦЕ</w:t>
            </w:r>
          </w:p>
        </w:tc>
        <w:tc>
          <w:tcPr>
            <w:tcW w:w="2576" w:type="dxa"/>
          </w:tcPr>
          <w:p w:rsidR="00844E26" w:rsidRPr="004A2F40" w:rsidRDefault="00844E26" w:rsidP="00D72D94">
            <w:pPr>
              <w:jc w:val="both"/>
              <w:rPr>
                <w:rFonts w:ascii="Arial" w:hAnsi="Arial" w:cs="Arial"/>
                <w:lang w:val="sr-Cyrl-CS"/>
              </w:rPr>
            </w:pPr>
            <w:r w:rsidRPr="004A2F40">
              <w:rPr>
                <w:rFonts w:ascii="Arial" w:hAnsi="Arial" w:cs="Arial"/>
                <w:lang w:val="sr-Cyrl-CS"/>
              </w:rPr>
              <w:t>61</w:t>
            </w:r>
          </w:p>
        </w:tc>
        <w:tc>
          <w:tcPr>
            <w:tcW w:w="1826" w:type="dxa"/>
          </w:tcPr>
          <w:p w:rsidR="00844E26" w:rsidRPr="004A2F40" w:rsidRDefault="00844E26" w:rsidP="00D72D94">
            <w:pPr>
              <w:jc w:val="right"/>
              <w:rPr>
                <w:rFonts w:ascii="Arial" w:hAnsi="Arial" w:cs="Arial"/>
                <w:lang w:val="sr-Cyrl-CS"/>
              </w:rPr>
            </w:pPr>
            <w:r w:rsidRPr="004A2F40">
              <w:rPr>
                <w:rFonts w:ascii="Arial" w:hAnsi="Arial" w:cs="Arial"/>
                <w:lang w:val="sr-Cyrl-CS"/>
              </w:rPr>
              <w:t>-</w:t>
            </w:r>
          </w:p>
        </w:tc>
      </w:tr>
      <w:tr w:rsidR="00844E26" w:rsidRPr="004A2F40" w:rsidTr="00D72D94">
        <w:tc>
          <w:tcPr>
            <w:tcW w:w="5688" w:type="dxa"/>
          </w:tcPr>
          <w:p w:rsidR="00844E26" w:rsidRPr="004A2F40" w:rsidRDefault="00844E26" w:rsidP="00D72D94">
            <w:pPr>
              <w:jc w:val="both"/>
              <w:rPr>
                <w:rFonts w:ascii="Arial" w:hAnsi="Arial" w:cs="Arial"/>
                <w:lang w:val="sr-Cyrl-CS"/>
              </w:rPr>
            </w:pPr>
            <w:r w:rsidRPr="004A2F40">
              <w:rPr>
                <w:rFonts w:ascii="Arial" w:hAnsi="Arial" w:cs="Arial"/>
                <w:lang w:val="sr-Cyrl-CS"/>
              </w:rPr>
              <w:t>1. Отплата главнице домаћим кредиторима</w:t>
            </w:r>
          </w:p>
        </w:tc>
        <w:tc>
          <w:tcPr>
            <w:tcW w:w="2576" w:type="dxa"/>
          </w:tcPr>
          <w:p w:rsidR="00844E26" w:rsidRPr="004A2F40" w:rsidRDefault="00844E26" w:rsidP="00D72D94">
            <w:pPr>
              <w:jc w:val="both"/>
              <w:rPr>
                <w:rFonts w:ascii="Arial" w:hAnsi="Arial" w:cs="Arial"/>
                <w:lang w:val="sr-Cyrl-CS"/>
              </w:rPr>
            </w:pPr>
            <w:r w:rsidRPr="004A2F40">
              <w:rPr>
                <w:rFonts w:ascii="Arial" w:hAnsi="Arial" w:cs="Arial"/>
                <w:lang w:val="sr-Cyrl-CS"/>
              </w:rPr>
              <w:t>611</w:t>
            </w:r>
          </w:p>
        </w:tc>
        <w:tc>
          <w:tcPr>
            <w:tcW w:w="1826" w:type="dxa"/>
          </w:tcPr>
          <w:p w:rsidR="00844E26" w:rsidRPr="004A2F40" w:rsidRDefault="00844E26" w:rsidP="00D72D94">
            <w:pPr>
              <w:jc w:val="right"/>
              <w:rPr>
                <w:rFonts w:ascii="Arial" w:hAnsi="Arial" w:cs="Arial"/>
                <w:lang w:val="sr-Cyrl-CS"/>
              </w:rPr>
            </w:pPr>
            <w:r w:rsidRPr="004A2F40">
              <w:rPr>
                <w:rFonts w:ascii="Arial" w:hAnsi="Arial" w:cs="Arial"/>
                <w:lang w:val="sr-Cyrl-CS"/>
              </w:rPr>
              <w:t>9.536.000</w:t>
            </w:r>
          </w:p>
        </w:tc>
      </w:tr>
      <w:tr w:rsidR="00844E26" w:rsidRPr="004A2F40" w:rsidTr="00D72D94">
        <w:tc>
          <w:tcPr>
            <w:tcW w:w="5688" w:type="dxa"/>
          </w:tcPr>
          <w:p w:rsidR="00844E26" w:rsidRPr="004A2F40" w:rsidRDefault="00844E26" w:rsidP="00D72D94">
            <w:pPr>
              <w:jc w:val="both"/>
              <w:rPr>
                <w:rFonts w:ascii="Arial" w:hAnsi="Arial" w:cs="Arial"/>
                <w:lang w:val="sr-Cyrl-CS"/>
              </w:rPr>
            </w:pPr>
            <w:r w:rsidRPr="004A2F40">
              <w:rPr>
                <w:rFonts w:ascii="Arial" w:hAnsi="Arial" w:cs="Arial"/>
                <w:lang w:val="sr-Cyrl-CS"/>
              </w:rPr>
              <w:t>2. Отплата главнице страним кредиторима</w:t>
            </w:r>
          </w:p>
        </w:tc>
        <w:tc>
          <w:tcPr>
            <w:tcW w:w="2576" w:type="dxa"/>
          </w:tcPr>
          <w:p w:rsidR="00844E26" w:rsidRPr="004A2F40" w:rsidRDefault="00844E26" w:rsidP="00D72D94">
            <w:pPr>
              <w:jc w:val="both"/>
              <w:rPr>
                <w:rFonts w:ascii="Arial" w:hAnsi="Arial" w:cs="Arial"/>
                <w:lang w:val="sr-Cyrl-CS"/>
              </w:rPr>
            </w:pPr>
            <w:r w:rsidRPr="004A2F40">
              <w:rPr>
                <w:rFonts w:ascii="Arial" w:hAnsi="Arial" w:cs="Arial"/>
                <w:lang w:val="sr-Cyrl-CS"/>
              </w:rPr>
              <w:t>612</w:t>
            </w:r>
          </w:p>
        </w:tc>
        <w:tc>
          <w:tcPr>
            <w:tcW w:w="1826" w:type="dxa"/>
          </w:tcPr>
          <w:p w:rsidR="00844E26" w:rsidRPr="004A2F40" w:rsidRDefault="00844E26" w:rsidP="00D72D94">
            <w:pPr>
              <w:jc w:val="right"/>
              <w:rPr>
                <w:rFonts w:ascii="Arial" w:hAnsi="Arial" w:cs="Arial"/>
                <w:lang w:val="sr-Cyrl-CS"/>
              </w:rPr>
            </w:pPr>
            <w:r w:rsidRPr="004A2F40">
              <w:rPr>
                <w:rFonts w:ascii="Arial" w:hAnsi="Arial" w:cs="Arial"/>
                <w:lang w:val="sr-Cyrl-CS"/>
              </w:rPr>
              <w:t>-</w:t>
            </w:r>
          </w:p>
        </w:tc>
      </w:tr>
      <w:tr w:rsidR="00844E26" w:rsidRPr="004A2F40" w:rsidTr="00D72D94">
        <w:tc>
          <w:tcPr>
            <w:tcW w:w="5688" w:type="dxa"/>
          </w:tcPr>
          <w:p w:rsidR="00844E26" w:rsidRPr="004A2F40" w:rsidRDefault="00844E26" w:rsidP="00D72D94">
            <w:pPr>
              <w:jc w:val="both"/>
              <w:rPr>
                <w:rFonts w:ascii="Arial" w:hAnsi="Arial" w:cs="Arial"/>
                <w:lang w:val="sr-Cyrl-CS"/>
              </w:rPr>
            </w:pPr>
            <w:r w:rsidRPr="004A2F40">
              <w:rPr>
                <w:rFonts w:ascii="Arial" w:hAnsi="Arial" w:cs="Arial"/>
                <w:lang w:val="sr-Cyrl-CS"/>
              </w:rPr>
              <w:t xml:space="preserve">                  </w:t>
            </w:r>
            <w:r w:rsidRPr="004A2F40">
              <w:rPr>
                <w:rFonts w:ascii="Arial" w:hAnsi="Arial" w:cs="Arial"/>
                <w:b/>
                <w:lang w:val="sr-Cyrl-CS"/>
              </w:rPr>
              <w:t>УКУПНО</w:t>
            </w:r>
            <w:r w:rsidRPr="004A2F40">
              <w:rPr>
                <w:rFonts w:ascii="Arial" w:hAnsi="Arial" w:cs="Arial"/>
                <w:lang w:val="sr-Cyrl-CS"/>
              </w:rPr>
              <w:t xml:space="preserve">  </w:t>
            </w:r>
            <w:r w:rsidRPr="004A2F40">
              <w:rPr>
                <w:b/>
                <w:lang w:val="sr-Cyrl-CS"/>
              </w:rPr>
              <w:t>III</w:t>
            </w:r>
            <w:r w:rsidRPr="004A2F40">
              <w:rPr>
                <w:rFonts w:cs="Arial"/>
                <w:b/>
                <w:lang w:val="sr-Cyrl-CS"/>
              </w:rPr>
              <w:t xml:space="preserve"> +</w:t>
            </w:r>
            <w:r w:rsidRPr="004A2F40">
              <w:rPr>
                <w:b/>
                <w:lang w:val="sr-Cyrl-CS"/>
              </w:rPr>
              <w:t xml:space="preserve"> IV</w:t>
            </w:r>
          </w:p>
        </w:tc>
        <w:tc>
          <w:tcPr>
            <w:tcW w:w="2576" w:type="dxa"/>
          </w:tcPr>
          <w:p w:rsidR="00844E26" w:rsidRPr="004A2F40" w:rsidRDefault="00844E26" w:rsidP="00D72D94">
            <w:pPr>
              <w:jc w:val="both"/>
              <w:rPr>
                <w:rFonts w:ascii="Arial" w:hAnsi="Arial" w:cs="Arial"/>
                <w:lang w:val="sr-Cyrl-CS"/>
              </w:rPr>
            </w:pPr>
          </w:p>
        </w:tc>
        <w:tc>
          <w:tcPr>
            <w:tcW w:w="1826" w:type="dxa"/>
          </w:tcPr>
          <w:p w:rsidR="00844E26" w:rsidRPr="004A2F40" w:rsidRDefault="00844E26" w:rsidP="00D72D94">
            <w:pPr>
              <w:jc w:val="right"/>
              <w:rPr>
                <w:rFonts w:ascii="Arial" w:hAnsi="Arial" w:cs="Arial"/>
                <w:b/>
                <w:lang w:val="sr-Cyrl-CS"/>
              </w:rPr>
            </w:pPr>
            <w:r w:rsidRPr="004A2F40">
              <w:rPr>
                <w:rFonts w:ascii="Arial" w:hAnsi="Arial" w:cs="Arial"/>
                <w:b/>
                <w:lang w:val="sr-Cyrl-CS"/>
              </w:rPr>
              <w:t>13.458.000</w:t>
            </w:r>
          </w:p>
        </w:tc>
      </w:tr>
      <w:tr w:rsidR="00844E26" w:rsidRPr="004A2F40" w:rsidTr="00D72D94">
        <w:tc>
          <w:tcPr>
            <w:tcW w:w="5688" w:type="dxa"/>
          </w:tcPr>
          <w:p w:rsidR="00844E26" w:rsidRPr="004A2F40" w:rsidRDefault="00844E26" w:rsidP="00D72D94">
            <w:pPr>
              <w:rPr>
                <w:rFonts w:cs="Arial"/>
                <w:b/>
                <w:lang w:val="sr-Cyrl-CS"/>
              </w:rPr>
            </w:pPr>
            <w:r w:rsidRPr="004A2F40">
              <w:rPr>
                <w:b/>
                <w:lang w:val="sr-Cyrl-CS"/>
              </w:rPr>
              <w:t>V</w:t>
            </w:r>
            <w:r w:rsidRPr="004A2F40">
              <w:rPr>
                <w:rFonts w:cs="Arial"/>
                <w:b/>
                <w:lang w:val="sr-Cyrl-CS"/>
              </w:rPr>
              <w:t xml:space="preserve">  </w:t>
            </w:r>
            <w:r w:rsidRPr="004A2F40">
              <w:rPr>
                <w:rFonts w:ascii="Arial" w:hAnsi="Arial" w:cs="Arial"/>
                <w:b/>
                <w:lang w:val="sr-Cyrl-CS"/>
              </w:rPr>
              <w:t>НЕТО ФИНАНСИРАЊЕ (</w:t>
            </w:r>
            <w:r w:rsidRPr="004A2F40">
              <w:rPr>
                <w:rFonts w:ascii="Baskerville Old Face" w:hAnsi="Baskerville Old Face" w:cs="Arial"/>
                <w:b/>
                <w:lang w:val="sr-Cyrl-CS"/>
              </w:rPr>
              <w:t>I+</w:t>
            </w:r>
            <w:r w:rsidRPr="004A2F40">
              <w:rPr>
                <w:b/>
                <w:lang w:val="sr-Cyrl-CS"/>
              </w:rPr>
              <w:t xml:space="preserve"> II</w:t>
            </w:r>
            <w:r w:rsidRPr="004A2F40">
              <w:rPr>
                <w:rFonts w:cs="Arial"/>
                <w:b/>
                <w:lang w:val="sr-Cyrl-CS"/>
              </w:rPr>
              <w:t xml:space="preserve"> -</w:t>
            </w:r>
            <w:r w:rsidRPr="004A2F40">
              <w:rPr>
                <w:b/>
                <w:lang w:val="sr-Cyrl-CS"/>
              </w:rPr>
              <w:t xml:space="preserve"> III</w:t>
            </w:r>
            <w:r w:rsidRPr="004A2F40">
              <w:rPr>
                <w:rFonts w:cs="Arial"/>
                <w:b/>
                <w:lang w:val="sr-Cyrl-CS"/>
              </w:rPr>
              <w:t xml:space="preserve"> -</w:t>
            </w:r>
            <w:r w:rsidRPr="004A2F40">
              <w:rPr>
                <w:b/>
                <w:lang w:val="sr-Cyrl-CS"/>
              </w:rPr>
              <w:t xml:space="preserve"> IV</w:t>
            </w:r>
            <w:r w:rsidRPr="004A2F40">
              <w:rPr>
                <w:rFonts w:cs="Arial"/>
                <w:b/>
                <w:lang w:val="sr-Cyrl-CS"/>
              </w:rPr>
              <w:t xml:space="preserve"> =-</w:t>
            </w:r>
            <w:r w:rsidRPr="004A2F40">
              <w:rPr>
                <w:b/>
                <w:lang w:val="sr-Cyrl-CS"/>
              </w:rPr>
              <w:t>V</w:t>
            </w:r>
            <w:r w:rsidRPr="004A2F40">
              <w:rPr>
                <w:rFonts w:cs="Arial"/>
                <w:b/>
                <w:lang w:val="sr-Cyrl-CS"/>
              </w:rPr>
              <w:t>)</w:t>
            </w:r>
          </w:p>
        </w:tc>
        <w:tc>
          <w:tcPr>
            <w:tcW w:w="2576" w:type="dxa"/>
          </w:tcPr>
          <w:p w:rsidR="00844E26" w:rsidRPr="004A2F40" w:rsidRDefault="00844E26" w:rsidP="00D72D94">
            <w:pPr>
              <w:jc w:val="both"/>
              <w:rPr>
                <w:rFonts w:ascii="Arial" w:hAnsi="Arial" w:cs="Arial"/>
                <w:lang w:val="sr-Cyrl-CS"/>
              </w:rPr>
            </w:pPr>
          </w:p>
        </w:tc>
        <w:tc>
          <w:tcPr>
            <w:tcW w:w="1826" w:type="dxa"/>
          </w:tcPr>
          <w:p w:rsidR="00844E26" w:rsidRPr="004A2F40" w:rsidRDefault="00844E26" w:rsidP="00D72D94">
            <w:pPr>
              <w:jc w:val="right"/>
              <w:rPr>
                <w:rFonts w:ascii="Arial" w:hAnsi="Arial" w:cs="Arial"/>
                <w:b/>
                <w:lang w:val="sr-Cyrl-CS"/>
              </w:rPr>
            </w:pPr>
            <w:r w:rsidRPr="004A2F40">
              <w:rPr>
                <w:rFonts w:ascii="Arial" w:hAnsi="Arial" w:cs="Arial"/>
                <w:b/>
                <w:lang w:val="sr-Cyrl-CS"/>
              </w:rPr>
              <w:t>135.000</w:t>
            </w:r>
          </w:p>
        </w:tc>
      </w:tr>
    </w:tbl>
    <w:p w:rsidR="00844E26" w:rsidRDefault="00844E26" w:rsidP="00844E26">
      <w:pPr>
        <w:jc w:val="center"/>
        <w:rPr>
          <w:rFonts w:ascii="Arial" w:hAnsi="Arial" w:cs="Arial"/>
          <w:lang w:val="sr-Cyrl-CS"/>
        </w:rPr>
      </w:pPr>
    </w:p>
    <w:p w:rsidR="00844E26" w:rsidRPr="004A2F40" w:rsidRDefault="00844E26" w:rsidP="00844E26">
      <w:pPr>
        <w:jc w:val="center"/>
        <w:rPr>
          <w:rFonts w:ascii="Arial" w:hAnsi="Arial" w:cs="Arial"/>
          <w:lang w:val="sr-Cyrl-CS"/>
        </w:rPr>
      </w:pPr>
    </w:p>
    <w:p w:rsidR="00844E26" w:rsidRPr="004A2F40" w:rsidRDefault="00844E26" w:rsidP="00844E26">
      <w:pPr>
        <w:ind w:firstLine="720"/>
        <w:jc w:val="both"/>
        <w:rPr>
          <w:rFonts w:ascii="Arial" w:hAnsi="Arial" w:cs="Arial"/>
          <w:lang w:val="sr-Cyrl-CS"/>
        </w:rPr>
      </w:pPr>
      <w:r w:rsidRPr="004A2F40">
        <w:rPr>
          <w:rFonts w:ascii="Arial" w:hAnsi="Arial" w:cs="Arial"/>
          <w:lang w:val="sr-Cyrl-CS"/>
        </w:rPr>
        <w:t>Издаци за набавку финансијске имовине извршени су у износу од 3.922.000, а односе се на учешће у капиталу ЈП „Рзав“ по основу финасирања акумулације „Сврачково“ 3.818.000,00 динара и ЈКП“Дубоко“ Ужице 104.000,00 динара.</w:t>
      </w:r>
    </w:p>
    <w:p w:rsidR="00844E26" w:rsidRPr="00826B71" w:rsidRDefault="00844E26" w:rsidP="00844E26">
      <w:pPr>
        <w:jc w:val="both"/>
        <w:rPr>
          <w:rFonts w:ascii="Arial" w:hAnsi="Arial" w:cs="Arial"/>
          <w:i/>
          <w:color w:val="FF0000"/>
          <w:sz w:val="20"/>
          <w:szCs w:val="20"/>
          <w:lang w:val="sr-Cyrl-CS"/>
        </w:rPr>
      </w:pPr>
      <w:r w:rsidRPr="00826B71">
        <w:rPr>
          <w:rFonts w:ascii="Arial" w:hAnsi="Arial" w:cs="Arial"/>
          <w:b/>
          <w:color w:val="FF0000"/>
          <w:lang w:val="sr-Cyrl-CS"/>
        </w:rPr>
        <w:t xml:space="preserve">     </w:t>
      </w:r>
      <w:r w:rsidRPr="00826B71">
        <w:rPr>
          <w:rFonts w:ascii="Arial" w:hAnsi="Arial" w:cs="Arial"/>
          <w:i/>
          <w:color w:val="FF0000"/>
          <w:sz w:val="20"/>
          <w:szCs w:val="20"/>
          <w:lang w:val="sr-Cyrl-CS"/>
        </w:rPr>
        <w:tab/>
      </w:r>
      <w:r w:rsidRPr="00FD2A36">
        <w:rPr>
          <w:rFonts w:ascii="Arial" w:hAnsi="Arial" w:cs="Arial"/>
          <w:lang w:val="sr-Cyrl-CS"/>
        </w:rPr>
        <w:t>Отплата главнице домаћим кредиторима извр</w:t>
      </w:r>
      <w:r>
        <w:rPr>
          <w:rFonts w:ascii="Arial" w:hAnsi="Arial" w:cs="Arial"/>
          <w:lang w:val="sr-Cyrl-CS"/>
        </w:rPr>
        <w:t>шена је у износу од 9.536.000,00</w:t>
      </w:r>
      <w:r w:rsidRPr="00FD2A36">
        <w:rPr>
          <w:rFonts w:ascii="Arial" w:hAnsi="Arial" w:cs="Arial"/>
          <w:lang w:val="sr-Cyrl-CS"/>
        </w:rPr>
        <w:t xml:space="preserve"> динара, а односи се на отплату главнице Банци Интеса за кредит за реконструкцију путева у сеоским месним заједницама. Отплата главнице извршена је за период март-децембар 2018. године.</w:t>
      </w:r>
    </w:p>
    <w:p w:rsidR="00844E26" w:rsidRPr="00826B71" w:rsidRDefault="00844E26" w:rsidP="00844E26">
      <w:pPr>
        <w:jc w:val="both"/>
        <w:rPr>
          <w:rFonts w:ascii="Arial" w:hAnsi="Arial" w:cs="Arial"/>
          <w:b/>
          <w:color w:val="FF0000"/>
          <w:lang w:val="sr-Cyrl-CS"/>
        </w:rPr>
      </w:pPr>
    </w:p>
    <w:p w:rsidR="00844E26" w:rsidRPr="00826B71" w:rsidRDefault="00844E26" w:rsidP="00844E26">
      <w:pPr>
        <w:jc w:val="both"/>
        <w:rPr>
          <w:rFonts w:ascii="Arial" w:hAnsi="Arial" w:cs="Arial"/>
          <w:b/>
          <w:color w:val="FF0000"/>
          <w:lang w:val="sr-Cyrl-CS"/>
        </w:rPr>
      </w:pPr>
    </w:p>
    <w:p w:rsidR="00844E26" w:rsidRDefault="00844E26" w:rsidP="00844E26">
      <w:pPr>
        <w:jc w:val="center"/>
        <w:rPr>
          <w:rFonts w:ascii="Arial" w:hAnsi="Arial" w:cs="Arial"/>
          <w:b/>
          <w:lang w:val="sr-Cyrl-CS"/>
        </w:rPr>
      </w:pPr>
    </w:p>
    <w:p w:rsidR="00844E26" w:rsidRPr="00EC3269" w:rsidRDefault="00844E26" w:rsidP="00844E26">
      <w:pPr>
        <w:jc w:val="center"/>
        <w:rPr>
          <w:rFonts w:ascii="Arial" w:hAnsi="Arial" w:cs="Arial"/>
          <w:b/>
          <w:lang w:val="sr-Cyrl-CS"/>
        </w:rPr>
      </w:pPr>
      <w:r w:rsidRPr="00EC3269">
        <w:rPr>
          <w:rFonts w:ascii="Arial" w:hAnsi="Arial" w:cs="Arial"/>
          <w:b/>
          <w:lang w:val="sr-Cyrl-CS"/>
        </w:rPr>
        <w:lastRenderedPageBreak/>
        <w:t>Члан 4.</w:t>
      </w:r>
    </w:p>
    <w:p w:rsidR="00844E26" w:rsidRPr="00EC3269" w:rsidRDefault="00844E26" w:rsidP="00844E26">
      <w:pPr>
        <w:jc w:val="both"/>
        <w:rPr>
          <w:rFonts w:ascii="Arial" w:hAnsi="Arial" w:cs="Arial"/>
          <w:lang w:val="sr-Cyrl-CS"/>
        </w:rPr>
      </w:pPr>
      <w:r w:rsidRPr="00EC3269">
        <w:rPr>
          <w:rFonts w:ascii="Arial" w:hAnsi="Arial" w:cs="Arial"/>
          <w:lang w:val="sr-Cyrl-CS"/>
        </w:rPr>
        <w:tab/>
        <w:t xml:space="preserve">Остварени вишак прихода и примања – суфицит консолидованог биланса прихода и расхода буџета општине Пожега из члана 2.ове Одлуке, у износу од  </w:t>
      </w:r>
      <w:r w:rsidRPr="00EC3269">
        <w:rPr>
          <w:rFonts w:ascii="Arial" w:hAnsi="Arial" w:cs="Arial"/>
          <w:b/>
          <w:lang w:val="sr-Cyrl-CS"/>
        </w:rPr>
        <w:t xml:space="preserve">30.165.000 </w:t>
      </w:r>
      <w:r w:rsidRPr="00EC3269">
        <w:rPr>
          <w:rFonts w:ascii="Arial" w:hAnsi="Arial" w:cs="Arial"/>
          <w:lang w:val="sr-Cyrl-CS"/>
        </w:rPr>
        <w:t>динара састоји се из:</w:t>
      </w:r>
    </w:p>
    <w:p w:rsidR="00844E26" w:rsidRPr="00EC3269" w:rsidRDefault="00844E26" w:rsidP="00844E26">
      <w:pPr>
        <w:jc w:val="both"/>
        <w:rPr>
          <w:rFonts w:ascii="Arial" w:hAnsi="Arial" w:cs="Arial"/>
          <w:lang w:val="sr-Cyrl-CS"/>
        </w:rPr>
      </w:pPr>
      <w:r w:rsidRPr="00EC3269">
        <w:rPr>
          <w:rFonts w:ascii="Arial" w:hAnsi="Arial" w:cs="Arial"/>
          <w:lang w:val="sr-Cyrl-CS"/>
        </w:rPr>
        <w:tab/>
        <w:t>-дела вишка прихода и примања наменски опредељених у наредну годину у износу од 27.610.000,00 динара,</w:t>
      </w:r>
    </w:p>
    <w:p w:rsidR="00844E26" w:rsidRPr="00EC3269" w:rsidRDefault="00844E26" w:rsidP="00844E26">
      <w:pPr>
        <w:jc w:val="both"/>
        <w:rPr>
          <w:rFonts w:ascii="Arial" w:hAnsi="Arial" w:cs="Arial"/>
          <w:lang w:val="sr-Cyrl-CS"/>
        </w:rPr>
      </w:pPr>
      <w:r w:rsidRPr="00EC3269">
        <w:rPr>
          <w:rFonts w:ascii="Arial" w:hAnsi="Arial" w:cs="Arial"/>
          <w:lang w:val="sr-Cyrl-CS"/>
        </w:rPr>
        <w:tab/>
        <w:t>-нераспоређеног дела вишка прихода и примања  за пренос у  наредну годину 2.555.000,00 динара.</w:t>
      </w:r>
    </w:p>
    <w:p w:rsidR="00844E26" w:rsidRPr="00826B71" w:rsidRDefault="00844E26" w:rsidP="00844E26">
      <w:pPr>
        <w:jc w:val="both"/>
        <w:rPr>
          <w:rFonts w:ascii="Arial" w:hAnsi="Arial" w:cs="Arial"/>
          <w:color w:val="FF0000"/>
          <w:lang w:val="sr-Cyrl-CS"/>
        </w:rPr>
      </w:pPr>
      <w:r w:rsidRPr="00826B71">
        <w:rPr>
          <w:rFonts w:ascii="Arial" w:hAnsi="Arial" w:cs="Arial"/>
          <w:color w:val="FF0000"/>
          <w:lang w:val="sr-Cyrl-CS"/>
        </w:rPr>
        <w:tab/>
      </w:r>
    </w:p>
    <w:p w:rsidR="00844E26" w:rsidRPr="00826B71" w:rsidRDefault="00844E26" w:rsidP="00844E26">
      <w:pPr>
        <w:jc w:val="both"/>
        <w:rPr>
          <w:rFonts w:ascii="Arial" w:hAnsi="Arial" w:cs="Arial"/>
          <w:color w:val="FF0000"/>
          <w:lang w:val="sr-Cyrl-CS"/>
        </w:rPr>
      </w:pPr>
    </w:p>
    <w:p w:rsidR="00844E26" w:rsidRPr="00097F52" w:rsidRDefault="00844E26" w:rsidP="00844E26">
      <w:pPr>
        <w:jc w:val="center"/>
        <w:rPr>
          <w:rFonts w:ascii="Arial" w:hAnsi="Arial" w:cs="Arial"/>
          <w:b/>
          <w:lang w:val="sr-Cyrl-CS"/>
        </w:rPr>
      </w:pPr>
      <w:r w:rsidRPr="00097F52">
        <w:rPr>
          <w:rFonts w:ascii="Arial" w:hAnsi="Arial" w:cs="Arial"/>
          <w:b/>
          <w:lang w:val="sr-Cyrl-CS"/>
        </w:rPr>
        <w:t>Члан 5.</w:t>
      </w:r>
    </w:p>
    <w:p w:rsidR="00844E26" w:rsidRPr="00097F52" w:rsidRDefault="00844E26" w:rsidP="00844E26">
      <w:pPr>
        <w:jc w:val="both"/>
        <w:rPr>
          <w:rFonts w:ascii="Arial" w:hAnsi="Arial" w:cs="Arial"/>
          <w:lang w:val="sr-Cyrl-CS"/>
        </w:rPr>
      </w:pPr>
      <w:r w:rsidRPr="00097F52">
        <w:rPr>
          <w:rFonts w:ascii="Arial" w:hAnsi="Arial" w:cs="Arial"/>
          <w:lang w:val="sr-Cyrl-CS"/>
        </w:rPr>
        <w:tab/>
        <w:t>У Извештају о капиталним издацима и примањима у периоду од 01. јануара до 31. децембра 2018.године утврђена су укупна примања у износу од 15.739.000 динара и укупни издаци у износу од  148.833.000 динара. Мањак примања износи 133.094.000 динара.</w:t>
      </w:r>
    </w:p>
    <w:p w:rsidR="00844E26" w:rsidRPr="00097F52" w:rsidRDefault="00844E26" w:rsidP="00844E26">
      <w:pPr>
        <w:jc w:val="both"/>
        <w:rPr>
          <w:rFonts w:ascii="Arial" w:hAnsi="Arial" w:cs="Arial"/>
          <w:lang w:val="sr-Cyrl-CS"/>
        </w:rPr>
      </w:pPr>
      <w:r w:rsidRPr="00097F52">
        <w:rPr>
          <w:rFonts w:ascii="Arial" w:hAnsi="Arial" w:cs="Arial"/>
          <w:lang w:val="sr-Cyrl-CS"/>
        </w:rPr>
        <w:tab/>
        <w:t>Структура примања:</w:t>
      </w:r>
    </w:p>
    <w:p w:rsidR="00844E26" w:rsidRPr="00097F52" w:rsidRDefault="00844E26" w:rsidP="00844E26">
      <w:pPr>
        <w:jc w:val="both"/>
        <w:rPr>
          <w:rFonts w:ascii="Arial" w:hAnsi="Arial" w:cs="Arial"/>
          <w:lang w:val="sr-Cyrl-CS"/>
        </w:rPr>
      </w:pPr>
      <w:r w:rsidRPr="00097F52">
        <w:rPr>
          <w:rFonts w:ascii="Arial" w:hAnsi="Arial" w:cs="Arial"/>
          <w:lang w:val="sr-Cyrl-CS"/>
        </w:rPr>
        <w:tab/>
        <w:t>- 810000 примања од продаје основних средстава</w:t>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 xml:space="preserve">            372.000</w:t>
      </w:r>
    </w:p>
    <w:p w:rsidR="00844E26" w:rsidRPr="00097F52" w:rsidRDefault="00844E26" w:rsidP="00844E26">
      <w:pPr>
        <w:jc w:val="both"/>
        <w:rPr>
          <w:rFonts w:ascii="Arial" w:hAnsi="Arial" w:cs="Arial"/>
          <w:lang w:val="sr-Cyrl-CS"/>
        </w:rPr>
      </w:pPr>
      <w:r w:rsidRPr="00097F52">
        <w:rPr>
          <w:rFonts w:ascii="Arial" w:hAnsi="Arial" w:cs="Arial"/>
          <w:lang w:val="sr-Cyrl-CS"/>
        </w:rPr>
        <w:tab/>
        <w:t>- 820000 примања од продаје залиха</w:t>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 xml:space="preserve">         2.044.000</w:t>
      </w:r>
    </w:p>
    <w:p w:rsidR="00844E26" w:rsidRPr="00097F52" w:rsidRDefault="00844E26" w:rsidP="00844E26">
      <w:pPr>
        <w:jc w:val="both"/>
        <w:rPr>
          <w:rFonts w:ascii="Arial" w:hAnsi="Arial" w:cs="Arial"/>
          <w:lang w:val="sr-Cyrl-CS"/>
        </w:rPr>
      </w:pPr>
      <w:r w:rsidRPr="00097F52">
        <w:rPr>
          <w:rFonts w:ascii="Arial" w:hAnsi="Arial" w:cs="Arial"/>
          <w:lang w:val="sr-Cyrl-CS"/>
        </w:rPr>
        <w:tab/>
        <w:t>- 910000 примања од задуживања</w:t>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 xml:space="preserve">       13.323.000</w:t>
      </w:r>
    </w:p>
    <w:p w:rsidR="00844E26" w:rsidRPr="00097F52" w:rsidRDefault="00844E26" w:rsidP="00844E26">
      <w:pPr>
        <w:jc w:val="both"/>
        <w:rPr>
          <w:rFonts w:ascii="Arial" w:hAnsi="Arial" w:cs="Arial"/>
          <w:lang w:val="sr-Cyrl-CS"/>
        </w:rPr>
      </w:pPr>
      <w:r w:rsidRPr="00097F52">
        <w:rPr>
          <w:rFonts w:ascii="Arial" w:hAnsi="Arial" w:cs="Arial"/>
          <w:lang w:val="sr-Cyrl-CS"/>
        </w:rPr>
        <w:tab/>
      </w:r>
    </w:p>
    <w:p w:rsidR="00844E26" w:rsidRPr="00097F52" w:rsidRDefault="00844E26" w:rsidP="00844E26">
      <w:pPr>
        <w:jc w:val="both"/>
        <w:rPr>
          <w:rFonts w:ascii="Arial" w:hAnsi="Arial" w:cs="Arial"/>
          <w:lang w:val="sr-Cyrl-CS"/>
        </w:rPr>
      </w:pPr>
    </w:p>
    <w:p w:rsidR="00844E26" w:rsidRPr="00097F52" w:rsidRDefault="00844E26" w:rsidP="00844E26">
      <w:pPr>
        <w:jc w:val="both"/>
        <w:rPr>
          <w:rFonts w:ascii="Arial" w:hAnsi="Arial" w:cs="Arial"/>
          <w:b/>
          <w:lang w:val="sr-Cyrl-CS"/>
        </w:rPr>
      </w:pP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СВЕГА:</w:t>
      </w:r>
      <w:r w:rsidRPr="00097F52">
        <w:rPr>
          <w:rFonts w:ascii="Arial" w:hAnsi="Arial" w:cs="Arial"/>
          <w:lang w:val="sr-Cyrl-CS"/>
        </w:rPr>
        <w:tab/>
        <w:t xml:space="preserve">          </w:t>
      </w:r>
      <w:r w:rsidRPr="00097F52">
        <w:rPr>
          <w:rFonts w:ascii="Arial" w:hAnsi="Arial" w:cs="Arial"/>
          <w:lang w:val="sr-Cyrl-CS"/>
        </w:rPr>
        <w:tab/>
      </w:r>
      <w:r w:rsidRPr="00097F52">
        <w:rPr>
          <w:rFonts w:ascii="Arial" w:hAnsi="Arial" w:cs="Arial"/>
          <w:b/>
          <w:lang w:val="sr-Cyrl-CS"/>
        </w:rPr>
        <w:t xml:space="preserve">                  15.739.000</w:t>
      </w:r>
    </w:p>
    <w:p w:rsidR="00844E26" w:rsidRPr="00097F52" w:rsidRDefault="00844E26" w:rsidP="00844E26">
      <w:pPr>
        <w:jc w:val="both"/>
        <w:rPr>
          <w:rFonts w:ascii="Arial" w:hAnsi="Arial" w:cs="Arial"/>
          <w:lang w:val="sr-Cyrl-CS"/>
        </w:rPr>
      </w:pPr>
    </w:p>
    <w:p w:rsidR="00844E26" w:rsidRPr="00097F52" w:rsidRDefault="00844E26" w:rsidP="00844E26">
      <w:pPr>
        <w:jc w:val="both"/>
        <w:rPr>
          <w:rFonts w:ascii="Arial" w:hAnsi="Arial" w:cs="Arial"/>
          <w:lang w:val="sr-Cyrl-CS"/>
        </w:rPr>
      </w:pPr>
      <w:r w:rsidRPr="00097F52">
        <w:rPr>
          <w:rFonts w:ascii="Arial" w:hAnsi="Arial" w:cs="Arial"/>
          <w:lang w:val="sr-Cyrl-CS"/>
        </w:rPr>
        <w:tab/>
        <w:t>Структура издатака:</w:t>
      </w:r>
    </w:p>
    <w:p w:rsidR="00844E26" w:rsidRPr="00097F52" w:rsidRDefault="00844E26" w:rsidP="00844E26">
      <w:pPr>
        <w:jc w:val="both"/>
        <w:rPr>
          <w:rFonts w:ascii="Arial" w:hAnsi="Arial" w:cs="Arial"/>
          <w:lang w:val="sr-Cyrl-CS"/>
        </w:rPr>
      </w:pPr>
      <w:r w:rsidRPr="00097F52">
        <w:rPr>
          <w:rFonts w:ascii="Arial" w:hAnsi="Arial" w:cs="Arial"/>
          <w:lang w:val="sr-Cyrl-CS"/>
        </w:rPr>
        <w:tab/>
        <w:t>- 510000 основна средства</w:t>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 xml:space="preserve">     </w:t>
      </w:r>
      <w:r w:rsidRPr="00097F52">
        <w:rPr>
          <w:rFonts w:ascii="Arial" w:hAnsi="Arial" w:cs="Arial"/>
          <w:lang w:val="sr-Cyrl-CS"/>
        </w:rPr>
        <w:tab/>
      </w:r>
      <w:r w:rsidRPr="00097F52">
        <w:rPr>
          <w:rFonts w:ascii="Arial" w:hAnsi="Arial" w:cs="Arial"/>
          <w:lang w:val="sr-Cyrl-CS"/>
        </w:rPr>
        <w:tab/>
        <w:t xml:space="preserve">               </w:t>
      </w:r>
      <w:r w:rsidRPr="00097F52">
        <w:rPr>
          <w:rFonts w:ascii="Arial" w:hAnsi="Arial" w:cs="Arial"/>
          <w:lang w:val="sr-Latn-CS"/>
        </w:rPr>
        <w:t xml:space="preserve"> </w:t>
      </w:r>
      <w:r w:rsidRPr="00097F52">
        <w:rPr>
          <w:rFonts w:ascii="Arial" w:hAnsi="Arial" w:cs="Arial"/>
          <w:lang w:val="sr-Cyrl-CS"/>
        </w:rPr>
        <w:t>132.641.000</w:t>
      </w:r>
    </w:p>
    <w:p w:rsidR="00844E26" w:rsidRPr="00097F52" w:rsidRDefault="00844E26" w:rsidP="00844E26">
      <w:pPr>
        <w:jc w:val="both"/>
        <w:rPr>
          <w:rFonts w:ascii="Arial" w:hAnsi="Arial" w:cs="Arial"/>
          <w:lang w:val="sr-Cyrl-CS"/>
        </w:rPr>
      </w:pPr>
      <w:r w:rsidRPr="00097F52">
        <w:rPr>
          <w:rFonts w:ascii="Arial" w:hAnsi="Arial" w:cs="Arial"/>
          <w:lang w:val="sr-Cyrl-CS"/>
        </w:rPr>
        <w:tab/>
        <w:t>- 520000 залихе</w:t>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 xml:space="preserve">         1.644.000</w:t>
      </w:r>
    </w:p>
    <w:p w:rsidR="00844E26" w:rsidRPr="00097F52" w:rsidRDefault="00844E26" w:rsidP="00844E26">
      <w:pPr>
        <w:jc w:val="both"/>
        <w:rPr>
          <w:rFonts w:ascii="Arial" w:hAnsi="Arial" w:cs="Arial"/>
          <w:lang w:val="sr-Cyrl-CS"/>
        </w:rPr>
      </w:pPr>
      <w:r w:rsidRPr="00097F52">
        <w:rPr>
          <w:rFonts w:ascii="Arial" w:hAnsi="Arial" w:cs="Arial"/>
          <w:lang w:val="sr-Cyrl-CS"/>
        </w:rPr>
        <w:tab/>
        <w:t>- 540000 природна имовина</w:t>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 xml:space="preserve">         1.090</w:t>
      </w:r>
      <w:r>
        <w:rPr>
          <w:rFonts w:ascii="Arial" w:hAnsi="Arial" w:cs="Arial"/>
          <w:lang w:val="sr-Cyrl-CS"/>
        </w:rPr>
        <w:t>.</w:t>
      </w:r>
      <w:r w:rsidRPr="00097F52">
        <w:rPr>
          <w:rFonts w:ascii="Arial" w:hAnsi="Arial" w:cs="Arial"/>
          <w:lang w:val="sr-Cyrl-CS"/>
        </w:rPr>
        <w:t>000</w:t>
      </w:r>
    </w:p>
    <w:p w:rsidR="00844E26" w:rsidRPr="00097F52" w:rsidRDefault="00844E26" w:rsidP="00844E26">
      <w:pPr>
        <w:jc w:val="both"/>
        <w:rPr>
          <w:rFonts w:ascii="Arial" w:hAnsi="Arial" w:cs="Arial"/>
          <w:lang w:val="sr-Cyrl-CS"/>
        </w:rPr>
      </w:pPr>
      <w:r w:rsidRPr="00097F52">
        <w:rPr>
          <w:rFonts w:ascii="Arial" w:hAnsi="Arial" w:cs="Arial"/>
          <w:lang w:val="sr-Cyrl-CS"/>
        </w:rPr>
        <w:tab/>
        <w:t>- 610000 отплата главнице</w:t>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 xml:space="preserve">         9.536.000</w:t>
      </w:r>
    </w:p>
    <w:p w:rsidR="00844E26" w:rsidRPr="00097F52" w:rsidRDefault="00844E26" w:rsidP="00844E26">
      <w:pPr>
        <w:jc w:val="both"/>
        <w:rPr>
          <w:rFonts w:ascii="Arial" w:hAnsi="Arial" w:cs="Arial"/>
          <w:lang w:val="sr-Cyrl-CS"/>
        </w:rPr>
      </w:pPr>
      <w:r w:rsidRPr="00097F52">
        <w:rPr>
          <w:rFonts w:ascii="Arial" w:hAnsi="Arial" w:cs="Arial"/>
          <w:lang w:val="sr-Cyrl-CS"/>
        </w:rPr>
        <w:tab/>
        <w:t>- 620000 набавка финансијске имовине</w:t>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 xml:space="preserve">         3.922.000</w:t>
      </w:r>
    </w:p>
    <w:p w:rsidR="00844E26" w:rsidRPr="00097F52" w:rsidRDefault="00844E26" w:rsidP="00844E26">
      <w:pPr>
        <w:jc w:val="both"/>
        <w:rPr>
          <w:rFonts w:ascii="Arial" w:hAnsi="Arial" w:cs="Arial"/>
          <w:lang w:val="sr-Cyrl-CS"/>
        </w:rPr>
      </w:pPr>
    </w:p>
    <w:p w:rsidR="00844E26" w:rsidRPr="00097F52" w:rsidRDefault="00844E26" w:rsidP="00844E26">
      <w:pPr>
        <w:jc w:val="both"/>
        <w:rPr>
          <w:rFonts w:ascii="Arial" w:hAnsi="Arial" w:cs="Arial"/>
          <w:b/>
          <w:lang w:val="sr-Cyrl-CS"/>
        </w:rPr>
      </w:pP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СВЕГА:</w:t>
      </w:r>
      <w:r w:rsidRPr="00097F52">
        <w:rPr>
          <w:rFonts w:ascii="Arial" w:hAnsi="Arial" w:cs="Arial"/>
          <w:lang w:val="sr-Cyrl-CS"/>
        </w:rPr>
        <w:tab/>
      </w:r>
      <w:r w:rsidRPr="00097F52">
        <w:rPr>
          <w:rFonts w:ascii="Arial" w:hAnsi="Arial" w:cs="Arial"/>
          <w:lang w:val="sr-Cyrl-CS"/>
        </w:rPr>
        <w:tab/>
        <w:t xml:space="preserve">                </w:t>
      </w:r>
      <w:r w:rsidRPr="00097F52">
        <w:rPr>
          <w:rFonts w:ascii="Arial" w:hAnsi="Arial" w:cs="Arial"/>
          <w:b/>
          <w:lang w:val="sr-Cyrl-CS"/>
        </w:rPr>
        <w:t>148.833.000</w:t>
      </w:r>
    </w:p>
    <w:p w:rsidR="00844E26" w:rsidRPr="00097F52" w:rsidRDefault="00844E26" w:rsidP="00844E26">
      <w:pPr>
        <w:jc w:val="both"/>
        <w:rPr>
          <w:rFonts w:ascii="Arial" w:hAnsi="Arial" w:cs="Arial"/>
          <w:lang w:val="sr-Cyrl-CS"/>
        </w:rPr>
      </w:pPr>
    </w:p>
    <w:p w:rsidR="00844E26" w:rsidRPr="00097F52" w:rsidRDefault="00844E26" w:rsidP="00844E26">
      <w:pPr>
        <w:jc w:val="both"/>
        <w:rPr>
          <w:rFonts w:ascii="Arial" w:hAnsi="Arial" w:cs="Arial"/>
          <w:b/>
          <w:lang w:val="sr-Cyrl-CS"/>
        </w:rPr>
      </w:pPr>
      <w:r w:rsidRPr="00097F52">
        <w:rPr>
          <w:rFonts w:ascii="Arial" w:hAnsi="Arial" w:cs="Arial"/>
          <w:lang w:val="sr-Cyrl-CS"/>
        </w:rPr>
        <w:tab/>
      </w:r>
      <w:r w:rsidRPr="00097F52">
        <w:rPr>
          <w:rFonts w:ascii="Arial" w:hAnsi="Arial" w:cs="Arial"/>
          <w:b/>
          <w:lang w:val="sr-Cyrl-CS"/>
        </w:rPr>
        <w:t>Мањак примања</w:t>
      </w:r>
      <w:r w:rsidRPr="00097F52">
        <w:rPr>
          <w:rFonts w:ascii="Arial" w:hAnsi="Arial" w:cs="Arial"/>
          <w:b/>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r>
      <w:r w:rsidRPr="00097F52">
        <w:rPr>
          <w:rFonts w:ascii="Arial" w:hAnsi="Arial" w:cs="Arial"/>
          <w:lang w:val="sr-Cyrl-CS"/>
        </w:rPr>
        <w:tab/>
        <w:t xml:space="preserve">     </w:t>
      </w:r>
      <w:r w:rsidRPr="00097F52">
        <w:rPr>
          <w:rFonts w:ascii="Arial" w:hAnsi="Arial" w:cs="Arial"/>
          <w:lang w:val="sr-Cyrl-CS"/>
        </w:rPr>
        <w:tab/>
      </w:r>
      <w:r w:rsidRPr="00097F52">
        <w:rPr>
          <w:rFonts w:ascii="Arial" w:hAnsi="Arial" w:cs="Arial"/>
          <w:lang w:val="sr-Cyrl-CS"/>
        </w:rPr>
        <w:tab/>
      </w:r>
      <w:r w:rsidRPr="00097F52">
        <w:rPr>
          <w:rFonts w:ascii="Arial" w:hAnsi="Arial" w:cs="Arial"/>
          <w:b/>
          <w:lang w:val="sr-Cyrl-CS"/>
        </w:rPr>
        <w:t xml:space="preserve">                133.094.000</w:t>
      </w:r>
    </w:p>
    <w:p w:rsidR="00844E26" w:rsidRPr="00097F52" w:rsidRDefault="00844E26" w:rsidP="00844E26">
      <w:pPr>
        <w:jc w:val="both"/>
        <w:rPr>
          <w:rFonts w:ascii="Arial" w:hAnsi="Arial" w:cs="Arial"/>
          <w:lang w:val="sr-Cyrl-CS"/>
        </w:rPr>
      </w:pPr>
    </w:p>
    <w:p w:rsidR="00844E26" w:rsidRPr="00826B71" w:rsidRDefault="00844E26" w:rsidP="00844E26">
      <w:pPr>
        <w:jc w:val="both"/>
        <w:rPr>
          <w:rFonts w:ascii="Arial" w:hAnsi="Arial" w:cs="Arial"/>
          <w:color w:val="FF0000"/>
          <w:lang w:val="sr-Cyrl-CS"/>
        </w:rPr>
      </w:pPr>
    </w:p>
    <w:p w:rsidR="00844E26" w:rsidRPr="00826B71" w:rsidRDefault="00844E26" w:rsidP="00844E26">
      <w:pPr>
        <w:jc w:val="both"/>
        <w:rPr>
          <w:rFonts w:ascii="Arial" w:hAnsi="Arial" w:cs="Arial"/>
          <w:color w:val="FF0000"/>
          <w:lang w:val="sr-Cyrl-CS"/>
        </w:rPr>
      </w:pPr>
    </w:p>
    <w:p w:rsidR="00844E26" w:rsidRPr="00802282" w:rsidRDefault="00844E26" w:rsidP="00844E26">
      <w:pPr>
        <w:jc w:val="center"/>
        <w:rPr>
          <w:rFonts w:ascii="Arial" w:hAnsi="Arial" w:cs="Arial"/>
          <w:b/>
          <w:lang w:val="sr-Cyrl-CS"/>
        </w:rPr>
      </w:pPr>
      <w:r w:rsidRPr="00802282">
        <w:rPr>
          <w:rFonts w:ascii="Arial" w:hAnsi="Arial" w:cs="Arial"/>
          <w:b/>
          <w:lang w:val="sr-Cyrl-CS"/>
        </w:rPr>
        <w:t xml:space="preserve">Члан </w:t>
      </w:r>
      <w:r>
        <w:rPr>
          <w:rFonts w:ascii="Arial" w:hAnsi="Arial" w:cs="Arial"/>
          <w:b/>
          <w:lang w:val="sr-Cyrl-CS"/>
        </w:rPr>
        <w:t>6</w:t>
      </w:r>
      <w:r w:rsidRPr="00802282">
        <w:rPr>
          <w:rFonts w:ascii="Arial" w:hAnsi="Arial" w:cs="Arial"/>
          <w:b/>
          <w:lang w:val="sr-Cyrl-CS"/>
        </w:rPr>
        <w:t>.</w:t>
      </w:r>
    </w:p>
    <w:p w:rsidR="00844E26" w:rsidRPr="00802282" w:rsidRDefault="00844E26" w:rsidP="00844E26">
      <w:pPr>
        <w:jc w:val="both"/>
        <w:rPr>
          <w:rFonts w:ascii="Arial" w:hAnsi="Arial" w:cs="Arial"/>
          <w:lang w:val="sr-Cyrl-CS"/>
        </w:rPr>
      </w:pPr>
      <w:r w:rsidRPr="00802282">
        <w:rPr>
          <w:rFonts w:ascii="Arial" w:hAnsi="Arial" w:cs="Arial"/>
          <w:lang w:val="sr-Cyrl-CS"/>
        </w:rPr>
        <w:tab/>
        <w:t>У Извештају о новчаним токовима у периоду од 01. јануара до 31. децембра 2018. године утврђени су укупни новчани приливи у износу од 976.927.000 динара, укупни новчани одливи у износу од 946.897.000 динара и вишак новчаних прилива у износу од 30.030.000 динара.</w:t>
      </w:r>
    </w:p>
    <w:p w:rsidR="00844E26" w:rsidRPr="00826B71" w:rsidRDefault="00844E26" w:rsidP="00844E26">
      <w:pPr>
        <w:jc w:val="both"/>
        <w:rPr>
          <w:rFonts w:ascii="Arial" w:hAnsi="Arial" w:cs="Arial"/>
          <w:color w:val="FF0000"/>
          <w:lang w:val="sr-Cyrl-CS"/>
        </w:rPr>
      </w:pPr>
    </w:p>
    <w:p w:rsidR="00844E26" w:rsidRPr="00826B71" w:rsidRDefault="00844E26" w:rsidP="00844E26">
      <w:pPr>
        <w:jc w:val="both"/>
        <w:rPr>
          <w:rFonts w:ascii="Arial" w:hAnsi="Arial" w:cs="Arial"/>
          <w:color w:val="FF0000"/>
          <w:lang w:val="sr-Cyrl-CS"/>
        </w:rPr>
      </w:pPr>
    </w:p>
    <w:p w:rsidR="00844E26" w:rsidRPr="00326813" w:rsidRDefault="00844E26" w:rsidP="00844E26">
      <w:pPr>
        <w:jc w:val="both"/>
        <w:rPr>
          <w:rFonts w:ascii="Arial" w:hAnsi="Arial" w:cs="Arial"/>
          <w:lang w:val="sr-Cyrl-CS"/>
        </w:rPr>
      </w:pPr>
      <w:r w:rsidRPr="00826B71">
        <w:rPr>
          <w:rFonts w:ascii="Arial" w:hAnsi="Arial" w:cs="Arial"/>
          <w:color w:val="FF0000"/>
          <w:lang w:val="sr-Cyrl-CS"/>
        </w:rPr>
        <w:tab/>
      </w:r>
      <w:r w:rsidRPr="00326813">
        <w:rPr>
          <w:rFonts w:ascii="Arial" w:hAnsi="Arial" w:cs="Arial"/>
          <w:lang w:val="sr-Cyrl-CS"/>
        </w:rPr>
        <w:t>Структура новчаних прилива:</w:t>
      </w:r>
    </w:p>
    <w:p w:rsidR="00844E26" w:rsidRPr="00326813" w:rsidRDefault="00844E26" w:rsidP="00844E26">
      <w:pPr>
        <w:jc w:val="both"/>
        <w:rPr>
          <w:rFonts w:ascii="Arial" w:hAnsi="Arial" w:cs="Arial"/>
          <w:lang w:val="sr-Cyrl-CS"/>
        </w:rPr>
      </w:pPr>
      <w:r w:rsidRPr="00326813">
        <w:rPr>
          <w:rFonts w:ascii="Arial" w:hAnsi="Arial" w:cs="Arial"/>
          <w:lang w:val="sr-Cyrl-CS"/>
        </w:rPr>
        <w:tab/>
        <w:t>- 710000 порези</w:t>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t xml:space="preserve">     535.848.000</w:t>
      </w:r>
    </w:p>
    <w:p w:rsidR="00844E26" w:rsidRPr="00326813" w:rsidRDefault="00844E26" w:rsidP="00844E26">
      <w:pPr>
        <w:jc w:val="both"/>
        <w:rPr>
          <w:rFonts w:ascii="Arial" w:hAnsi="Arial" w:cs="Arial"/>
          <w:lang w:val="sr-Cyrl-CS"/>
        </w:rPr>
      </w:pPr>
      <w:r w:rsidRPr="00326813">
        <w:rPr>
          <w:rFonts w:ascii="Arial" w:hAnsi="Arial" w:cs="Arial"/>
          <w:lang w:val="sr-Cyrl-CS"/>
        </w:rPr>
        <w:tab/>
        <w:t>- 730000 донације и трансфери</w:t>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t xml:space="preserve">   </w:t>
      </w:r>
      <w:r w:rsidRPr="00326813">
        <w:rPr>
          <w:rFonts w:ascii="Arial" w:hAnsi="Arial" w:cs="Arial"/>
          <w:lang w:val="sr-Latn-CS"/>
        </w:rPr>
        <w:t xml:space="preserve">  </w:t>
      </w:r>
      <w:r w:rsidRPr="00326813">
        <w:rPr>
          <w:rFonts w:ascii="Arial" w:hAnsi="Arial" w:cs="Arial"/>
          <w:lang w:val="sr-Cyrl-CS"/>
        </w:rPr>
        <w:t xml:space="preserve"> </w:t>
      </w:r>
      <w:r w:rsidRPr="00326813">
        <w:rPr>
          <w:rFonts w:ascii="Arial" w:hAnsi="Arial" w:cs="Arial"/>
          <w:lang w:val="sr-Latn-CS"/>
        </w:rPr>
        <w:t xml:space="preserve">         </w:t>
      </w:r>
      <w:r w:rsidRPr="00326813">
        <w:rPr>
          <w:rFonts w:ascii="Arial" w:hAnsi="Arial" w:cs="Arial"/>
          <w:lang w:val="sr-Cyrl-CS"/>
        </w:rPr>
        <w:t xml:space="preserve"> 354.235.000</w:t>
      </w:r>
    </w:p>
    <w:p w:rsidR="00844E26" w:rsidRPr="00326813" w:rsidRDefault="00844E26" w:rsidP="00844E26">
      <w:pPr>
        <w:jc w:val="both"/>
        <w:rPr>
          <w:rFonts w:ascii="Arial" w:hAnsi="Arial" w:cs="Arial"/>
          <w:lang w:val="sr-Cyrl-CS"/>
        </w:rPr>
      </w:pPr>
      <w:r w:rsidRPr="00326813">
        <w:rPr>
          <w:rFonts w:ascii="Arial" w:hAnsi="Arial" w:cs="Arial"/>
          <w:lang w:val="sr-Cyrl-CS"/>
        </w:rPr>
        <w:tab/>
        <w:t>- 740000 други приходи</w:t>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t xml:space="preserve">       70.329.000</w:t>
      </w:r>
    </w:p>
    <w:p w:rsidR="00844E26" w:rsidRPr="00326813" w:rsidRDefault="00844E26" w:rsidP="00844E26">
      <w:pPr>
        <w:jc w:val="both"/>
        <w:rPr>
          <w:rFonts w:ascii="Arial" w:hAnsi="Arial" w:cs="Arial"/>
          <w:lang w:val="sr-Cyrl-CS"/>
        </w:rPr>
      </w:pPr>
      <w:r w:rsidRPr="00326813">
        <w:rPr>
          <w:rFonts w:ascii="Arial" w:hAnsi="Arial" w:cs="Arial"/>
          <w:lang w:val="sr-Cyrl-CS"/>
        </w:rPr>
        <w:lastRenderedPageBreak/>
        <w:tab/>
        <w:t>- 770000 меморандумске ставке</w:t>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t xml:space="preserve">                  </w:t>
      </w:r>
      <w:r w:rsidRPr="00326813">
        <w:rPr>
          <w:rFonts w:ascii="Arial" w:hAnsi="Arial" w:cs="Arial"/>
          <w:lang w:val="sr-Latn-CS"/>
        </w:rPr>
        <w:t xml:space="preserve">           </w:t>
      </w:r>
      <w:r w:rsidRPr="00326813">
        <w:rPr>
          <w:rFonts w:ascii="Arial" w:hAnsi="Arial" w:cs="Arial"/>
          <w:lang w:val="sr-Cyrl-CS"/>
        </w:rPr>
        <w:t xml:space="preserve">     776.000</w:t>
      </w:r>
    </w:p>
    <w:p w:rsidR="00844E26" w:rsidRPr="00326813" w:rsidRDefault="00844E26" w:rsidP="00844E26">
      <w:pPr>
        <w:jc w:val="both"/>
        <w:rPr>
          <w:rFonts w:ascii="Arial" w:hAnsi="Arial" w:cs="Arial"/>
          <w:lang w:val="sr-Cyrl-CS"/>
        </w:rPr>
      </w:pPr>
      <w:r w:rsidRPr="00326813">
        <w:rPr>
          <w:rFonts w:ascii="Arial" w:hAnsi="Arial" w:cs="Arial"/>
          <w:lang w:val="sr-Cyrl-CS"/>
        </w:rPr>
        <w:tab/>
        <w:t>- 810000 примања од продаје основних средстава</w:t>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t xml:space="preserve">  </w:t>
      </w:r>
      <w:r w:rsidRPr="00326813">
        <w:rPr>
          <w:rFonts w:ascii="Arial" w:hAnsi="Arial" w:cs="Arial"/>
          <w:lang w:val="sr-Latn-CS"/>
        </w:rPr>
        <w:t xml:space="preserve">       </w:t>
      </w:r>
      <w:r w:rsidRPr="00326813">
        <w:rPr>
          <w:rFonts w:ascii="Arial" w:hAnsi="Arial" w:cs="Arial"/>
          <w:lang w:val="sr-Cyrl-CS"/>
        </w:rPr>
        <w:t xml:space="preserve">   372.000</w:t>
      </w:r>
    </w:p>
    <w:p w:rsidR="00844E26" w:rsidRPr="00326813" w:rsidRDefault="00844E26" w:rsidP="00844E26">
      <w:pPr>
        <w:jc w:val="both"/>
        <w:rPr>
          <w:rFonts w:ascii="Arial" w:hAnsi="Arial" w:cs="Arial"/>
          <w:lang w:val="sr-Cyrl-CS"/>
        </w:rPr>
      </w:pPr>
      <w:r w:rsidRPr="00326813">
        <w:rPr>
          <w:rFonts w:ascii="Arial" w:hAnsi="Arial" w:cs="Arial"/>
          <w:lang w:val="sr-Cyrl-CS"/>
        </w:rPr>
        <w:tab/>
        <w:t>- 820000 примања од продаје залиха</w:t>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t xml:space="preserve">         2.044.000</w:t>
      </w:r>
    </w:p>
    <w:p w:rsidR="00844E26" w:rsidRPr="00326813" w:rsidRDefault="00844E26" w:rsidP="00844E26">
      <w:pPr>
        <w:jc w:val="both"/>
        <w:rPr>
          <w:rFonts w:ascii="Arial" w:hAnsi="Arial" w:cs="Arial"/>
          <w:lang w:val="sr-Cyrl-CS"/>
        </w:rPr>
      </w:pPr>
      <w:r w:rsidRPr="00326813">
        <w:rPr>
          <w:rFonts w:ascii="Arial" w:hAnsi="Arial" w:cs="Arial"/>
          <w:lang w:val="sr-Cyrl-CS"/>
        </w:rPr>
        <w:tab/>
        <w:t>- 910000 примања од задуживања</w:t>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t xml:space="preserve">       13.323.000</w:t>
      </w:r>
    </w:p>
    <w:p w:rsidR="00844E26" w:rsidRPr="00326813" w:rsidRDefault="00844E26" w:rsidP="00844E26">
      <w:pPr>
        <w:jc w:val="both"/>
        <w:rPr>
          <w:rFonts w:ascii="Arial" w:hAnsi="Arial" w:cs="Arial"/>
          <w:lang w:val="sr-Cyrl-CS"/>
        </w:rPr>
      </w:pPr>
    </w:p>
    <w:p w:rsidR="00844E26" w:rsidRPr="00326813" w:rsidRDefault="00844E26" w:rsidP="00844E26">
      <w:pPr>
        <w:jc w:val="both"/>
        <w:rPr>
          <w:rFonts w:ascii="Arial" w:hAnsi="Arial" w:cs="Arial"/>
          <w:b/>
          <w:lang w:val="sr-Cyrl-CS"/>
        </w:rPr>
      </w:pPr>
      <w:r w:rsidRPr="00326813">
        <w:rPr>
          <w:rFonts w:ascii="Arial" w:hAnsi="Arial" w:cs="Arial"/>
          <w:lang w:val="sr-Cyrl-CS"/>
        </w:rPr>
        <w:tab/>
      </w:r>
      <w:r w:rsidRPr="00326813">
        <w:rPr>
          <w:rFonts w:ascii="Arial" w:hAnsi="Arial" w:cs="Arial"/>
          <w:lang w:val="sr-Cyrl-CS"/>
        </w:rPr>
        <w:tab/>
      </w:r>
      <w:r w:rsidRPr="00326813">
        <w:rPr>
          <w:rFonts w:ascii="Arial" w:hAnsi="Arial" w:cs="Arial"/>
          <w:lang w:val="sr-Cyrl-CS"/>
        </w:rPr>
        <w:tab/>
      </w:r>
      <w:r w:rsidRPr="00326813">
        <w:rPr>
          <w:rFonts w:ascii="Arial" w:hAnsi="Arial" w:cs="Arial"/>
          <w:b/>
          <w:lang w:val="sr-Cyrl-CS"/>
        </w:rPr>
        <w:t>СВЕГА НОВЧАНИ ПРИЛИВИ:</w:t>
      </w:r>
      <w:r w:rsidRPr="00326813">
        <w:rPr>
          <w:rFonts w:ascii="Arial" w:hAnsi="Arial" w:cs="Arial"/>
          <w:b/>
          <w:lang w:val="sr-Cyrl-CS"/>
        </w:rPr>
        <w:tab/>
      </w:r>
      <w:r w:rsidRPr="00326813">
        <w:rPr>
          <w:rFonts w:ascii="Arial" w:hAnsi="Arial" w:cs="Arial"/>
          <w:b/>
          <w:lang w:val="sr-Cyrl-CS"/>
        </w:rPr>
        <w:tab/>
      </w:r>
      <w:r w:rsidRPr="00326813">
        <w:rPr>
          <w:rFonts w:ascii="Arial" w:hAnsi="Arial" w:cs="Arial"/>
          <w:b/>
          <w:lang w:val="sr-Cyrl-CS"/>
        </w:rPr>
        <w:tab/>
      </w:r>
      <w:r w:rsidRPr="00326813">
        <w:rPr>
          <w:rFonts w:ascii="Arial" w:hAnsi="Arial" w:cs="Arial"/>
          <w:b/>
          <w:lang w:val="sr-Cyrl-CS"/>
        </w:rPr>
        <w:tab/>
        <w:t xml:space="preserve">     976.927.000</w:t>
      </w:r>
    </w:p>
    <w:p w:rsidR="00844E26" w:rsidRPr="00826B71" w:rsidRDefault="00844E26" w:rsidP="00844E26">
      <w:pPr>
        <w:jc w:val="both"/>
        <w:rPr>
          <w:rFonts w:ascii="Arial" w:hAnsi="Arial" w:cs="Arial"/>
          <w:b/>
          <w:color w:val="FF0000"/>
          <w:lang w:val="sr-Cyrl-CS"/>
        </w:rPr>
      </w:pPr>
    </w:p>
    <w:p w:rsidR="00844E26" w:rsidRPr="00826B71" w:rsidRDefault="00844E26" w:rsidP="00844E26">
      <w:pPr>
        <w:jc w:val="both"/>
        <w:rPr>
          <w:rFonts w:ascii="Arial" w:hAnsi="Arial" w:cs="Arial"/>
          <w:b/>
          <w:color w:val="FF0000"/>
          <w:lang w:val="sr-Cyrl-CS"/>
        </w:rPr>
      </w:pPr>
    </w:p>
    <w:p w:rsidR="00844E26" w:rsidRPr="00826B71" w:rsidRDefault="00844E26" w:rsidP="00844E26">
      <w:pPr>
        <w:jc w:val="both"/>
        <w:rPr>
          <w:rFonts w:ascii="Arial" w:hAnsi="Arial" w:cs="Arial"/>
          <w:color w:val="FF0000"/>
          <w:lang w:val="sr-Cyrl-CS"/>
        </w:rPr>
      </w:pPr>
    </w:p>
    <w:p w:rsidR="00844E26" w:rsidRPr="009D7237" w:rsidRDefault="00844E26" w:rsidP="00844E26">
      <w:pPr>
        <w:jc w:val="both"/>
        <w:rPr>
          <w:rFonts w:ascii="Arial" w:hAnsi="Arial" w:cs="Arial"/>
          <w:lang w:val="sr-Cyrl-CS"/>
        </w:rPr>
      </w:pPr>
      <w:r w:rsidRPr="00826B71">
        <w:rPr>
          <w:rFonts w:ascii="Arial" w:hAnsi="Arial" w:cs="Arial"/>
          <w:color w:val="FF0000"/>
          <w:lang w:val="sr-Cyrl-CS"/>
        </w:rPr>
        <w:tab/>
      </w:r>
      <w:r w:rsidRPr="009D7237">
        <w:rPr>
          <w:rFonts w:ascii="Arial" w:hAnsi="Arial" w:cs="Arial"/>
          <w:lang w:val="sr-Cyrl-CS"/>
        </w:rPr>
        <w:t>Структура новчаних одлива:</w:t>
      </w:r>
    </w:p>
    <w:p w:rsidR="00844E26" w:rsidRPr="009D7237" w:rsidRDefault="00844E26" w:rsidP="00844E26">
      <w:pPr>
        <w:jc w:val="both"/>
        <w:rPr>
          <w:rFonts w:ascii="Arial" w:hAnsi="Arial" w:cs="Arial"/>
          <w:lang w:val="sr-Cyrl-CS"/>
        </w:rPr>
      </w:pPr>
      <w:r w:rsidRPr="009D7237">
        <w:rPr>
          <w:rFonts w:ascii="Arial" w:hAnsi="Arial" w:cs="Arial"/>
          <w:lang w:val="sr-Cyrl-CS"/>
        </w:rPr>
        <w:tab/>
        <w:t>- 410000 расходи за запослене</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w:t>
      </w:r>
      <w:r w:rsidRPr="009D7237">
        <w:rPr>
          <w:rFonts w:ascii="Arial" w:hAnsi="Arial" w:cs="Arial"/>
          <w:lang w:val="sr-Latn-CS"/>
        </w:rPr>
        <w:t xml:space="preserve">           </w:t>
      </w:r>
      <w:r w:rsidRPr="009D7237">
        <w:rPr>
          <w:rFonts w:ascii="Arial" w:hAnsi="Arial" w:cs="Arial"/>
          <w:lang w:val="sr-Cyrl-CS"/>
        </w:rPr>
        <w:t xml:space="preserve">  194.117.000</w:t>
      </w:r>
    </w:p>
    <w:p w:rsidR="00844E26" w:rsidRPr="009D7237" w:rsidRDefault="00844E26" w:rsidP="00844E26">
      <w:pPr>
        <w:jc w:val="both"/>
        <w:rPr>
          <w:rFonts w:ascii="Arial" w:hAnsi="Arial" w:cs="Arial"/>
          <w:lang w:val="sr-Cyrl-CS"/>
        </w:rPr>
      </w:pPr>
      <w:r w:rsidRPr="009D7237">
        <w:rPr>
          <w:rFonts w:ascii="Arial" w:hAnsi="Arial" w:cs="Arial"/>
          <w:lang w:val="sr-Cyrl-CS"/>
        </w:rPr>
        <w:tab/>
        <w:t>- 420000 коришћење услуга и роба</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303.519.000</w:t>
      </w:r>
    </w:p>
    <w:p w:rsidR="00844E26" w:rsidRPr="009D7237" w:rsidRDefault="00844E26" w:rsidP="00844E26">
      <w:pPr>
        <w:jc w:val="both"/>
        <w:rPr>
          <w:rFonts w:ascii="Arial" w:hAnsi="Arial" w:cs="Arial"/>
          <w:lang w:val="sr-Cyrl-CS"/>
        </w:rPr>
      </w:pPr>
      <w:r w:rsidRPr="009D7237">
        <w:rPr>
          <w:rFonts w:ascii="Arial" w:hAnsi="Arial" w:cs="Arial"/>
          <w:lang w:val="sr-Cyrl-CS"/>
        </w:rPr>
        <w:tab/>
        <w:t>- 440000 отплата камата</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w:t>
      </w:r>
      <w:r w:rsidRPr="009D7237">
        <w:rPr>
          <w:rFonts w:ascii="Arial" w:hAnsi="Arial" w:cs="Arial"/>
          <w:lang w:val="sr-Cyrl-CS"/>
        </w:rPr>
        <w:tab/>
        <w:t xml:space="preserve">         1.108.000</w:t>
      </w:r>
    </w:p>
    <w:p w:rsidR="00844E26" w:rsidRPr="009D7237" w:rsidRDefault="00844E26" w:rsidP="00844E26">
      <w:pPr>
        <w:jc w:val="both"/>
        <w:rPr>
          <w:rFonts w:ascii="Arial" w:hAnsi="Arial" w:cs="Arial"/>
          <w:lang w:val="sr-Cyrl-CS"/>
        </w:rPr>
      </w:pPr>
      <w:r w:rsidRPr="009D7237">
        <w:rPr>
          <w:rFonts w:ascii="Arial" w:hAnsi="Arial" w:cs="Arial"/>
          <w:lang w:val="sr-Cyrl-CS"/>
        </w:rPr>
        <w:tab/>
        <w:t>- 450000 субвенције</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Latn-CS"/>
        </w:rPr>
        <w:t xml:space="preserve">       </w:t>
      </w:r>
      <w:r w:rsidRPr="009D7237">
        <w:rPr>
          <w:rFonts w:ascii="Arial" w:hAnsi="Arial" w:cs="Arial"/>
          <w:lang w:val="sr-Cyrl-CS"/>
        </w:rPr>
        <w:t>71.060.000</w:t>
      </w:r>
    </w:p>
    <w:p w:rsidR="00844E26" w:rsidRPr="009D7237" w:rsidRDefault="00844E26" w:rsidP="00844E26">
      <w:pPr>
        <w:jc w:val="both"/>
        <w:rPr>
          <w:rFonts w:ascii="Arial" w:hAnsi="Arial" w:cs="Arial"/>
          <w:lang w:val="sr-Cyrl-CS"/>
        </w:rPr>
      </w:pPr>
      <w:r w:rsidRPr="009D7237">
        <w:rPr>
          <w:rFonts w:ascii="Arial" w:hAnsi="Arial" w:cs="Arial"/>
          <w:lang w:val="sr-Cyrl-CS"/>
        </w:rPr>
        <w:tab/>
        <w:t>- 460000 донације и трансфери</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w:t>
      </w:r>
      <w:r w:rsidRPr="009D7237">
        <w:rPr>
          <w:rFonts w:ascii="Arial" w:hAnsi="Arial" w:cs="Arial"/>
          <w:lang w:val="sr-Latn-CS"/>
        </w:rPr>
        <w:t xml:space="preserve">           </w:t>
      </w:r>
      <w:r w:rsidRPr="009D7237">
        <w:rPr>
          <w:rFonts w:ascii="Arial" w:hAnsi="Arial" w:cs="Arial"/>
          <w:lang w:val="sr-Cyrl-CS"/>
        </w:rPr>
        <w:t xml:space="preserve"> 119.129.000</w:t>
      </w:r>
    </w:p>
    <w:p w:rsidR="00844E26" w:rsidRPr="009D7237" w:rsidRDefault="00844E26" w:rsidP="00844E26">
      <w:pPr>
        <w:jc w:val="both"/>
        <w:rPr>
          <w:rFonts w:ascii="Arial" w:hAnsi="Arial" w:cs="Arial"/>
          <w:lang w:val="sr-Cyrl-CS"/>
        </w:rPr>
      </w:pPr>
      <w:r w:rsidRPr="009D7237">
        <w:rPr>
          <w:rFonts w:ascii="Arial" w:hAnsi="Arial" w:cs="Arial"/>
          <w:lang w:val="sr-Cyrl-CS"/>
        </w:rPr>
        <w:tab/>
        <w:t>- 470000 права из социјалног осигурања</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11.980.000</w:t>
      </w:r>
    </w:p>
    <w:p w:rsidR="00844E26" w:rsidRPr="009D7237" w:rsidRDefault="00844E26" w:rsidP="00844E26">
      <w:pPr>
        <w:jc w:val="both"/>
        <w:rPr>
          <w:rFonts w:ascii="Arial" w:hAnsi="Arial" w:cs="Arial"/>
          <w:lang w:val="sr-Cyrl-CS"/>
        </w:rPr>
      </w:pPr>
      <w:r w:rsidRPr="009D7237">
        <w:rPr>
          <w:rFonts w:ascii="Arial" w:hAnsi="Arial" w:cs="Arial"/>
          <w:lang w:val="sr-Cyrl-CS"/>
        </w:rPr>
        <w:tab/>
        <w:t>- 480000 остали расходи</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w:t>
      </w:r>
      <w:r w:rsidRPr="009D7237">
        <w:rPr>
          <w:rFonts w:ascii="Arial" w:hAnsi="Arial" w:cs="Arial"/>
          <w:lang w:val="sr-Latn-CS"/>
        </w:rPr>
        <w:t xml:space="preserve">           </w:t>
      </w:r>
      <w:r w:rsidRPr="009D7237">
        <w:rPr>
          <w:rFonts w:ascii="Arial" w:hAnsi="Arial" w:cs="Arial"/>
          <w:lang w:val="sr-Cyrl-CS"/>
        </w:rPr>
        <w:t>97.151.000</w:t>
      </w:r>
    </w:p>
    <w:p w:rsidR="00844E26" w:rsidRPr="009D7237" w:rsidRDefault="00844E26" w:rsidP="00844E26">
      <w:pPr>
        <w:ind w:firstLine="720"/>
        <w:jc w:val="both"/>
        <w:rPr>
          <w:rFonts w:ascii="Arial" w:hAnsi="Arial" w:cs="Arial"/>
          <w:lang w:val="sr-Cyrl-CS"/>
        </w:rPr>
      </w:pPr>
      <w:r w:rsidRPr="009D7237">
        <w:rPr>
          <w:rFonts w:ascii="Arial" w:hAnsi="Arial" w:cs="Arial"/>
          <w:lang w:val="sr-Cyrl-CS"/>
        </w:rPr>
        <w:t>- 510000 основна средства</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w:t>
      </w:r>
      <w:r w:rsidRPr="009D7237">
        <w:rPr>
          <w:rFonts w:ascii="Arial" w:hAnsi="Arial" w:cs="Arial"/>
          <w:lang w:val="sr-Cyrl-CS"/>
        </w:rPr>
        <w:tab/>
        <w:t xml:space="preserve">               </w:t>
      </w:r>
      <w:r w:rsidRPr="009D7237">
        <w:rPr>
          <w:rFonts w:ascii="Arial" w:hAnsi="Arial" w:cs="Arial"/>
          <w:lang w:val="sr-Latn-CS"/>
        </w:rPr>
        <w:t xml:space="preserve"> </w:t>
      </w:r>
      <w:r w:rsidRPr="009D7237">
        <w:rPr>
          <w:rFonts w:ascii="Arial" w:hAnsi="Arial" w:cs="Arial"/>
          <w:lang w:val="sr-Cyrl-CS"/>
        </w:rPr>
        <w:t>132.641.000</w:t>
      </w:r>
    </w:p>
    <w:p w:rsidR="00844E26" w:rsidRPr="009D7237" w:rsidRDefault="00844E26" w:rsidP="00844E26">
      <w:pPr>
        <w:ind w:firstLine="720"/>
        <w:jc w:val="both"/>
        <w:rPr>
          <w:rFonts w:ascii="Arial" w:hAnsi="Arial" w:cs="Arial"/>
          <w:lang w:val="sr-Cyrl-CS"/>
        </w:rPr>
      </w:pPr>
      <w:r w:rsidRPr="009D7237">
        <w:rPr>
          <w:rFonts w:ascii="Arial" w:hAnsi="Arial" w:cs="Arial"/>
          <w:lang w:val="sr-Cyrl-CS"/>
        </w:rPr>
        <w:t>- 520000 залихе</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1.644.000</w:t>
      </w:r>
    </w:p>
    <w:p w:rsidR="00844E26" w:rsidRPr="009D7237" w:rsidRDefault="00844E26" w:rsidP="00844E26">
      <w:pPr>
        <w:ind w:firstLine="720"/>
        <w:jc w:val="both"/>
        <w:rPr>
          <w:rFonts w:ascii="Arial" w:hAnsi="Arial" w:cs="Arial"/>
          <w:lang w:val="sr-Cyrl-CS"/>
        </w:rPr>
      </w:pPr>
      <w:r w:rsidRPr="009D7237">
        <w:rPr>
          <w:rFonts w:ascii="Arial" w:hAnsi="Arial" w:cs="Arial"/>
          <w:lang w:val="sr-Cyrl-CS"/>
        </w:rPr>
        <w:t>- 540000 природна имовина</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1.090.000</w:t>
      </w:r>
    </w:p>
    <w:p w:rsidR="00844E26" w:rsidRPr="009D7237" w:rsidRDefault="00844E26" w:rsidP="00844E26">
      <w:pPr>
        <w:ind w:firstLine="720"/>
        <w:jc w:val="both"/>
        <w:rPr>
          <w:rFonts w:ascii="Arial" w:hAnsi="Arial" w:cs="Arial"/>
          <w:lang w:val="sr-Cyrl-CS"/>
        </w:rPr>
      </w:pPr>
      <w:r w:rsidRPr="009D7237">
        <w:rPr>
          <w:rFonts w:ascii="Arial" w:hAnsi="Arial" w:cs="Arial"/>
          <w:lang w:val="sr-Cyrl-CS"/>
        </w:rPr>
        <w:t>- 610000 отплата главнице</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9.536.000</w:t>
      </w:r>
    </w:p>
    <w:p w:rsidR="00844E26" w:rsidRPr="009D7237" w:rsidRDefault="00844E26" w:rsidP="00844E26">
      <w:pPr>
        <w:ind w:firstLine="720"/>
        <w:jc w:val="both"/>
        <w:rPr>
          <w:rFonts w:ascii="Arial" w:hAnsi="Arial" w:cs="Arial"/>
          <w:lang w:val="sr-Cyrl-CS"/>
        </w:rPr>
      </w:pPr>
      <w:r w:rsidRPr="009D7237">
        <w:rPr>
          <w:rFonts w:ascii="Arial" w:hAnsi="Arial" w:cs="Arial"/>
          <w:lang w:val="sr-Cyrl-CS"/>
        </w:rPr>
        <w:t>- 620000 набавка финансијске имовине</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3.922.000</w:t>
      </w:r>
    </w:p>
    <w:p w:rsidR="00844E26" w:rsidRPr="009D7237" w:rsidRDefault="00844E26" w:rsidP="00844E26">
      <w:pPr>
        <w:jc w:val="both"/>
        <w:rPr>
          <w:rFonts w:ascii="Arial" w:hAnsi="Arial" w:cs="Arial"/>
          <w:lang w:val="sr-Cyrl-CS"/>
        </w:rPr>
      </w:pP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p>
    <w:p w:rsidR="00844E26" w:rsidRPr="009D7237" w:rsidRDefault="00844E26" w:rsidP="00844E26">
      <w:pPr>
        <w:ind w:left="1440" w:firstLine="720"/>
        <w:jc w:val="both"/>
        <w:rPr>
          <w:rFonts w:ascii="Arial" w:hAnsi="Arial" w:cs="Arial"/>
          <w:b/>
          <w:lang w:val="sr-Cyrl-CS"/>
        </w:rPr>
      </w:pPr>
      <w:r w:rsidRPr="009D7237">
        <w:rPr>
          <w:rFonts w:ascii="Arial" w:hAnsi="Arial" w:cs="Arial"/>
          <w:b/>
          <w:lang w:val="sr-Cyrl-CS"/>
        </w:rPr>
        <w:t>СВЕГА НОВЧАНИ ОДЛИВИ:</w:t>
      </w:r>
      <w:r w:rsidRPr="009D7237">
        <w:rPr>
          <w:rFonts w:ascii="Arial" w:hAnsi="Arial" w:cs="Arial"/>
          <w:b/>
          <w:lang w:val="sr-Cyrl-CS"/>
        </w:rPr>
        <w:tab/>
      </w:r>
      <w:r w:rsidRPr="009D7237">
        <w:rPr>
          <w:rFonts w:ascii="Arial" w:hAnsi="Arial" w:cs="Arial"/>
          <w:b/>
          <w:lang w:val="sr-Cyrl-CS"/>
        </w:rPr>
        <w:tab/>
      </w:r>
      <w:r w:rsidRPr="009D7237">
        <w:rPr>
          <w:rFonts w:ascii="Arial" w:hAnsi="Arial" w:cs="Arial"/>
          <w:b/>
          <w:lang w:val="sr-Cyrl-CS"/>
        </w:rPr>
        <w:tab/>
      </w:r>
      <w:r w:rsidRPr="009D7237">
        <w:rPr>
          <w:rFonts w:ascii="Arial" w:hAnsi="Arial" w:cs="Arial"/>
          <w:b/>
          <w:lang w:val="sr-Cyrl-CS"/>
        </w:rPr>
        <w:tab/>
        <w:t xml:space="preserve">     946.897.000</w:t>
      </w:r>
    </w:p>
    <w:p w:rsidR="00844E26" w:rsidRPr="009D7237" w:rsidRDefault="00844E26" w:rsidP="00844E26">
      <w:pPr>
        <w:jc w:val="both"/>
        <w:rPr>
          <w:rFonts w:ascii="Arial" w:hAnsi="Arial" w:cs="Arial"/>
          <w:lang w:val="sr-Cyrl-CS"/>
        </w:rPr>
      </w:pPr>
    </w:p>
    <w:p w:rsidR="00844E26" w:rsidRPr="009D7237" w:rsidRDefault="00844E26" w:rsidP="00844E26">
      <w:pPr>
        <w:jc w:val="both"/>
        <w:rPr>
          <w:rFonts w:ascii="Arial" w:hAnsi="Arial" w:cs="Arial"/>
          <w:lang w:val="sr-Cyrl-CS"/>
        </w:rPr>
      </w:pPr>
      <w:r w:rsidRPr="009D7237">
        <w:rPr>
          <w:rFonts w:ascii="Arial" w:hAnsi="Arial" w:cs="Arial"/>
          <w:lang w:val="sr-Cyrl-CS"/>
        </w:rPr>
        <w:tab/>
        <w:t>Вишак новчаних прилива</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w:t>
      </w:r>
      <w:r w:rsidRPr="009D7237">
        <w:rPr>
          <w:rFonts w:ascii="Arial" w:hAnsi="Arial" w:cs="Arial"/>
          <w:lang w:val="sr-Latn-CS"/>
        </w:rPr>
        <w:t xml:space="preserve">           </w:t>
      </w:r>
      <w:r w:rsidRPr="009D7237">
        <w:rPr>
          <w:rFonts w:ascii="Arial" w:hAnsi="Arial" w:cs="Arial"/>
          <w:lang w:val="sr-Cyrl-CS"/>
        </w:rPr>
        <w:t xml:space="preserve"> 30.030.000</w:t>
      </w:r>
    </w:p>
    <w:p w:rsidR="00844E26" w:rsidRPr="009D7237" w:rsidRDefault="00844E26" w:rsidP="00844E26">
      <w:pPr>
        <w:jc w:val="both"/>
        <w:rPr>
          <w:rFonts w:ascii="Arial" w:hAnsi="Arial" w:cs="Arial"/>
          <w:lang w:val="sr-Cyrl-CS"/>
        </w:rPr>
      </w:pPr>
      <w:r w:rsidRPr="009D7237">
        <w:rPr>
          <w:rFonts w:ascii="Arial" w:hAnsi="Arial" w:cs="Arial"/>
          <w:lang w:val="sr-Cyrl-CS"/>
        </w:rPr>
        <w:tab/>
        <w:t>Салдо готовине на почетку године</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42.141.000</w:t>
      </w:r>
    </w:p>
    <w:p w:rsidR="00844E26" w:rsidRPr="009D7237" w:rsidRDefault="00844E26" w:rsidP="00844E26">
      <w:pPr>
        <w:jc w:val="both"/>
        <w:rPr>
          <w:rFonts w:ascii="Arial" w:hAnsi="Arial" w:cs="Arial"/>
          <w:lang w:val="sr-Cyrl-CS"/>
        </w:rPr>
      </w:pPr>
      <w:r w:rsidRPr="009D7237">
        <w:rPr>
          <w:rFonts w:ascii="Arial" w:hAnsi="Arial" w:cs="Arial"/>
          <w:lang w:val="sr-Cyrl-CS"/>
        </w:rPr>
        <w:tab/>
        <w:t>Кориговани приливи</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976.927.000</w:t>
      </w:r>
    </w:p>
    <w:p w:rsidR="00844E26" w:rsidRPr="009D7237" w:rsidRDefault="00844E26" w:rsidP="00844E26">
      <w:pPr>
        <w:jc w:val="both"/>
        <w:rPr>
          <w:rFonts w:ascii="Arial" w:hAnsi="Arial" w:cs="Arial"/>
          <w:lang w:val="sr-Cyrl-CS"/>
        </w:rPr>
      </w:pPr>
      <w:r w:rsidRPr="009D7237">
        <w:rPr>
          <w:rFonts w:ascii="Arial" w:hAnsi="Arial" w:cs="Arial"/>
          <w:lang w:val="sr-Cyrl-CS"/>
        </w:rPr>
        <w:tab/>
        <w:t>Кориговани одливи</w:t>
      </w:r>
      <w:r w:rsidRPr="009D7237">
        <w:rPr>
          <w:rFonts w:ascii="Arial" w:hAnsi="Arial" w:cs="Arial"/>
          <w:lang w:val="sr-Latn-CS"/>
        </w:rPr>
        <w:t xml:space="preserve"> </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946.897.000</w:t>
      </w:r>
    </w:p>
    <w:p w:rsidR="00844E26" w:rsidRPr="009D7237" w:rsidRDefault="00844E26" w:rsidP="00844E26">
      <w:pPr>
        <w:jc w:val="both"/>
        <w:rPr>
          <w:rFonts w:ascii="Arial" w:hAnsi="Arial" w:cs="Arial"/>
          <w:i/>
          <w:sz w:val="20"/>
          <w:szCs w:val="20"/>
          <w:lang w:val="sr-Cyrl-CS"/>
        </w:rPr>
      </w:pPr>
      <w:r w:rsidRPr="009D7237">
        <w:rPr>
          <w:rFonts w:ascii="Arial" w:hAnsi="Arial" w:cs="Arial"/>
          <w:i/>
          <w:sz w:val="20"/>
          <w:szCs w:val="20"/>
          <w:lang w:val="sr-Cyrl-CS"/>
        </w:rPr>
        <w:tab/>
      </w:r>
      <w:r w:rsidRPr="009D7237">
        <w:rPr>
          <w:rFonts w:ascii="Arial" w:hAnsi="Arial" w:cs="Arial"/>
          <w:i/>
          <w:sz w:val="20"/>
          <w:szCs w:val="20"/>
          <w:lang w:val="sr-Cyrl-CS"/>
        </w:rPr>
        <w:tab/>
      </w:r>
    </w:p>
    <w:p w:rsidR="00844E26" w:rsidRPr="009D7237" w:rsidRDefault="00844E26" w:rsidP="00844E26">
      <w:pPr>
        <w:jc w:val="both"/>
        <w:rPr>
          <w:rFonts w:ascii="Arial" w:hAnsi="Arial" w:cs="Arial"/>
          <w:lang w:val="sr-Cyrl-CS"/>
        </w:rPr>
      </w:pPr>
      <w:r w:rsidRPr="009D7237">
        <w:rPr>
          <w:rFonts w:ascii="Arial" w:hAnsi="Arial" w:cs="Arial"/>
          <w:lang w:val="sr-Cyrl-CS"/>
        </w:rPr>
        <w:tab/>
        <w:t>Салдо готовине на крају године</w:t>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r>
      <w:r w:rsidRPr="009D7237">
        <w:rPr>
          <w:rFonts w:ascii="Arial" w:hAnsi="Arial" w:cs="Arial"/>
          <w:lang w:val="sr-Cyrl-CS"/>
        </w:rPr>
        <w:tab/>
        <w:t xml:space="preserve">     </w:t>
      </w:r>
      <w:r w:rsidRPr="009D7237">
        <w:rPr>
          <w:rFonts w:ascii="Arial" w:hAnsi="Arial" w:cs="Arial"/>
          <w:lang w:val="sr-Latn-CS"/>
        </w:rPr>
        <w:t xml:space="preserve">           </w:t>
      </w:r>
      <w:r w:rsidRPr="009D7237">
        <w:rPr>
          <w:rFonts w:ascii="Arial" w:hAnsi="Arial" w:cs="Arial"/>
          <w:lang w:val="sr-Cyrl-CS"/>
        </w:rPr>
        <w:t xml:space="preserve">  </w:t>
      </w:r>
      <w:r w:rsidRPr="009D7237">
        <w:rPr>
          <w:rFonts w:ascii="Arial" w:hAnsi="Arial" w:cs="Arial"/>
          <w:b/>
          <w:lang w:val="sr-Cyrl-CS"/>
        </w:rPr>
        <w:t>72.171.000</w:t>
      </w:r>
    </w:p>
    <w:p w:rsidR="00844E26" w:rsidRPr="00826B71" w:rsidRDefault="00844E26" w:rsidP="00844E26">
      <w:pPr>
        <w:jc w:val="both"/>
        <w:rPr>
          <w:rFonts w:ascii="Arial" w:hAnsi="Arial" w:cs="Arial"/>
          <w:color w:val="FF0000"/>
          <w:lang w:val="sr-Cyrl-CS"/>
        </w:rPr>
      </w:pPr>
    </w:p>
    <w:p w:rsidR="00844E26" w:rsidRPr="00AD4EA9" w:rsidRDefault="00844E26" w:rsidP="00844E26">
      <w:pPr>
        <w:jc w:val="both"/>
        <w:rPr>
          <w:rFonts w:ascii="Arial" w:hAnsi="Arial" w:cs="Arial"/>
          <w:lang w:val="sr-Cyrl-CS"/>
        </w:rPr>
      </w:pPr>
    </w:p>
    <w:p w:rsidR="00844E26" w:rsidRPr="00AD4EA9" w:rsidRDefault="00844E26" w:rsidP="00844E26">
      <w:pPr>
        <w:jc w:val="center"/>
        <w:rPr>
          <w:rFonts w:ascii="Arial" w:hAnsi="Arial" w:cs="Arial"/>
          <w:b/>
          <w:lang w:val="sr-Cyrl-CS"/>
        </w:rPr>
      </w:pPr>
      <w:r w:rsidRPr="00AD4EA9">
        <w:rPr>
          <w:rFonts w:ascii="Arial" w:hAnsi="Arial" w:cs="Arial"/>
          <w:b/>
          <w:lang w:val="sr-Cyrl-CS"/>
        </w:rPr>
        <w:t xml:space="preserve">Члан </w:t>
      </w:r>
      <w:r>
        <w:rPr>
          <w:rFonts w:ascii="Arial" w:hAnsi="Arial" w:cs="Arial"/>
          <w:b/>
          <w:lang w:val="sr-Cyrl-CS"/>
        </w:rPr>
        <w:t>7</w:t>
      </w:r>
      <w:r w:rsidRPr="00AD4EA9">
        <w:rPr>
          <w:rFonts w:ascii="Arial" w:hAnsi="Arial" w:cs="Arial"/>
          <w:b/>
          <w:lang w:val="sr-Cyrl-CS"/>
        </w:rPr>
        <w:t>.</w:t>
      </w:r>
    </w:p>
    <w:p w:rsidR="00844E26" w:rsidRPr="00AD4EA9" w:rsidRDefault="00844E26" w:rsidP="00844E26">
      <w:pPr>
        <w:jc w:val="both"/>
        <w:rPr>
          <w:rFonts w:ascii="Arial" w:hAnsi="Arial" w:cs="Arial"/>
          <w:lang w:val="sr-Cyrl-CS"/>
        </w:rPr>
      </w:pPr>
      <w:r w:rsidRPr="00AD4EA9">
        <w:rPr>
          <w:rFonts w:ascii="Arial" w:hAnsi="Arial" w:cs="Arial"/>
          <w:lang w:val="sr-Cyrl-CS"/>
        </w:rPr>
        <w:tab/>
        <w:t xml:space="preserve">Укупно извршене отплате по основу кредита у 2018. години износе </w:t>
      </w:r>
      <w:r w:rsidRPr="00534706">
        <w:rPr>
          <w:rFonts w:ascii="Arial" w:hAnsi="Arial" w:cs="Arial"/>
          <w:lang w:val="sr-Cyrl-CS"/>
        </w:rPr>
        <w:t>10.644.008,42</w:t>
      </w:r>
      <w:r>
        <w:rPr>
          <w:rFonts w:ascii="Arial" w:hAnsi="Arial" w:cs="Arial"/>
          <w:b/>
          <w:lang w:val="sr-Cyrl-CS"/>
        </w:rPr>
        <w:t xml:space="preserve"> </w:t>
      </w:r>
      <w:r w:rsidRPr="00AD4EA9">
        <w:rPr>
          <w:rFonts w:ascii="Arial" w:hAnsi="Arial" w:cs="Arial"/>
          <w:b/>
          <w:lang w:val="sr-Cyrl-CS"/>
        </w:rPr>
        <w:t xml:space="preserve"> </w:t>
      </w:r>
      <w:r w:rsidRPr="00AD4EA9">
        <w:rPr>
          <w:rFonts w:ascii="Arial" w:hAnsi="Arial" w:cs="Arial"/>
          <w:lang w:val="sr-Cyrl-CS"/>
        </w:rPr>
        <w:t>динара, и то:</w:t>
      </w:r>
    </w:p>
    <w:tbl>
      <w:tblPr>
        <w:tblW w:w="0" w:type="auto"/>
        <w:tblInd w:w="828" w:type="dxa"/>
        <w:tblLook w:val="0000"/>
      </w:tblPr>
      <w:tblGrid>
        <w:gridCol w:w="2520"/>
        <w:gridCol w:w="1860"/>
        <w:gridCol w:w="1860"/>
        <w:gridCol w:w="1860"/>
      </w:tblGrid>
      <w:tr w:rsidR="00844E26" w:rsidRPr="00AD4EA9" w:rsidTr="00D72D94">
        <w:tc>
          <w:tcPr>
            <w:tcW w:w="2520" w:type="dxa"/>
          </w:tcPr>
          <w:p w:rsidR="00844E26" w:rsidRPr="00AD4EA9" w:rsidRDefault="00844E26" w:rsidP="00D72D94">
            <w:pPr>
              <w:jc w:val="both"/>
              <w:rPr>
                <w:rFonts w:ascii="Arial" w:hAnsi="Arial" w:cs="Arial"/>
                <w:lang w:val="sr-Cyrl-CS"/>
              </w:rPr>
            </w:pPr>
          </w:p>
        </w:tc>
        <w:tc>
          <w:tcPr>
            <w:tcW w:w="1860" w:type="dxa"/>
          </w:tcPr>
          <w:p w:rsidR="00844E26" w:rsidRPr="00AD4EA9" w:rsidRDefault="00844E26" w:rsidP="00D72D94">
            <w:pPr>
              <w:jc w:val="center"/>
              <w:rPr>
                <w:rFonts w:ascii="Arial" w:hAnsi="Arial" w:cs="Arial"/>
                <w:lang w:val="sr-Cyrl-CS"/>
              </w:rPr>
            </w:pPr>
            <w:r w:rsidRPr="00AD4EA9">
              <w:rPr>
                <w:rFonts w:ascii="Arial" w:hAnsi="Arial" w:cs="Arial"/>
                <w:lang w:val="sr-Cyrl-CS"/>
              </w:rPr>
              <w:t xml:space="preserve">     укупно</w:t>
            </w:r>
          </w:p>
        </w:tc>
        <w:tc>
          <w:tcPr>
            <w:tcW w:w="1860" w:type="dxa"/>
          </w:tcPr>
          <w:p w:rsidR="00844E26" w:rsidRPr="00AD4EA9" w:rsidRDefault="00844E26" w:rsidP="00D72D94">
            <w:pPr>
              <w:jc w:val="center"/>
              <w:rPr>
                <w:rFonts w:ascii="Arial" w:hAnsi="Arial" w:cs="Arial"/>
                <w:lang w:val="sr-Cyrl-CS"/>
              </w:rPr>
            </w:pPr>
            <w:r w:rsidRPr="00AD4EA9">
              <w:rPr>
                <w:rFonts w:ascii="Arial" w:hAnsi="Arial" w:cs="Arial"/>
                <w:lang w:val="sr-Cyrl-CS"/>
              </w:rPr>
              <w:t xml:space="preserve">    буџет</w:t>
            </w:r>
          </w:p>
        </w:tc>
        <w:tc>
          <w:tcPr>
            <w:tcW w:w="1860" w:type="dxa"/>
          </w:tcPr>
          <w:p w:rsidR="00844E26" w:rsidRPr="00AD4EA9" w:rsidRDefault="00844E26" w:rsidP="00D72D94">
            <w:pPr>
              <w:jc w:val="center"/>
              <w:rPr>
                <w:rFonts w:ascii="Arial" w:hAnsi="Arial" w:cs="Arial"/>
                <w:lang w:val="sr-Cyrl-CS"/>
              </w:rPr>
            </w:pPr>
            <w:r w:rsidRPr="00AD4EA9">
              <w:rPr>
                <w:rFonts w:ascii="Arial" w:hAnsi="Arial" w:cs="Arial"/>
                <w:lang w:val="sr-Cyrl-CS"/>
              </w:rPr>
              <w:t xml:space="preserve">            остали</w:t>
            </w:r>
          </w:p>
        </w:tc>
      </w:tr>
      <w:tr w:rsidR="00844E26" w:rsidRPr="00AD4EA9" w:rsidTr="00D72D94">
        <w:tc>
          <w:tcPr>
            <w:tcW w:w="2520" w:type="dxa"/>
          </w:tcPr>
          <w:p w:rsidR="00844E26" w:rsidRPr="00AD4EA9" w:rsidRDefault="00844E26" w:rsidP="00D72D94">
            <w:pPr>
              <w:jc w:val="both"/>
              <w:rPr>
                <w:rFonts w:ascii="Arial" w:hAnsi="Arial" w:cs="Arial"/>
                <w:lang w:val="sr-Cyrl-CS"/>
              </w:rPr>
            </w:pPr>
            <w:r w:rsidRPr="00AD4EA9">
              <w:rPr>
                <w:rFonts w:ascii="Arial" w:hAnsi="Arial" w:cs="Arial"/>
                <w:lang w:val="sr-Cyrl-CS"/>
              </w:rPr>
              <w:t>Отплата главнице</w:t>
            </w:r>
          </w:p>
        </w:tc>
        <w:tc>
          <w:tcPr>
            <w:tcW w:w="1860" w:type="dxa"/>
          </w:tcPr>
          <w:p w:rsidR="00844E26" w:rsidRPr="00AD4EA9" w:rsidRDefault="00844E26" w:rsidP="00D72D94">
            <w:pPr>
              <w:jc w:val="right"/>
              <w:rPr>
                <w:rFonts w:ascii="Arial" w:hAnsi="Arial" w:cs="Arial"/>
                <w:lang w:val="sr-Cyrl-CS"/>
              </w:rPr>
            </w:pPr>
            <w:r w:rsidRPr="00AD4EA9">
              <w:rPr>
                <w:rFonts w:ascii="Arial" w:hAnsi="Arial" w:cs="Arial"/>
                <w:lang w:val="sr-Cyrl-CS"/>
              </w:rPr>
              <w:t>9.535.970,47</w:t>
            </w:r>
          </w:p>
        </w:tc>
        <w:tc>
          <w:tcPr>
            <w:tcW w:w="1860" w:type="dxa"/>
          </w:tcPr>
          <w:p w:rsidR="00844E26" w:rsidRPr="00AD4EA9" w:rsidRDefault="00844E26" w:rsidP="00D72D94">
            <w:pPr>
              <w:jc w:val="center"/>
              <w:rPr>
                <w:rFonts w:ascii="Arial" w:hAnsi="Arial" w:cs="Arial"/>
                <w:lang w:val="sr-Cyrl-CS"/>
              </w:rPr>
            </w:pPr>
            <w:r>
              <w:rPr>
                <w:rFonts w:ascii="Arial" w:hAnsi="Arial" w:cs="Arial"/>
                <w:lang w:val="sr-Cyrl-CS"/>
              </w:rPr>
              <w:t xml:space="preserve">   </w:t>
            </w:r>
            <w:r w:rsidRPr="00AD4EA9">
              <w:rPr>
                <w:rFonts w:ascii="Arial" w:hAnsi="Arial" w:cs="Arial"/>
                <w:lang w:val="sr-Cyrl-CS"/>
              </w:rPr>
              <w:t>9.535.970,47</w:t>
            </w:r>
          </w:p>
        </w:tc>
        <w:tc>
          <w:tcPr>
            <w:tcW w:w="1860" w:type="dxa"/>
          </w:tcPr>
          <w:p w:rsidR="00844E26" w:rsidRPr="00AD4EA9" w:rsidRDefault="00844E26" w:rsidP="00D72D94">
            <w:pPr>
              <w:jc w:val="center"/>
              <w:rPr>
                <w:rFonts w:ascii="Arial" w:hAnsi="Arial" w:cs="Arial"/>
                <w:lang w:val="sr-Cyrl-CS"/>
              </w:rPr>
            </w:pPr>
            <w:r>
              <w:rPr>
                <w:rFonts w:ascii="Arial" w:hAnsi="Arial" w:cs="Arial"/>
                <w:lang w:val="sr-Cyrl-CS"/>
              </w:rPr>
              <w:t xml:space="preserve">           </w:t>
            </w:r>
            <w:r w:rsidRPr="00AD4EA9">
              <w:rPr>
                <w:rFonts w:ascii="Arial" w:hAnsi="Arial" w:cs="Arial"/>
                <w:lang w:val="sr-Cyrl-CS"/>
              </w:rPr>
              <w:t>-</w:t>
            </w:r>
          </w:p>
        </w:tc>
      </w:tr>
      <w:tr w:rsidR="00844E26" w:rsidRPr="00AD4EA9" w:rsidTr="00D72D94">
        <w:tc>
          <w:tcPr>
            <w:tcW w:w="2520" w:type="dxa"/>
          </w:tcPr>
          <w:p w:rsidR="00844E26" w:rsidRPr="00AD4EA9" w:rsidRDefault="00844E26" w:rsidP="00D72D94">
            <w:pPr>
              <w:jc w:val="both"/>
              <w:rPr>
                <w:rFonts w:ascii="Arial" w:hAnsi="Arial" w:cs="Arial"/>
                <w:lang w:val="sr-Cyrl-CS"/>
              </w:rPr>
            </w:pPr>
            <w:r w:rsidRPr="00AD4EA9">
              <w:rPr>
                <w:rFonts w:ascii="Arial" w:hAnsi="Arial" w:cs="Arial"/>
                <w:lang w:val="sr-Cyrl-CS"/>
              </w:rPr>
              <w:t>Отплата камата</w:t>
            </w:r>
          </w:p>
        </w:tc>
        <w:tc>
          <w:tcPr>
            <w:tcW w:w="1860" w:type="dxa"/>
          </w:tcPr>
          <w:p w:rsidR="00844E26" w:rsidRPr="00AD4EA9" w:rsidRDefault="00844E26" w:rsidP="00D72D94">
            <w:pPr>
              <w:jc w:val="right"/>
              <w:rPr>
                <w:rFonts w:ascii="Arial" w:hAnsi="Arial" w:cs="Arial"/>
                <w:lang w:val="sr-Cyrl-CS"/>
              </w:rPr>
            </w:pPr>
            <w:r w:rsidRPr="00AD4EA9">
              <w:rPr>
                <w:rFonts w:ascii="Arial" w:hAnsi="Arial" w:cs="Arial"/>
                <w:lang w:val="sr-Cyrl-CS"/>
              </w:rPr>
              <w:t>1.108.037,95</w:t>
            </w:r>
          </w:p>
        </w:tc>
        <w:tc>
          <w:tcPr>
            <w:tcW w:w="1860" w:type="dxa"/>
          </w:tcPr>
          <w:p w:rsidR="00844E26" w:rsidRPr="00AD4EA9" w:rsidRDefault="00844E26" w:rsidP="00D72D94">
            <w:pPr>
              <w:jc w:val="center"/>
              <w:rPr>
                <w:rFonts w:ascii="Arial" w:hAnsi="Arial" w:cs="Arial"/>
                <w:lang w:val="sr-Cyrl-CS"/>
              </w:rPr>
            </w:pPr>
            <w:r>
              <w:rPr>
                <w:rFonts w:ascii="Arial" w:hAnsi="Arial" w:cs="Arial"/>
                <w:lang w:val="sr-Cyrl-CS"/>
              </w:rPr>
              <w:t xml:space="preserve">  </w:t>
            </w:r>
            <w:r w:rsidRPr="00AD4EA9">
              <w:rPr>
                <w:rFonts w:ascii="Arial" w:hAnsi="Arial" w:cs="Arial"/>
                <w:lang w:val="sr-Cyrl-CS"/>
              </w:rPr>
              <w:t>1.108.037,95</w:t>
            </w:r>
          </w:p>
        </w:tc>
        <w:tc>
          <w:tcPr>
            <w:tcW w:w="1860" w:type="dxa"/>
          </w:tcPr>
          <w:p w:rsidR="00844E26" w:rsidRPr="00AD4EA9" w:rsidRDefault="00844E26" w:rsidP="00D72D94">
            <w:pPr>
              <w:jc w:val="center"/>
              <w:rPr>
                <w:rFonts w:ascii="Arial" w:hAnsi="Arial" w:cs="Arial"/>
                <w:lang w:val="sr-Cyrl-CS"/>
              </w:rPr>
            </w:pPr>
            <w:r>
              <w:rPr>
                <w:rFonts w:ascii="Arial" w:hAnsi="Arial" w:cs="Arial"/>
                <w:lang w:val="sr-Cyrl-CS"/>
              </w:rPr>
              <w:t xml:space="preserve">           </w:t>
            </w:r>
            <w:r w:rsidRPr="00AD4EA9">
              <w:rPr>
                <w:rFonts w:ascii="Arial" w:hAnsi="Arial" w:cs="Arial"/>
                <w:lang w:val="sr-Cyrl-CS"/>
              </w:rPr>
              <w:t>-</w:t>
            </w:r>
          </w:p>
        </w:tc>
      </w:tr>
      <w:tr w:rsidR="00844E26" w:rsidRPr="00AD4EA9" w:rsidTr="00D72D94">
        <w:tc>
          <w:tcPr>
            <w:tcW w:w="2520" w:type="dxa"/>
          </w:tcPr>
          <w:p w:rsidR="00844E26" w:rsidRPr="00AD4EA9" w:rsidRDefault="00844E26" w:rsidP="00D72D94">
            <w:pPr>
              <w:jc w:val="both"/>
              <w:rPr>
                <w:rFonts w:ascii="Arial" w:hAnsi="Arial" w:cs="Arial"/>
                <w:b/>
                <w:lang w:val="sr-Cyrl-CS"/>
              </w:rPr>
            </w:pPr>
            <w:r w:rsidRPr="00AD4EA9">
              <w:rPr>
                <w:rFonts w:ascii="Arial" w:hAnsi="Arial" w:cs="Arial"/>
                <w:b/>
                <w:lang w:val="sr-Cyrl-CS"/>
              </w:rPr>
              <w:t xml:space="preserve">        УКУПНО:</w:t>
            </w:r>
          </w:p>
        </w:tc>
        <w:tc>
          <w:tcPr>
            <w:tcW w:w="1860" w:type="dxa"/>
          </w:tcPr>
          <w:p w:rsidR="00844E26" w:rsidRPr="00AD4EA9" w:rsidRDefault="00844E26" w:rsidP="00D72D94">
            <w:pPr>
              <w:jc w:val="right"/>
              <w:rPr>
                <w:rFonts w:ascii="Arial" w:hAnsi="Arial" w:cs="Arial"/>
                <w:b/>
                <w:lang w:val="sr-Cyrl-CS"/>
              </w:rPr>
            </w:pPr>
            <w:r w:rsidRPr="00AD4EA9">
              <w:rPr>
                <w:rFonts w:ascii="Arial" w:hAnsi="Arial" w:cs="Arial"/>
                <w:b/>
                <w:lang w:val="sr-Cyrl-CS"/>
              </w:rPr>
              <w:t>10.644.008,42</w:t>
            </w:r>
          </w:p>
        </w:tc>
        <w:tc>
          <w:tcPr>
            <w:tcW w:w="1860" w:type="dxa"/>
          </w:tcPr>
          <w:p w:rsidR="00844E26" w:rsidRPr="00AD4EA9" w:rsidRDefault="00844E26" w:rsidP="00D72D94">
            <w:pPr>
              <w:jc w:val="right"/>
              <w:rPr>
                <w:rFonts w:ascii="Arial" w:hAnsi="Arial" w:cs="Arial"/>
                <w:b/>
                <w:lang w:val="sr-Cyrl-CS"/>
              </w:rPr>
            </w:pPr>
            <w:r w:rsidRPr="00AD4EA9">
              <w:rPr>
                <w:rFonts w:ascii="Arial" w:hAnsi="Arial" w:cs="Arial"/>
                <w:b/>
                <w:lang w:val="sr-Cyrl-CS"/>
              </w:rPr>
              <w:t>10.644.008,42</w:t>
            </w:r>
          </w:p>
        </w:tc>
        <w:tc>
          <w:tcPr>
            <w:tcW w:w="1860" w:type="dxa"/>
          </w:tcPr>
          <w:p w:rsidR="00844E26" w:rsidRPr="00AD4EA9" w:rsidRDefault="00844E26" w:rsidP="00D72D94">
            <w:pPr>
              <w:jc w:val="center"/>
              <w:rPr>
                <w:rFonts w:ascii="Arial" w:hAnsi="Arial" w:cs="Arial"/>
                <w:b/>
                <w:lang w:val="sr-Cyrl-CS"/>
              </w:rPr>
            </w:pPr>
            <w:r>
              <w:rPr>
                <w:rFonts w:ascii="Arial" w:hAnsi="Arial" w:cs="Arial"/>
                <w:b/>
                <w:lang w:val="sr-Cyrl-CS"/>
              </w:rPr>
              <w:t xml:space="preserve">          </w:t>
            </w:r>
            <w:r w:rsidRPr="00AD4EA9">
              <w:rPr>
                <w:rFonts w:ascii="Arial" w:hAnsi="Arial" w:cs="Arial"/>
                <w:b/>
                <w:lang w:val="sr-Cyrl-CS"/>
              </w:rPr>
              <w:t>-</w:t>
            </w:r>
          </w:p>
        </w:tc>
      </w:tr>
    </w:tbl>
    <w:p w:rsidR="00844E26" w:rsidRPr="00826B71" w:rsidRDefault="00844E26" w:rsidP="00844E26">
      <w:pPr>
        <w:jc w:val="both"/>
        <w:rPr>
          <w:rFonts w:ascii="Arial" w:hAnsi="Arial" w:cs="Arial"/>
          <w:color w:val="FF0000"/>
          <w:lang w:val="sr-Cyrl-CS"/>
        </w:rPr>
      </w:pPr>
    </w:p>
    <w:p w:rsidR="00844E26" w:rsidRDefault="00844E26" w:rsidP="00844E26">
      <w:pPr>
        <w:jc w:val="center"/>
        <w:rPr>
          <w:rFonts w:ascii="Arial" w:hAnsi="Arial" w:cs="Arial"/>
          <w:b/>
          <w:color w:val="FF0000"/>
          <w:lang w:val="sr-Cyrl-CS"/>
        </w:rPr>
      </w:pPr>
    </w:p>
    <w:p w:rsidR="00844E26" w:rsidRPr="00B9355D" w:rsidRDefault="00844E26" w:rsidP="00844E26">
      <w:pPr>
        <w:jc w:val="center"/>
        <w:rPr>
          <w:rFonts w:ascii="Arial" w:hAnsi="Arial" w:cs="Arial"/>
          <w:b/>
          <w:lang w:val="sr-Cyrl-CS"/>
        </w:rPr>
      </w:pPr>
      <w:r w:rsidRPr="00B9355D">
        <w:rPr>
          <w:rFonts w:ascii="Arial" w:hAnsi="Arial" w:cs="Arial"/>
          <w:b/>
          <w:lang w:val="sr-Cyrl-CS"/>
        </w:rPr>
        <w:lastRenderedPageBreak/>
        <w:t xml:space="preserve">Члан </w:t>
      </w:r>
      <w:r>
        <w:rPr>
          <w:rFonts w:ascii="Arial" w:hAnsi="Arial" w:cs="Arial"/>
          <w:b/>
          <w:lang w:val="sr-Cyrl-CS"/>
        </w:rPr>
        <w:t>8</w:t>
      </w:r>
      <w:r w:rsidRPr="00B9355D">
        <w:rPr>
          <w:rFonts w:ascii="Arial" w:hAnsi="Arial" w:cs="Arial"/>
          <w:b/>
          <w:lang w:val="sr-Cyrl-CS"/>
        </w:rPr>
        <w:t>.</w:t>
      </w:r>
    </w:p>
    <w:p w:rsidR="00844E26" w:rsidRPr="00B9355D" w:rsidRDefault="00844E26" w:rsidP="00844E26">
      <w:pPr>
        <w:jc w:val="both"/>
        <w:rPr>
          <w:rFonts w:ascii="Arial" w:hAnsi="Arial" w:cs="Arial"/>
          <w:lang w:val="sr-Cyrl-CS"/>
        </w:rPr>
      </w:pPr>
      <w:r w:rsidRPr="00B9355D">
        <w:rPr>
          <w:rFonts w:ascii="Arial" w:hAnsi="Arial" w:cs="Arial"/>
          <w:lang w:val="sr-Cyrl-CS"/>
        </w:rPr>
        <w:tab/>
        <w:t>Извештај о оствареним одступањима даје се на позицијама до којих је дошло до значајнијих одступања  од планираних расхода у већим износима:</w:t>
      </w:r>
    </w:p>
    <w:p w:rsidR="00844E26" w:rsidRPr="00090569" w:rsidRDefault="00844E26" w:rsidP="00844E26">
      <w:pPr>
        <w:jc w:val="both"/>
        <w:rPr>
          <w:rFonts w:ascii="Arial" w:hAnsi="Arial" w:cs="Arial"/>
          <w:lang w:val="sr-Cyrl-CS"/>
        </w:rPr>
      </w:pPr>
      <w:r w:rsidRPr="00090569">
        <w:rPr>
          <w:rFonts w:ascii="Arial" w:hAnsi="Arial" w:cs="Arial"/>
          <w:lang w:val="sr-Cyrl-CS"/>
        </w:rPr>
        <w:t xml:space="preserve">- раздео 3. Општинска управа, функција 090 Социјална заштита некласификована на другом месту,  Програм 0901 Социјална и дечја заштита, Програмска активност 0001 Социјалне помоћи, економска класификација 472 реализована је са 36% од планираног износа, а до оступања је дошло због нереализованих наменских </w:t>
      </w:r>
      <w:r w:rsidRPr="00657606">
        <w:rPr>
          <w:rFonts w:ascii="Arial" w:hAnsi="Arial" w:cs="Arial"/>
          <w:lang w:val="sr-Cyrl-CS"/>
        </w:rPr>
        <w:t>средстава за избегла и расељена лица за адаптацију стамбених објеката у износу од 14.365.791,97</w:t>
      </w:r>
      <w:r>
        <w:rPr>
          <w:rFonts w:ascii="Arial" w:hAnsi="Arial" w:cs="Arial"/>
          <w:b/>
          <w:lang w:val="sr-Cyrl-CS"/>
        </w:rPr>
        <w:t xml:space="preserve"> </w:t>
      </w:r>
      <w:r w:rsidRPr="00090569">
        <w:rPr>
          <w:rFonts w:ascii="Arial" w:hAnsi="Arial" w:cs="Arial"/>
          <w:lang w:val="sr-Cyrl-CS"/>
        </w:rPr>
        <w:t>дин, колико ће бити пренето у 2019. годину;</w:t>
      </w:r>
    </w:p>
    <w:p w:rsidR="00844E26" w:rsidRPr="0004029B" w:rsidRDefault="00844E26" w:rsidP="00844E26">
      <w:pPr>
        <w:jc w:val="both"/>
        <w:rPr>
          <w:rFonts w:ascii="Arial" w:hAnsi="Arial" w:cs="Arial"/>
          <w:lang w:val="sr-Cyrl-CS"/>
        </w:rPr>
      </w:pPr>
      <w:r w:rsidRPr="00AB39FD">
        <w:rPr>
          <w:rFonts w:ascii="Arial" w:hAnsi="Arial" w:cs="Arial"/>
          <w:lang w:val="sr-Cyrl-CS"/>
        </w:rPr>
        <w:t>- раздео 3. Општинска управа, функција 451 Друмски саобраћај, Програм 0701 Организација саобраћаја и саобраћајне инфраструктуре, Програмска активност 0002 Одржавање саобраћајне инфраструктуре, економска класификација 511 Зграде и грађевински објекти реализована је са 33% од планираног износа. До одступања је дошло због застоја у динамици извођења радова.</w:t>
      </w:r>
    </w:p>
    <w:p w:rsidR="00844E26" w:rsidRPr="006C1964" w:rsidRDefault="00844E26" w:rsidP="00844E26">
      <w:pPr>
        <w:jc w:val="both"/>
        <w:rPr>
          <w:rFonts w:ascii="Arial" w:hAnsi="Arial" w:cs="Arial"/>
          <w:lang w:val="sr-Cyrl-CS"/>
        </w:rPr>
      </w:pPr>
      <w:r w:rsidRPr="0004029B">
        <w:rPr>
          <w:rFonts w:ascii="Arial" w:hAnsi="Arial" w:cs="Arial"/>
          <w:lang w:val="sr-Cyrl-CS"/>
        </w:rPr>
        <w:t>-</w:t>
      </w:r>
      <w:r w:rsidRPr="00144AB8">
        <w:rPr>
          <w:rFonts w:ascii="Arial" w:hAnsi="Arial" w:cs="Arial"/>
          <w:lang w:val="sr-Cyrl-CS"/>
        </w:rPr>
        <w:t>раздео 3. Општинска управа, функција 452 Водени саобраћај, Програм 1102-Комуналне делатности; Пројекат 0012-„Безбедно и зелено“,економска класификација 511 Зграде и грађевински објекти, позиција 59 није извршавана, а планирана је за</w:t>
      </w:r>
      <w:r>
        <w:rPr>
          <w:rFonts w:ascii="Arial" w:hAnsi="Arial" w:cs="Arial"/>
          <w:color w:val="339966"/>
          <w:lang w:val="sr-Cyrl-CS"/>
        </w:rPr>
        <w:t xml:space="preserve"> </w:t>
      </w:r>
      <w:r w:rsidRPr="00D8414D">
        <w:rPr>
          <w:rFonts w:ascii="Arial" w:hAnsi="Arial" w:cs="Arial"/>
          <w:color w:val="000000"/>
          <w:lang w:val="sr-Latn-CS" w:eastAsia="sr-Latn-CS"/>
        </w:rPr>
        <w:t>проналажење једноставних, иновативних и еколошко пожељних решења за заштиту и превенцију од поплава</w:t>
      </w:r>
      <w:r>
        <w:rPr>
          <w:rFonts w:ascii="Arial" w:hAnsi="Arial" w:cs="Arial"/>
          <w:color w:val="000000"/>
          <w:lang w:val="sr-Cyrl-CS" w:eastAsia="sr-Latn-CS"/>
        </w:rPr>
        <w:t>, у прекограничној сарадњи Србије и Босне и Херцеговине.</w:t>
      </w:r>
    </w:p>
    <w:p w:rsidR="00844E26" w:rsidRPr="00697AD1" w:rsidRDefault="00844E26" w:rsidP="00844E26">
      <w:pPr>
        <w:jc w:val="both"/>
        <w:rPr>
          <w:rFonts w:ascii="Arial" w:hAnsi="Arial" w:cs="Arial"/>
          <w:lang w:val="sr-Cyrl-CS"/>
        </w:rPr>
      </w:pPr>
      <w:r w:rsidRPr="00144AB8">
        <w:rPr>
          <w:rFonts w:ascii="Arial" w:hAnsi="Arial" w:cs="Arial"/>
          <w:lang w:val="sr-Cyrl-CS"/>
        </w:rPr>
        <w:t>-раздео 3. Општинска управа,</w:t>
      </w:r>
      <w:r>
        <w:rPr>
          <w:rFonts w:ascii="Arial" w:hAnsi="Arial" w:cs="Arial"/>
          <w:lang w:val="sr-Cyrl-CS"/>
        </w:rPr>
        <w:t xml:space="preserve"> функција 474 Вишенаменски развојни пројекти, Програм 1501 Локални економски развој,Програмска активност 0001 Унапређење привредног и инвестиционог амбијента, економска класификација 451 Субвенције извршена је са 61%, а економска класификација 511 Зграде и грађевински објекти са 57%. Средства су планирана да се реализују преко ЈП“Развојна агенција“ за </w:t>
      </w:r>
      <w:r w:rsidRPr="00697AD1">
        <w:rPr>
          <w:rFonts w:ascii="Arial" w:hAnsi="Arial" w:cs="Arial"/>
          <w:lang w:val="sr-Cyrl-CS"/>
        </w:rPr>
        <w:t xml:space="preserve">пројектовање капиталних инвестиција и за текуће расходе.  </w:t>
      </w:r>
      <w:r w:rsidRPr="00697AD1">
        <w:rPr>
          <w:rFonts w:ascii="Arial" w:hAnsi="Arial" w:cs="Arial"/>
          <w:lang w:val="sr-Cyrl-CS"/>
        </w:rPr>
        <w:tab/>
      </w:r>
    </w:p>
    <w:p w:rsidR="00844E26" w:rsidRPr="00697AD1" w:rsidRDefault="00844E26" w:rsidP="00844E26">
      <w:pPr>
        <w:jc w:val="both"/>
        <w:rPr>
          <w:rFonts w:ascii="Arial" w:hAnsi="Arial" w:cs="Arial"/>
          <w:lang w:val="sr-Cyrl-CS"/>
        </w:rPr>
      </w:pPr>
      <w:r w:rsidRPr="00697AD1">
        <w:rPr>
          <w:rFonts w:ascii="Arial" w:hAnsi="Arial" w:cs="Arial"/>
          <w:lang w:val="sr-Cyrl-CS"/>
        </w:rPr>
        <w:t xml:space="preserve">- раздео 3. Општинска управа, функција 520 Управљање отпадним водама, Програм 0401 Заштита животне средине, Програмска активност 0004 Управљање отпадним водама, економска класификација 511 Зграде и грађевински објекти, позиција 72 извршена је са процентом од 42% у односу на планирану вредност од 2.000.000,00 динара.Средства су планирана за изградњу канализационих мрежа. </w:t>
      </w:r>
    </w:p>
    <w:p w:rsidR="00844E26" w:rsidRPr="004046A1" w:rsidRDefault="00844E26" w:rsidP="00844E26">
      <w:pPr>
        <w:jc w:val="both"/>
        <w:rPr>
          <w:rFonts w:ascii="Arial" w:hAnsi="Arial" w:cs="Arial"/>
          <w:lang w:val="sr-Cyrl-CS"/>
        </w:rPr>
      </w:pPr>
      <w:r w:rsidRPr="00697AD1">
        <w:rPr>
          <w:rFonts w:ascii="Arial" w:hAnsi="Arial" w:cs="Arial"/>
          <w:lang w:val="sr-Cyrl-CS"/>
        </w:rPr>
        <w:t xml:space="preserve">- раздео 3. Општинска управа, функција </w:t>
      </w:r>
      <w:r>
        <w:rPr>
          <w:rFonts w:ascii="Arial" w:hAnsi="Arial" w:cs="Arial"/>
          <w:lang w:val="sr-Cyrl-CS"/>
        </w:rPr>
        <w:t>630</w:t>
      </w:r>
      <w:r w:rsidRPr="00697AD1">
        <w:rPr>
          <w:rFonts w:ascii="Arial" w:hAnsi="Arial" w:cs="Arial"/>
          <w:lang w:val="sr-Cyrl-CS"/>
        </w:rPr>
        <w:t xml:space="preserve"> </w:t>
      </w:r>
      <w:r>
        <w:rPr>
          <w:rFonts w:ascii="Arial" w:hAnsi="Arial" w:cs="Arial"/>
          <w:lang w:val="sr-Cyrl-CS"/>
        </w:rPr>
        <w:t>Водоснабдевање, Програм 1102</w:t>
      </w:r>
      <w:r w:rsidRPr="00697AD1">
        <w:rPr>
          <w:rFonts w:ascii="Arial" w:hAnsi="Arial" w:cs="Arial"/>
          <w:lang w:val="sr-Cyrl-CS"/>
        </w:rPr>
        <w:t xml:space="preserve"> </w:t>
      </w:r>
      <w:r>
        <w:rPr>
          <w:rFonts w:ascii="Arial" w:hAnsi="Arial" w:cs="Arial"/>
          <w:lang w:val="sr-Cyrl-CS"/>
        </w:rPr>
        <w:t>Комуналне делатности</w:t>
      </w:r>
      <w:r w:rsidRPr="00697AD1">
        <w:rPr>
          <w:rFonts w:ascii="Arial" w:hAnsi="Arial" w:cs="Arial"/>
          <w:lang w:val="sr-Cyrl-CS"/>
        </w:rPr>
        <w:t xml:space="preserve">, Програмска активност </w:t>
      </w:r>
      <w:r>
        <w:rPr>
          <w:rFonts w:ascii="Arial" w:hAnsi="Arial" w:cs="Arial"/>
          <w:lang w:val="sr-Cyrl-CS"/>
        </w:rPr>
        <w:t>0008 Управљање отпадним водама</w:t>
      </w:r>
      <w:r w:rsidRPr="00697AD1">
        <w:rPr>
          <w:rFonts w:ascii="Arial" w:hAnsi="Arial" w:cs="Arial"/>
          <w:lang w:val="sr-Cyrl-CS"/>
        </w:rPr>
        <w:t>, економска класификација 511 Зграде и грађевински објекти</w:t>
      </w:r>
      <w:r>
        <w:rPr>
          <w:rFonts w:ascii="Arial" w:hAnsi="Arial" w:cs="Arial"/>
          <w:lang w:val="sr-Cyrl-CS"/>
        </w:rPr>
        <w:t xml:space="preserve">, позиција 76 </w:t>
      </w:r>
      <w:r w:rsidRPr="00697AD1">
        <w:rPr>
          <w:rFonts w:ascii="Arial" w:hAnsi="Arial" w:cs="Arial"/>
          <w:lang w:val="sr-Cyrl-CS"/>
        </w:rPr>
        <w:t xml:space="preserve">извршена је са процентом </w:t>
      </w:r>
      <w:r w:rsidRPr="004046A1">
        <w:rPr>
          <w:rFonts w:ascii="Arial" w:hAnsi="Arial" w:cs="Arial"/>
          <w:lang w:val="sr-Cyrl-CS"/>
        </w:rPr>
        <w:t>од 70% у односу на планирану вредност. До одступања је дошло због одлагања извођења радова на изградњи водовода за фабрику муниције у Шеварицама.</w:t>
      </w:r>
    </w:p>
    <w:p w:rsidR="00844E26" w:rsidRPr="00534706" w:rsidRDefault="00844E26" w:rsidP="00844E26">
      <w:pPr>
        <w:jc w:val="both"/>
        <w:rPr>
          <w:rFonts w:ascii="Arial" w:hAnsi="Arial" w:cs="Arial"/>
          <w:lang w:val="sr-Cyrl-CS"/>
        </w:rPr>
      </w:pPr>
      <w:r w:rsidRPr="009E37E7">
        <w:rPr>
          <w:rFonts w:ascii="Arial" w:hAnsi="Arial" w:cs="Arial"/>
          <w:lang w:val="sr-Cyrl-CS"/>
        </w:rPr>
        <w:t>-раздео 3.Општинска управа, функција 912 Основно образовање, Програм 2002 Основно образовање, економска класификација 463 Донације и трансфери, позиције 91 и 92-1 нису реализоване, а односе се на куповину котла у ОШ“Емилија Остојић“ и на реконструкцију крова у ОШ“Петар Лековић“.</w:t>
      </w:r>
    </w:p>
    <w:p w:rsidR="00844E26" w:rsidRPr="00826B71" w:rsidRDefault="00844E26" w:rsidP="00844E26">
      <w:pPr>
        <w:jc w:val="both"/>
        <w:rPr>
          <w:rFonts w:ascii="Arial" w:hAnsi="Arial" w:cs="Arial"/>
          <w:color w:val="FF0000"/>
          <w:lang w:val="sr-Cyrl-CS"/>
        </w:rPr>
      </w:pPr>
    </w:p>
    <w:p w:rsidR="00844E26" w:rsidRPr="00D55C9C" w:rsidRDefault="00844E26" w:rsidP="00844E26">
      <w:pPr>
        <w:jc w:val="center"/>
        <w:rPr>
          <w:rFonts w:ascii="Arial" w:hAnsi="Arial" w:cs="Arial"/>
          <w:b/>
          <w:lang w:val="sr-Cyrl-CS"/>
        </w:rPr>
      </w:pPr>
      <w:r w:rsidRPr="00D55C9C">
        <w:rPr>
          <w:rFonts w:ascii="Arial" w:hAnsi="Arial" w:cs="Arial"/>
          <w:b/>
          <w:lang w:val="sr-Cyrl-CS"/>
        </w:rPr>
        <w:t xml:space="preserve">Члан </w:t>
      </w:r>
      <w:r>
        <w:rPr>
          <w:rFonts w:ascii="Arial" w:hAnsi="Arial" w:cs="Arial"/>
          <w:b/>
          <w:lang w:val="sr-Cyrl-CS"/>
        </w:rPr>
        <w:t>9</w:t>
      </w:r>
      <w:r w:rsidRPr="00D55C9C">
        <w:rPr>
          <w:rFonts w:ascii="Arial" w:hAnsi="Arial" w:cs="Arial"/>
          <w:b/>
          <w:lang w:val="sr-Cyrl-CS"/>
        </w:rPr>
        <w:t>.</w:t>
      </w:r>
    </w:p>
    <w:p w:rsidR="00844E26" w:rsidRPr="00826B71" w:rsidRDefault="00844E26" w:rsidP="00844E26">
      <w:pPr>
        <w:jc w:val="both"/>
        <w:rPr>
          <w:rFonts w:ascii="Arial" w:hAnsi="Arial" w:cs="Arial"/>
          <w:color w:val="FF0000"/>
          <w:sz w:val="20"/>
          <w:szCs w:val="20"/>
          <w:lang w:val="sr-Cyrl-CS"/>
        </w:rPr>
      </w:pPr>
      <w:r w:rsidRPr="00D55C9C">
        <w:rPr>
          <w:rFonts w:ascii="Arial" w:hAnsi="Arial" w:cs="Arial"/>
          <w:lang w:val="sr-Cyrl-CS"/>
        </w:rPr>
        <w:tab/>
        <w:t>Средства текуће буџетске резерве буџета општине Пожега за 201</w:t>
      </w:r>
      <w:r w:rsidRPr="00D55C9C">
        <w:rPr>
          <w:rFonts w:ascii="Arial" w:hAnsi="Arial" w:cs="Arial"/>
          <w:lang w:val="sr-Latn-CS"/>
        </w:rPr>
        <w:t>8</w:t>
      </w:r>
      <w:r w:rsidRPr="00D55C9C">
        <w:rPr>
          <w:rFonts w:ascii="Arial" w:hAnsi="Arial" w:cs="Arial"/>
          <w:lang w:val="sr-Cyrl-CS"/>
        </w:rPr>
        <w:t>. годину распоређивана су решењима извршног органа за непланиране и недовољно планиране расходе, у укупном износу од</w:t>
      </w:r>
      <w:r w:rsidRPr="00826B71">
        <w:rPr>
          <w:rFonts w:ascii="Arial" w:hAnsi="Arial" w:cs="Arial"/>
          <w:b/>
          <w:color w:val="FF0000"/>
          <w:lang w:val="sr-Cyrl-CS"/>
        </w:rPr>
        <w:t xml:space="preserve"> </w:t>
      </w:r>
      <w:r w:rsidRPr="00E814F1">
        <w:rPr>
          <w:rFonts w:ascii="Arial" w:hAnsi="Arial" w:cs="Arial"/>
          <w:lang w:val="sr-Cyrl-CS"/>
        </w:rPr>
        <w:t>10.496.628,00 динара,</w:t>
      </w:r>
      <w:r w:rsidRPr="00826B71">
        <w:rPr>
          <w:rFonts w:ascii="Arial" w:hAnsi="Arial" w:cs="Arial"/>
          <w:color w:val="FF0000"/>
          <w:lang w:val="sr-Cyrl-CS"/>
        </w:rPr>
        <w:t xml:space="preserve"> </w:t>
      </w:r>
      <w:r w:rsidRPr="00D55C9C">
        <w:rPr>
          <w:rFonts w:ascii="Arial" w:hAnsi="Arial" w:cs="Arial"/>
          <w:lang w:val="sr-Cyrl-CS"/>
        </w:rPr>
        <w:t>а коришћена за следеће намене:</w:t>
      </w:r>
    </w:p>
    <w:p w:rsidR="00844E26" w:rsidRPr="00826B71" w:rsidRDefault="00844E26" w:rsidP="00844E26">
      <w:pPr>
        <w:jc w:val="both"/>
        <w:rPr>
          <w:rFonts w:ascii="Arial" w:hAnsi="Arial" w:cs="Arial"/>
          <w:color w:val="FF0000"/>
          <w:sz w:val="20"/>
          <w:szCs w:val="20"/>
          <w:lang w:val="sr-Cyrl-CS"/>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4"/>
        <w:gridCol w:w="1237"/>
        <w:gridCol w:w="885"/>
        <w:gridCol w:w="916"/>
        <w:gridCol w:w="3311"/>
        <w:gridCol w:w="1547"/>
      </w:tblGrid>
      <w:tr w:rsidR="00844E26" w:rsidRPr="00E814F1" w:rsidTr="00D72D94">
        <w:tc>
          <w:tcPr>
            <w:tcW w:w="1825" w:type="dxa"/>
          </w:tcPr>
          <w:p w:rsidR="00844E26" w:rsidRPr="00E814F1" w:rsidRDefault="00844E26" w:rsidP="00D72D94">
            <w:pPr>
              <w:jc w:val="center"/>
              <w:rPr>
                <w:rFonts w:ascii="Arial" w:hAnsi="Arial" w:cs="Arial"/>
                <w:lang w:val="sr-Cyrl-CS"/>
              </w:rPr>
            </w:pPr>
            <w:r w:rsidRPr="00E814F1">
              <w:rPr>
                <w:rFonts w:ascii="Arial" w:hAnsi="Arial" w:cs="Arial"/>
                <w:lang w:val="sr-Cyrl-CS"/>
              </w:rPr>
              <w:t>Раздео</w:t>
            </w:r>
          </w:p>
        </w:tc>
        <w:tc>
          <w:tcPr>
            <w:tcW w:w="1238" w:type="dxa"/>
          </w:tcPr>
          <w:p w:rsidR="00844E26" w:rsidRPr="00E814F1" w:rsidRDefault="00844E26" w:rsidP="00D72D94">
            <w:pPr>
              <w:jc w:val="center"/>
              <w:rPr>
                <w:rFonts w:ascii="Arial" w:hAnsi="Arial" w:cs="Arial"/>
                <w:lang w:val="sr-Cyrl-CS"/>
              </w:rPr>
            </w:pPr>
            <w:r w:rsidRPr="00E814F1">
              <w:rPr>
                <w:rFonts w:ascii="Arial" w:hAnsi="Arial" w:cs="Arial"/>
                <w:lang w:val="sr-Cyrl-CS"/>
              </w:rPr>
              <w:t>Глава</w:t>
            </w:r>
          </w:p>
        </w:tc>
        <w:tc>
          <w:tcPr>
            <w:tcW w:w="885" w:type="dxa"/>
          </w:tcPr>
          <w:p w:rsidR="00844E26" w:rsidRPr="00E814F1" w:rsidRDefault="00844E26" w:rsidP="00D72D94">
            <w:pPr>
              <w:jc w:val="center"/>
              <w:rPr>
                <w:rFonts w:ascii="Arial" w:hAnsi="Arial" w:cs="Arial"/>
                <w:lang w:val="sr-Cyrl-CS"/>
              </w:rPr>
            </w:pPr>
            <w:r w:rsidRPr="00E814F1">
              <w:rPr>
                <w:rFonts w:ascii="Arial" w:hAnsi="Arial" w:cs="Arial"/>
                <w:lang w:val="sr-Cyrl-CS"/>
              </w:rPr>
              <w:t>Функц.</w:t>
            </w:r>
          </w:p>
        </w:tc>
        <w:tc>
          <w:tcPr>
            <w:tcW w:w="916" w:type="dxa"/>
          </w:tcPr>
          <w:p w:rsidR="00844E26" w:rsidRPr="00E814F1" w:rsidRDefault="00844E26" w:rsidP="00D72D94">
            <w:pPr>
              <w:jc w:val="center"/>
              <w:rPr>
                <w:rFonts w:ascii="Arial" w:hAnsi="Arial" w:cs="Arial"/>
                <w:lang w:val="sr-Cyrl-CS"/>
              </w:rPr>
            </w:pPr>
            <w:r w:rsidRPr="00E814F1">
              <w:rPr>
                <w:rFonts w:ascii="Arial" w:hAnsi="Arial" w:cs="Arial"/>
                <w:lang w:val="sr-Cyrl-CS"/>
              </w:rPr>
              <w:t>Конто</w:t>
            </w:r>
          </w:p>
        </w:tc>
        <w:tc>
          <w:tcPr>
            <w:tcW w:w="3314" w:type="dxa"/>
          </w:tcPr>
          <w:p w:rsidR="00844E26" w:rsidRPr="00E814F1" w:rsidRDefault="00844E26" w:rsidP="00D72D94">
            <w:pPr>
              <w:jc w:val="center"/>
              <w:rPr>
                <w:rFonts w:ascii="Arial" w:hAnsi="Arial" w:cs="Arial"/>
                <w:lang w:val="sr-Cyrl-CS"/>
              </w:rPr>
            </w:pPr>
            <w:r w:rsidRPr="00E814F1">
              <w:rPr>
                <w:rFonts w:ascii="Arial" w:hAnsi="Arial" w:cs="Arial"/>
                <w:lang w:val="sr-Cyrl-CS"/>
              </w:rPr>
              <w:t>Назив</w:t>
            </w:r>
          </w:p>
        </w:tc>
        <w:tc>
          <w:tcPr>
            <w:tcW w:w="1542" w:type="dxa"/>
          </w:tcPr>
          <w:p w:rsidR="00844E26" w:rsidRPr="00E814F1" w:rsidRDefault="00844E26" w:rsidP="00D72D94">
            <w:pPr>
              <w:jc w:val="center"/>
              <w:rPr>
                <w:rFonts w:ascii="Arial" w:hAnsi="Arial" w:cs="Arial"/>
                <w:lang w:val="sr-Cyrl-CS"/>
              </w:rPr>
            </w:pPr>
            <w:r w:rsidRPr="00E814F1">
              <w:rPr>
                <w:rFonts w:ascii="Arial" w:hAnsi="Arial" w:cs="Arial"/>
                <w:lang w:val="sr-Cyrl-CS"/>
              </w:rPr>
              <w:t>Износ</w:t>
            </w:r>
          </w:p>
        </w:tc>
      </w:tr>
      <w:tr w:rsidR="00844E26" w:rsidRPr="00BD65EA" w:rsidTr="00D72D94">
        <w:tc>
          <w:tcPr>
            <w:tcW w:w="1825" w:type="dxa"/>
          </w:tcPr>
          <w:p w:rsidR="00844E26" w:rsidRPr="00BD65EA" w:rsidRDefault="00844E26" w:rsidP="00D72D94">
            <w:pPr>
              <w:jc w:val="both"/>
              <w:rPr>
                <w:rFonts w:ascii="Arial" w:hAnsi="Arial" w:cs="Arial"/>
                <w:lang w:val="sr-Latn-CS"/>
              </w:rPr>
            </w:pPr>
            <w:r w:rsidRPr="00BD65EA">
              <w:rPr>
                <w:rFonts w:ascii="Arial" w:hAnsi="Arial" w:cs="Arial"/>
                <w:lang w:val="sr-Cyrl-CS"/>
              </w:rPr>
              <w:t>1-Председник</w:t>
            </w:r>
          </w:p>
        </w:tc>
        <w:tc>
          <w:tcPr>
            <w:tcW w:w="1238" w:type="dxa"/>
          </w:tcPr>
          <w:p w:rsidR="00844E26" w:rsidRPr="00BD65EA" w:rsidRDefault="00844E26" w:rsidP="00D72D94">
            <w:pPr>
              <w:jc w:val="center"/>
              <w:rPr>
                <w:rFonts w:ascii="Arial" w:hAnsi="Arial" w:cs="Arial"/>
                <w:lang w:val="sr-Cyrl-CS"/>
              </w:rPr>
            </w:pPr>
            <w:r w:rsidRPr="00BD65EA">
              <w:rPr>
                <w:rFonts w:ascii="Arial" w:hAnsi="Arial" w:cs="Arial"/>
                <w:lang w:val="sr-Cyrl-CS"/>
              </w:rPr>
              <w:t>0</w:t>
            </w:r>
          </w:p>
        </w:tc>
        <w:tc>
          <w:tcPr>
            <w:tcW w:w="885" w:type="dxa"/>
          </w:tcPr>
          <w:p w:rsidR="00844E26" w:rsidRPr="00BD65EA" w:rsidRDefault="00844E26" w:rsidP="00D72D94">
            <w:pPr>
              <w:jc w:val="center"/>
              <w:rPr>
                <w:rFonts w:ascii="Arial" w:hAnsi="Arial" w:cs="Arial"/>
                <w:lang w:val="sr-Latn-CS"/>
              </w:rPr>
            </w:pPr>
            <w:r w:rsidRPr="00BD65EA">
              <w:rPr>
                <w:rFonts w:ascii="Arial" w:hAnsi="Arial" w:cs="Arial"/>
                <w:lang w:val="sr-Cyrl-CS"/>
              </w:rPr>
              <w:t>110</w:t>
            </w:r>
          </w:p>
        </w:tc>
        <w:tc>
          <w:tcPr>
            <w:tcW w:w="916" w:type="dxa"/>
          </w:tcPr>
          <w:p w:rsidR="00844E26" w:rsidRPr="00BD65EA" w:rsidRDefault="00844E26" w:rsidP="00D72D94">
            <w:pPr>
              <w:jc w:val="center"/>
              <w:rPr>
                <w:rFonts w:ascii="Arial" w:hAnsi="Arial" w:cs="Arial"/>
                <w:lang w:val="sr-Latn-CS"/>
              </w:rPr>
            </w:pPr>
            <w:r w:rsidRPr="00BD65EA">
              <w:rPr>
                <w:rFonts w:ascii="Arial" w:hAnsi="Arial" w:cs="Arial"/>
                <w:lang w:val="sr-Cyrl-CS"/>
              </w:rPr>
              <w:t>41</w:t>
            </w:r>
            <w:r w:rsidRPr="00BD65EA">
              <w:rPr>
                <w:rFonts w:ascii="Arial" w:hAnsi="Arial" w:cs="Arial"/>
                <w:lang w:val="sr-Latn-CS"/>
              </w:rPr>
              <w:t>3</w:t>
            </w:r>
          </w:p>
        </w:tc>
        <w:tc>
          <w:tcPr>
            <w:tcW w:w="3314" w:type="dxa"/>
          </w:tcPr>
          <w:p w:rsidR="00844E26" w:rsidRPr="00BD65EA" w:rsidRDefault="00844E26" w:rsidP="00D72D94">
            <w:pPr>
              <w:jc w:val="both"/>
              <w:rPr>
                <w:rFonts w:ascii="Arial" w:hAnsi="Arial" w:cs="Arial"/>
                <w:lang w:val="sr-Cyrl-CS"/>
              </w:rPr>
            </w:pPr>
            <w:r w:rsidRPr="00BD65EA">
              <w:rPr>
                <w:rFonts w:ascii="Arial" w:hAnsi="Arial" w:cs="Arial"/>
                <w:lang w:val="sr-Latn-CS"/>
              </w:rPr>
              <w:t xml:space="preserve">Накнаде </w:t>
            </w:r>
            <w:r w:rsidRPr="00BD65EA">
              <w:rPr>
                <w:rFonts w:ascii="Arial" w:hAnsi="Arial" w:cs="Arial"/>
                <w:lang w:val="sr-Cyrl-CS"/>
              </w:rPr>
              <w:t>у натури</w:t>
            </w:r>
          </w:p>
        </w:tc>
        <w:tc>
          <w:tcPr>
            <w:tcW w:w="1542" w:type="dxa"/>
          </w:tcPr>
          <w:p w:rsidR="00844E26" w:rsidRPr="00BD65EA" w:rsidRDefault="00844E26" w:rsidP="00D72D94">
            <w:pPr>
              <w:jc w:val="right"/>
              <w:rPr>
                <w:rFonts w:ascii="Arial" w:hAnsi="Arial" w:cs="Arial"/>
                <w:lang w:val="sr-Cyrl-CS"/>
              </w:rPr>
            </w:pPr>
            <w:r w:rsidRPr="00BD65EA">
              <w:rPr>
                <w:rFonts w:ascii="Arial" w:hAnsi="Arial" w:cs="Arial"/>
                <w:lang w:val="sr-Cyrl-CS"/>
              </w:rPr>
              <w:t>150.000,00</w:t>
            </w:r>
          </w:p>
        </w:tc>
      </w:tr>
      <w:tr w:rsidR="00844E26" w:rsidRPr="00BD65EA" w:rsidTr="00D72D94">
        <w:tc>
          <w:tcPr>
            <w:tcW w:w="1825" w:type="dxa"/>
          </w:tcPr>
          <w:p w:rsidR="00844E26" w:rsidRPr="00BD65EA" w:rsidRDefault="00844E26" w:rsidP="00D72D94">
            <w:pPr>
              <w:jc w:val="both"/>
              <w:rPr>
                <w:rFonts w:ascii="Arial" w:hAnsi="Arial" w:cs="Arial"/>
                <w:lang w:val="sr-Cyrl-CS"/>
              </w:rPr>
            </w:pPr>
          </w:p>
        </w:tc>
        <w:tc>
          <w:tcPr>
            <w:tcW w:w="1238" w:type="dxa"/>
          </w:tcPr>
          <w:p w:rsidR="00844E26" w:rsidRPr="00BD65EA" w:rsidRDefault="00844E26" w:rsidP="00D72D94">
            <w:pPr>
              <w:jc w:val="center"/>
              <w:rPr>
                <w:rFonts w:ascii="Arial" w:hAnsi="Arial" w:cs="Arial"/>
                <w:lang w:val="sr-Cyrl-CS"/>
              </w:rPr>
            </w:pPr>
          </w:p>
        </w:tc>
        <w:tc>
          <w:tcPr>
            <w:tcW w:w="885" w:type="dxa"/>
          </w:tcPr>
          <w:p w:rsidR="00844E26" w:rsidRPr="00BD65EA" w:rsidRDefault="00844E26" w:rsidP="00D72D94">
            <w:pPr>
              <w:jc w:val="center"/>
              <w:rPr>
                <w:rFonts w:ascii="Arial" w:hAnsi="Arial" w:cs="Arial"/>
                <w:lang w:val="sr-Cyrl-CS"/>
              </w:rPr>
            </w:pPr>
          </w:p>
        </w:tc>
        <w:tc>
          <w:tcPr>
            <w:tcW w:w="916" w:type="dxa"/>
          </w:tcPr>
          <w:p w:rsidR="00844E26" w:rsidRPr="00BD65EA" w:rsidRDefault="00844E26" w:rsidP="00D72D94">
            <w:pPr>
              <w:jc w:val="center"/>
              <w:rPr>
                <w:rFonts w:ascii="Arial" w:hAnsi="Arial" w:cs="Arial"/>
                <w:lang w:val="sr-Cyrl-CS"/>
              </w:rPr>
            </w:pPr>
            <w:r>
              <w:rPr>
                <w:rFonts w:ascii="Arial" w:hAnsi="Arial" w:cs="Arial"/>
                <w:lang w:val="sr-Cyrl-CS"/>
              </w:rPr>
              <w:t>414</w:t>
            </w:r>
          </w:p>
        </w:tc>
        <w:tc>
          <w:tcPr>
            <w:tcW w:w="3314" w:type="dxa"/>
          </w:tcPr>
          <w:p w:rsidR="00844E26" w:rsidRPr="00DA4C2A" w:rsidRDefault="00844E26" w:rsidP="00D72D94">
            <w:pPr>
              <w:jc w:val="both"/>
              <w:rPr>
                <w:rFonts w:ascii="Arial" w:hAnsi="Arial" w:cs="Arial"/>
                <w:lang w:val="sr-Latn-CS"/>
              </w:rPr>
            </w:pPr>
            <w:r w:rsidRPr="00DA4C2A">
              <w:rPr>
                <w:rFonts w:ascii="Arial" w:hAnsi="Arial" w:cs="Arial"/>
                <w:lang w:val="sr-Cyrl-CS"/>
              </w:rPr>
              <w:t>Социјална давања запосл</w:t>
            </w:r>
          </w:p>
        </w:tc>
        <w:tc>
          <w:tcPr>
            <w:tcW w:w="1542" w:type="dxa"/>
          </w:tcPr>
          <w:p w:rsidR="00844E26" w:rsidRPr="00BD65EA" w:rsidRDefault="00844E26" w:rsidP="00D72D94">
            <w:pPr>
              <w:jc w:val="right"/>
              <w:rPr>
                <w:rFonts w:ascii="Arial" w:hAnsi="Arial" w:cs="Arial"/>
                <w:lang w:val="sr-Cyrl-CS"/>
              </w:rPr>
            </w:pPr>
            <w:r>
              <w:rPr>
                <w:rFonts w:ascii="Arial" w:hAnsi="Arial" w:cs="Arial"/>
                <w:lang w:val="sr-Cyrl-CS"/>
              </w:rPr>
              <w:t>43.000,00</w:t>
            </w:r>
          </w:p>
        </w:tc>
      </w:tr>
      <w:tr w:rsidR="00844E26" w:rsidRPr="00052C8D" w:rsidTr="00D72D94">
        <w:tc>
          <w:tcPr>
            <w:tcW w:w="1825" w:type="dxa"/>
          </w:tcPr>
          <w:p w:rsidR="00844E26" w:rsidRPr="00052C8D" w:rsidRDefault="00844E26" w:rsidP="00D72D94">
            <w:pPr>
              <w:jc w:val="both"/>
              <w:rPr>
                <w:rFonts w:ascii="Arial" w:hAnsi="Arial" w:cs="Arial"/>
                <w:lang w:val="sr-Cyrl-CS"/>
              </w:rPr>
            </w:pPr>
            <w:r w:rsidRPr="00052C8D">
              <w:rPr>
                <w:rFonts w:ascii="Arial" w:hAnsi="Arial" w:cs="Arial"/>
                <w:lang w:val="sr-Cyrl-CS"/>
              </w:rPr>
              <w:t>3-Опш.управа</w:t>
            </w:r>
          </w:p>
        </w:tc>
        <w:tc>
          <w:tcPr>
            <w:tcW w:w="1238" w:type="dxa"/>
          </w:tcPr>
          <w:p w:rsidR="00844E26" w:rsidRPr="00052C8D" w:rsidRDefault="00844E26" w:rsidP="00D72D94">
            <w:pPr>
              <w:jc w:val="center"/>
              <w:rPr>
                <w:rFonts w:ascii="Arial" w:hAnsi="Arial" w:cs="Arial"/>
                <w:lang w:val="sr-Cyrl-CS"/>
              </w:rPr>
            </w:pPr>
            <w:r w:rsidRPr="00052C8D">
              <w:rPr>
                <w:rFonts w:ascii="Arial" w:hAnsi="Arial" w:cs="Arial"/>
                <w:lang w:val="sr-Cyrl-CS"/>
              </w:rPr>
              <w:t>0</w:t>
            </w:r>
          </w:p>
        </w:tc>
        <w:tc>
          <w:tcPr>
            <w:tcW w:w="885" w:type="dxa"/>
          </w:tcPr>
          <w:p w:rsidR="00844E26" w:rsidRPr="00052C8D" w:rsidRDefault="00844E26" w:rsidP="00D72D94">
            <w:pPr>
              <w:jc w:val="center"/>
              <w:rPr>
                <w:rFonts w:ascii="Arial" w:hAnsi="Arial" w:cs="Arial"/>
                <w:lang w:val="sr-Cyrl-CS"/>
              </w:rPr>
            </w:pPr>
            <w:r w:rsidRPr="00052C8D">
              <w:rPr>
                <w:rFonts w:ascii="Arial" w:hAnsi="Arial" w:cs="Arial"/>
                <w:lang w:val="sr-Cyrl-CS"/>
              </w:rPr>
              <w:t>090</w:t>
            </w:r>
          </w:p>
        </w:tc>
        <w:tc>
          <w:tcPr>
            <w:tcW w:w="916" w:type="dxa"/>
          </w:tcPr>
          <w:p w:rsidR="00844E26" w:rsidRPr="00052C8D" w:rsidRDefault="00844E26" w:rsidP="00D72D94">
            <w:pPr>
              <w:jc w:val="center"/>
              <w:rPr>
                <w:rFonts w:ascii="Arial" w:hAnsi="Arial" w:cs="Arial"/>
                <w:lang w:val="sr-Cyrl-CS"/>
              </w:rPr>
            </w:pPr>
            <w:r w:rsidRPr="00052C8D">
              <w:rPr>
                <w:rFonts w:ascii="Arial" w:hAnsi="Arial" w:cs="Arial"/>
                <w:lang w:val="sr-Cyrl-CS"/>
              </w:rPr>
              <w:t>472</w:t>
            </w:r>
          </w:p>
        </w:tc>
        <w:tc>
          <w:tcPr>
            <w:tcW w:w="3314" w:type="dxa"/>
          </w:tcPr>
          <w:p w:rsidR="00844E26" w:rsidRPr="00052C8D" w:rsidRDefault="00844E26" w:rsidP="00D72D94">
            <w:pPr>
              <w:jc w:val="both"/>
              <w:rPr>
                <w:rFonts w:ascii="Arial" w:hAnsi="Arial" w:cs="Arial"/>
                <w:lang w:val="sr-Latn-CS"/>
              </w:rPr>
            </w:pPr>
            <w:r w:rsidRPr="00052C8D">
              <w:rPr>
                <w:rFonts w:ascii="Arial" w:hAnsi="Arial" w:cs="Arial"/>
                <w:lang w:val="sr-Cyrl-CS"/>
              </w:rPr>
              <w:t>Накнаде за соц.заштиту</w:t>
            </w:r>
          </w:p>
        </w:tc>
        <w:tc>
          <w:tcPr>
            <w:tcW w:w="1542" w:type="dxa"/>
          </w:tcPr>
          <w:p w:rsidR="00844E26" w:rsidRPr="00052C8D" w:rsidRDefault="00844E26" w:rsidP="00D72D94">
            <w:pPr>
              <w:jc w:val="right"/>
              <w:rPr>
                <w:rFonts w:ascii="Arial" w:hAnsi="Arial" w:cs="Arial"/>
                <w:lang w:val="sr-Cyrl-CS"/>
              </w:rPr>
            </w:pPr>
            <w:r w:rsidRPr="00052C8D">
              <w:rPr>
                <w:rFonts w:ascii="Arial" w:hAnsi="Arial" w:cs="Arial"/>
                <w:lang w:val="sr-Cyrl-CS"/>
              </w:rPr>
              <w:t>1.122.349,00</w:t>
            </w:r>
          </w:p>
        </w:tc>
      </w:tr>
      <w:tr w:rsidR="00844E26" w:rsidRPr="00052C8D" w:rsidTr="00D72D94">
        <w:tc>
          <w:tcPr>
            <w:tcW w:w="1825" w:type="dxa"/>
          </w:tcPr>
          <w:p w:rsidR="00844E26" w:rsidRPr="00052C8D" w:rsidRDefault="00844E26" w:rsidP="00D72D94">
            <w:pPr>
              <w:jc w:val="both"/>
              <w:rPr>
                <w:rFonts w:ascii="Arial" w:hAnsi="Arial" w:cs="Arial"/>
                <w:lang w:val="sr-Cyrl-CS"/>
              </w:rPr>
            </w:pPr>
          </w:p>
        </w:tc>
        <w:tc>
          <w:tcPr>
            <w:tcW w:w="1238" w:type="dxa"/>
          </w:tcPr>
          <w:p w:rsidR="00844E26" w:rsidRPr="00052C8D" w:rsidRDefault="00844E26" w:rsidP="00D72D94">
            <w:pPr>
              <w:jc w:val="center"/>
              <w:rPr>
                <w:rFonts w:ascii="Arial" w:hAnsi="Arial" w:cs="Arial"/>
                <w:lang w:val="sr-Cyrl-CS"/>
              </w:rPr>
            </w:pPr>
          </w:p>
        </w:tc>
        <w:tc>
          <w:tcPr>
            <w:tcW w:w="885" w:type="dxa"/>
          </w:tcPr>
          <w:p w:rsidR="00844E26" w:rsidRPr="00052C8D" w:rsidRDefault="00844E26" w:rsidP="00D72D94">
            <w:pPr>
              <w:jc w:val="center"/>
              <w:rPr>
                <w:rFonts w:ascii="Arial" w:hAnsi="Arial" w:cs="Arial"/>
                <w:lang w:val="sr-Cyrl-CS"/>
              </w:rPr>
            </w:pPr>
          </w:p>
        </w:tc>
        <w:tc>
          <w:tcPr>
            <w:tcW w:w="916" w:type="dxa"/>
          </w:tcPr>
          <w:p w:rsidR="00844E26" w:rsidRPr="00052C8D" w:rsidRDefault="00844E26" w:rsidP="00D72D94">
            <w:pPr>
              <w:jc w:val="center"/>
              <w:rPr>
                <w:rFonts w:ascii="Arial" w:hAnsi="Arial" w:cs="Arial"/>
                <w:lang w:val="sr-Cyrl-CS"/>
              </w:rPr>
            </w:pPr>
            <w:r>
              <w:rPr>
                <w:rFonts w:ascii="Arial" w:hAnsi="Arial" w:cs="Arial"/>
                <w:lang w:val="sr-Cyrl-CS"/>
              </w:rPr>
              <w:t>423</w:t>
            </w:r>
          </w:p>
        </w:tc>
        <w:tc>
          <w:tcPr>
            <w:tcW w:w="3314" w:type="dxa"/>
          </w:tcPr>
          <w:p w:rsidR="00844E26" w:rsidRPr="00052C8D" w:rsidRDefault="00844E26" w:rsidP="00D72D94">
            <w:pPr>
              <w:jc w:val="both"/>
              <w:rPr>
                <w:rFonts w:ascii="Arial" w:hAnsi="Arial" w:cs="Arial"/>
                <w:lang w:val="sr-Cyrl-CS"/>
              </w:rPr>
            </w:pPr>
            <w:r>
              <w:rPr>
                <w:rFonts w:ascii="Arial" w:hAnsi="Arial" w:cs="Arial"/>
                <w:lang w:val="sr-Cyrl-CS"/>
              </w:rPr>
              <w:t>Услуге по уговору</w:t>
            </w:r>
          </w:p>
        </w:tc>
        <w:tc>
          <w:tcPr>
            <w:tcW w:w="1542" w:type="dxa"/>
          </w:tcPr>
          <w:p w:rsidR="00844E26" w:rsidRPr="00052C8D" w:rsidRDefault="00844E26" w:rsidP="00D72D94">
            <w:pPr>
              <w:jc w:val="right"/>
              <w:rPr>
                <w:rFonts w:ascii="Arial" w:hAnsi="Arial" w:cs="Arial"/>
                <w:lang w:val="sr-Cyrl-CS"/>
              </w:rPr>
            </w:pPr>
            <w:r>
              <w:rPr>
                <w:rFonts w:ascii="Arial" w:hAnsi="Arial" w:cs="Arial"/>
                <w:lang w:val="sr-Cyrl-CS"/>
              </w:rPr>
              <w:t>395.440,00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0B12D9" w:rsidRDefault="00844E26" w:rsidP="00D72D94">
            <w:pPr>
              <w:jc w:val="center"/>
              <w:rPr>
                <w:rFonts w:ascii="Arial" w:hAnsi="Arial" w:cs="Arial"/>
                <w:lang w:val="sr-Cyrl-CS"/>
              </w:rPr>
            </w:pPr>
            <w:r w:rsidRPr="000B12D9">
              <w:rPr>
                <w:rFonts w:ascii="Arial" w:hAnsi="Arial" w:cs="Arial"/>
                <w:lang w:val="sr-Cyrl-CS"/>
              </w:rPr>
              <w:t>0</w:t>
            </w:r>
          </w:p>
        </w:tc>
        <w:tc>
          <w:tcPr>
            <w:tcW w:w="885" w:type="dxa"/>
          </w:tcPr>
          <w:p w:rsidR="00844E26" w:rsidRPr="000B12D9" w:rsidRDefault="00844E26" w:rsidP="00D72D94">
            <w:pPr>
              <w:jc w:val="center"/>
              <w:rPr>
                <w:rFonts w:ascii="Arial" w:hAnsi="Arial" w:cs="Arial"/>
                <w:lang w:val="sr-Cyrl-CS"/>
              </w:rPr>
            </w:pPr>
            <w:r w:rsidRPr="000B12D9">
              <w:rPr>
                <w:rFonts w:ascii="Arial" w:hAnsi="Arial" w:cs="Arial"/>
                <w:lang w:val="sr-Cyrl-CS"/>
              </w:rPr>
              <w:t>130</w:t>
            </w:r>
          </w:p>
        </w:tc>
        <w:tc>
          <w:tcPr>
            <w:tcW w:w="916" w:type="dxa"/>
          </w:tcPr>
          <w:p w:rsidR="00844E26" w:rsidRPr="000B12D9" w:rsidRDefault="00844E26" w:rsidP="00D72D94">
            <w:pPr>
              <w:jc w:val="center"/>
              <w:rPr>
                <w:rFonts w:ascii="Arial" w:hAnsi="Arial" w:cs="Arial"/>
                <w:lang w:val="sr-Cyrl-CS"/>
              </w:rPr>
            </w:pPr>
            <w:r w:rsidRPr="000B12D9">
              <w:rPr>
                <w:rFonts w:ascii="Arial" w:hAnsi="Arial" w:cs="Arial"/>
                <w:lang w:val="sr-Cyrl-CS"/>
              </w:rPr>
              <w:t>416</w:t>
            </w:r>
          </w:p>
        </w:tc>
        <w:tc>
          <w:tcPr>
            <w:tcW w:w="3314" w:type="dxa"/>
          </w:tcPr>
          <w:p w:rsidR="00844E26" w:rsidRPr="000B12D9" w:rsidRDefault="00844E26" w:rsidP="00D72D94">
            <w:pPr>
              <w:jc w:val="both"/>
              <w:rPr>
                <w:rFonts w:ascii="Arial" w:hAnsi="Arial" w:cs="Arial"/>
                <w:lang w:val="sr-Cyrl-CS"/>
              </w:rPr>
            </w:pPr>
            <w:r w:rsidRPr="000B12D9">
              <w:rPr>
                <w:rFonts w:ascii="Arial" w:hAnsi="Arial" w:cs="Arial"/>
                <w:lang w:val="sr-Cyrl-CS"/>
              </w:rPr>
              <w:t>Награде,бонуси и ост.расх.</w:t>
            </w:r>
          </w:p>
        </w:tc>
        <w:tc>
          <w:tcPr>
            <w:tcW w:w="1542" w:type="dxa"/>
          </w:tcPr>
          <w:p w:rsidR="00844E26" w:rsidRPr="000B12D9" w:rsidRDefault="00844E26" w:rsidP="00D72D94">
            <w:pPr>
              <w:jc w:val="right"/>
              <w:rPr>
                <w:rFonts w:ascii="Arial" w:hAnsi="Arial" w:cs="Arial"/>
                <w:lang w:val="sr-Cyrl-CS"/>
              </w:rPr>
            </w:pPr>
            <w:r w:rsidRPr="000B12D9">
              <w:rPr>
                <w:rFonts w:ascii="Arial" w:hAnsi="Arial" w:cs="Arial"/>
                <w:lang w:val="sr-Cyrl-CS"/>
              </w:rPr>
              <w:t>378.999,00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826B71" w:rsidRDefault="00844E26" w:rsidP="00D72D94">
            <w:pPr>
              <w:jc w:val="center"/>
              <w:rPr>
                <w:rFonts w:ascii="Arial" w:hAnsi="Arial" w:cs="Arial"/>
                <w:color w:val="FF0000"/>
                <w:lang w:val="sr-Cyrl-CS"/>
              </w:rPr>
            </w:pPr>
          </w:p>
        </w:tc>
        <w:tc>
          <w:tcPr>
            <w:tcW w:w="885" w:type="dxa"/>
          </w:tcPr>
          <w:p w:rsidR="00844E26" w:rsidRPr="00826B71" w:rsidRDefault="00844E26" w:rsidP="00D72D94">
            <w:pPr>
              <w:jc w:val="center"/>
              <w:rPr>
                <w:rFonts w:ascii="Arial" w:hAnsi="Arial" w:cs="Arial"/>
                <w:color w:val="FF0000"/>
                <w:lang w:val="sr-Cyrl-CS"/>
              </w:rPr>
            </w:pPr>
          </w:p>
        </w:tc>
        <w:tc>
          <w:tcPr>
            <w:tcW w:w="916" w:type="dxa"/>
          </w:tcPr>
          <w:p w:rsidR="00844E26" w:rsidRPr="00120FB4" w:rsidRDefault="00844E26" w:rsidP="00D72D94">
            <w:pPr>
              <w:jc w:val="center"/>
              <w:rPr>
                <w:rFonts w:ascii="Arial" w:hAnsi="Arial" w:cs="Arial"/>
                <w:lang w:val="sr-Cyrl-CS"/>
              </w:rPr>
            </w:pPr>
            <w:r w:rsidRPr="00120FB4">
              <w:rPr>
                <w:rFonts w:ascii="Arial" w:hAnsi="Arial" w:cs="Arial"/>
                <w:lang w:val="sr-Cyrl-CS"/>
              </w:rPr>
              <w:t>423</w:t>
            </w:r>
          </w:p>
        </w:tc>
        <w:tc>
          <w:tcPr>
            <w:tcW w:w="3314" w:type="dxa"/>
          </w:tcPr>
          <w:p w:rsidR="00844E26" w:rsidRPr="00120FB4" w:rsidRDefault="00844E26" w:rsidP="00D72D94">
            <w:pPr>
              <w:jc w:val="both"/>
              <w:rPr>
                <w:rFonts w:ascii="Arial" w:hAnsi="Arial" w:cs="Arial"/>
                <w:lang w:val="sr-Cyrl-CS"/>
              </w:rPr>
            </w:pPr>
            <w:r w:rsidRPr="00120FB4">
              <w:rPr>
                <w:rFonts w:ascii="Arial" w:hAnsi="Arial" w:cs="Arial"/>
                <w:lang w:val="sr-Cyrl-CS"/>
              </w:rPr>
              <w:t>Услуге по уговору</w:t>
            </w:r>
          </w:p>
        </w:tc>
        <w:tc>
          <w:tcPr>
            <w:tcW w:w="1542" w:type="dxa"/>
          </w:tcPr>
          <w:p w:rsidR="00844E26" w:rsidRPr="00120FB4" w:rsidRDefault="00844E26" w:rsidP="00D72D94">
            <w:pPr>
              <w:jc w:val="right"/>
              <w:rPr>
                <w:rFonts w:ascii="Arial" w:hAnsi="Arial" w:cs="Arial"/>
                <w:lang w:val="sr-Cyrl-CS"/>
              </w:rPr>
            </w:pPr>
            <w:r w:rsidRPr="00120FB4">
              <w:rPr>
                <w:rFonts w:ascii="Arial" w:hAnsi="Arial" w:cs="Arial"/>
                <w:lang w:val="sr-Cyrl-CS"/>
              </w:rPr>
              <w:t>71.967,00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826B71" w:rsidRDefault="00844E26" w:rsidP="00D72D94">
            <w:pPr>
              <w:jc w:val="center"/>
              <w:rPr>
                <w:rFonts w:ascii="Arial" w:hAnsi="Arial" w:cs="Arial"/>
                <w:color w:val="FF0000"/>
                <w:lang w:val="sr-Cyrl-CS"/>
              </w:rPr>
            </w:pPr>
          </w:p>
        </w:tc>
        <w:tc>
          <w:tcPr>
            <w:tcW w:w="885" w:type="dxa"/>
          </w:tcPr>
          <w:p w:rsidR="00844E26" w:rsidRPr="00826B71" w:rsidRDefault="00844E26" w:rsidP="00D72D94">
            <w:pPr>
              <w:jc w:val="center"/>
              <w:rPr>
                <w:rFonts w:ascii="Arial" w:hAnsi="Arial" w:cs="Arial"/>
                <w:color w:val="FF0000"/>
                <w:lang w:val="sr-Cyrl-CS"/>
              </w:rPr>
            </w:pPr>
          </w:p>
        </w:tc>
        <w:tc>
          <w:tcPr>
            <w:tcW w:w="916" w:type="dxa"/>
          </w:tcPr>
          <w:p w:rsidR="00844E26" w:rsidRPr="008E1C17" w:rsidRDefault="00844E26" w:rsidP="00D72D94">
            <w:pPr>
              <w:jc w:val="center"/>
              <w:rPr>
                <w:rFonts w:ascii="Arial" w:hAnsi="Arial" w:cs="Arial"/>
                <w:lang w:val="sr-Cyrl-CS"/>
              </w:rPr>
            </w:pPr>
            <w:r w:rsidRPr="008E1C17">
              <w:rPr>
                <w:rFonts w:ascii="Arial" w:hAnsi="Arial" w:cs="Arial"/>
                <w:lang w:val="sr-Cyrl-CS"/>
              </w:rPr>
              <w:t>425</w:t>
            </w:r>
          </w:p>
        </w:tc>
        <w:tc>
          <w:tcPr>
            <w:tcW w:w="3314" w:type="dxa"/>
          </w:tcPr>
          <w:p w:rsidR="00844E26" w:rsidRPr="008E1C17" w:rsidRDefault="00844E26" w:rsidP="00D72D94">
            <w:pPr>
              <w:jc w:val="both"/>
              <w:rPr>
                <w:rFonts w:ascii="Arial" w:hAnsi="Arial" w:cs="Arial"/>
                <w:lang w:val="sr-Cyrl-CS"/>
              </w:rPr>
            </w:pPr>
            <w:r w:rsidRPr="008E1C17">
              <w:rPr>
                <w:rFonts w:ascii="Arial" w:hAnsi="Arial" w:cs="Arial"/>
                <w:lang w:val="sr-Cyrl-CS"/>
              </w:rPr>
              <w:t>Текуће поправке и одржав.</w:t>
            </w:r>
          </w:p>
        </w:tc>
        <w:tc>
          <w:tcPr>
            <w:tcW w:w="1542" w:type="dxa"/>
          </w:tcPr>
          <w:p w:rsidR="00844E26" w:rsidRPr="008E1C17" w:rsidRDefault="00844E26" w:rsidP="00D72D94">
            <w:pPr>
              <w:jc w:val="right"/>
              <w:rPr>
                <w:rFonts w:ascii="Arial" w:hAnsi="Arial" w:cs="Arial"/>
                <w:lang w:val="sr-Cyrl-CS"/>
              </w:rPr>
            </w:pPr>
            <w:r w:rsidRPr="008E1C17">
              <w:rPr>
                <w:rFonts w:ascii="Arial" w:hAnsi="Arial" w:cs="Arial"/>
                <w:lang w:val="sr-Cyrl-CS"/>
              </w:rPr>
              <w:t>415.868,00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826B71" w:rsidRDefault="00844E26" w:rsidP="00D72D94">
            <w:pPr>
              <w:jc w:val="center"/>
              <w:rPr>
                <w:rFonts w:ascii="Arial" w:hAnsi="Arial" w:cs="Arial"/>
                <w:color w:val="FF0000"/>
                <w:lang w:val="sr-Latn-CS"/>
              </w:rPr>
            </w:pPr>
          </w:p>
        </w:tc>
        <w:tc>
          <w:tcPr>
            <w:tcW w:w="885" w:type="dxa"/>
          </w:tcPr>
          <w:p w:rsidR="00844E26" w:rsidRPr="00826B71" w:rsidRDefault="00844E26" w:rsidP="00D72D94">
            <w:pPr>
              <w:jc w:val="center"/>
              <w:rPr>
                <w:rFonts w:ascii="Arial" w:hAnsi="Arial" w:cs="Arial"/>
                <w:color w:val="FF0000"/>
                <w:lang w:val="sr-Latn-CS"/>
              </w:rPr>
            </w:pPr>
          </w:p>
        </w:tc>
        <w:tc>
          <w:tcPr>
            <w:tcW w:w="916" w:type="dxa"/>
          </w:tcPr>
          <w:p w:rsidR="00844E26" w:rsidRPr="008E1C17" w:rsidRDefault="00844E26" w:rsidP="00D72D94">
            <w:pPr>
              <w:jc w:val="center"/>
              <w:rPr>
                <w:rFonts w:ascii="Arial" w:hAnsi="Arial" w:cs="Arial"/>
                <w:lang w:val="sr-Cyrl-CS"/>
              </w:rPr>
            </w:pPr>
            <w:r w:rsidRPr="008E1C17">
              <w:rPr>
                <w:rFonts w:ascii="Arial" w:hAnsi="Arial" w:cs="Arial"/>
                <w:lang w:val="sr-Cyrl-CS"/>
              </w:rPr>
              <w:t>426</w:t>
            </w:r>
          </w:p>
        </w:tc>
        <w:tc>
          <w:tcPr>
            <w:tcW w:w="3314" w:type="dxa"/>
          </w:tcPr>
          <w:p w:rsidR="00844E26" w:rsidRPr="008E1C17" w:rsidRDefault="00844E26" w:rsidP="00D72D94">
            <w:pPr>
              <w:jc w:val="both"/>
              <w:rPr>
                <w:rFonts w:ascii="Arial" w:hAnsi="Arial" w:cs="Arial"/>
                <w:lang w:val="sr-Cyrl-CS"/>
              </w:rPr>
            </w:pPr>
            <w:r w:rsidRPr="008E1C17">
              <w:rPr>
                <w:rFonts w:ascii="Arial" w:hAnsi="Arial" w:cs="Arial"/>
                <w:lang w:val="sr-Cyrl-CS"/>
              </w:rPr>
              <w:t>Материјал</w:t>
            </w:r>
          </w:p>
        </w:tc>
        <w:tc>
          <w:tcPr>
            <w:tcW w:w="1542" w:type="dxa"/>
          </w:tcPr>
          <w:p w:rsidR="00844E26" w:rsidRPr="008E1C17" w:rsidRDefault="00844E26" w:rsidP="00D72D94">
            <w:pPr>
              <w:jc w:val="right"/>
              <w:rPr>
                <w:rFonts w:ascii="Arial" w:hAnsi="Arial" w:cs="Arial"/>
                <w:lang w:val="sr-Cyrl-CS"/>
              </w:rPr>
            </w:pPr>
            <w:r w:rsidRPr="008E1C17">
              <w:rPr>
                <w:rFonts w:ascii="Arial" w:hAnsi="Arial" w:cs="Arial"/>
                <w:lang w:val="sr-Cyrl-CS"/>
              </w:rPr>
              <w:t>301.964,00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826B71" w:rsidRDefault="00844E26" w:rsidP="00D72D94">
            <w:pPr>
              <w:jc w:val="center"/>
              <w:rPr>
                <w:rFonts w:ascii="Arial" w:hAnsi="Arial" w:cs="Arial"/>
                <w:color w:val="FF0000"/>
                <w:lang w:val="sr-Latn-CS"/>
              </w:rPr>
            </w:pPr>
          </w:p>
        </w:tc>
        <w:tc>
          <w:tcPr>
            <w:tcW w:w="885" w:type="dxa"/>
          </w:tcPr>
          <w:p w:rsidR="00844E26" w:rsidRPr="00826B71" w:rsidRDefault="00844E26" w:rsidP="00D72D94">
            <w:pPr>
              <w:jc w:val="center"/>
              <w:rPr>
                <w:rFonts w:ascii="Arial" w:hAnsi="Arial" w:cs="Arial"/>
                <w:color w:val="FF0000"/>
                <w:lang w:val="sr-Latn-CS"/>
              </w:rPr>
            </w:pPr>
          </w:p>
        </w:tc>
        <w:tc>
          <w:tcPr>
            <w:tcW w:w="916" w:type="dxa"/>
          </w:tcPr>
          <w:p w:rsidR="00844E26" w:rsidRPr="008E1C17" w:rsidRDefault="00844E26" w:rsidP="00D72D94">
            <w:pPr>
              <w:jc w:val="center"/>
              <w:rPr>
                <w:rFonts w:ascii="Arial" w:hAnsi="Arial" w:cs="Arial"/>
                <w:lang w:val="sr-Cyrl-CS"/>
              </w:rPr>
            </w:pPr>
            <w:r>
              <w:rPr>
                <w:rFonts w:ascii="Arial" w:hAnsi="Arial" w:cs="Arial"/>
                <w:lang w:val="sr-Cyrl-CS"/>
              </w:rPr>
              <w:t>454</w:t>
            </w:r>
          </w:p>
        </w:tc>
        <w:tc>
          <w:tcPr>
            <w:tcW w:w="3314" w:type="dxa"/>
          </w:tcPr>
          <w:p w:rsidR="00844E26" w:rsidRPr="008E1C17" w:rsidRDefault="00844E26" w:rsidP="00D72D94">
            <w:pPr>
              <w:jc w:val="both"/>
              <w:rPr>
                <w:rFonts w:ascii="Arial" w:hAnsi="Arial" w:cs="Arial"/>
                <w:lang w:val="sr-Cyrl-CS"/>
              </w:rPr>
            </w:pPr>
            <w:r>
              <w:rPr>
                <w:rFonts w:ascii="Arial" w:hAnsi="Arial" w:cs="Arial"/>
                <w:lang w:val="sr-Cyrl-CS"/>
              </w:rPr>
              <w:t>Субвенције приват.предуз.</w:t>
            </w:r>
          </w:p>
        </w:tc>
        <w:tc>
          <w:tcPr>
            <w:tcW w:w="1542" w:type="dxa"/>
          </w:tcPr>
          <w:p w:rsidR="00844E26" w:rsidRPr="008E1C17" w:rsidRDefault="00844E26" w:rsidP="00D72D94">
            <w:pPr>
              <w:jc w:val="right"/>
              <w:rPr>
                <w:rFonts w:ascii="Arial" w:hAnsi="Arial" w:cs="Arial"/>
                <w:lang w:val="sr-Cyrl-CS"/>
              </w:rPr>
            </w:pPr>
            <w:r>
              <w:rPr>
                <w:rFonts w:ascii="Arial" w:hAnsi="Arial" w:cs="Arial"/>
                <w:lang w:val="sr-Cyrl-CS"/>
              </w:rPr>
              <w:t>100.000,00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826B71" w:rsidRDefault="00844E26" w:rsidP="00D72D94">
            <w:pPr>
              <w:jc w:val="center"/>
              <w:rPr>
                <w:rFonts w:ascii="Arial" w:hAnsi="Arial" w:cs="Arial"/>
                <w:color w:val="FF0000"/>
                <w:lang w:val="sr-Latn-CS"/>
              </w:rPr>
            </w:pPr>
          </w:p>
        </w:tc>
        <w:tc>
          <w:tcPr>
            <w:tcW w:w="885" w:type="dxa"/>
          </w:tcPr>
          <w:p w:rsidR="00844E26" w:rsidRPr="00826B71" w:rsidRDefault="00844E26" w:rsidP="00D72D94">
            <w:pPr>
              <w:jc w:val="center"/>
              <w:rPr>
                <w:rFonts w:ascii="Arial" w:hAnsi="Arial" w:cs="Arial"/>
                <w:color w:val="FF0000"/>
                <w:lang w:val="sr-Latn-CS"/>
              </w:rPr>
            </w:pPr>
          </w:p>
        </w:tc>
        <w:tc>
          <w:tcPr>
            <w:tcW w:w="916" w:type="dxa"/>
          </w:tcPr>
          <w:p w:rsidR="00844E26" w:rsidRPr="008348DB" w:rsidRDefault="00844E26" w:rsidP="00D72D94">
            <w:pPr>
              <w:jc w:val="center"/>
              <w:rPr>
                <w:rFonts w:ascii="Arial" w:hAnsi="Arial" w:cs="Arial"/>
                <w:lang w:val="sr-Cyrl-CS"/>
              </w:rPr>
            </w:pPr>
            <w:r w:rsidRPr="008348DB">
              <w:rPr>
                <w:rFonts w:ascii="Arial" w:hAnsi="Arial" w:cs="Arial"/>
                <w:lang w:val="sr-Cyrl-CS"/>
              </w:rPr>
              <w:t>483</w:t>
            </w:r>
          </w:p>
        </w:tc>
        <w:tc>
          <w:tcPr>
            <w:tcW w:w="3314" w:type="dxa"/>
          </w:tcPr>
          <w:p w:rsidR="00844E26" w:rsidRPr="008348DB" w:rsidRDefault="00844E26" w:rsidP="00D72D94">
            <w:pPr>
              <w:jc w:val="both"/>
              <w:rPr>
                <w:rFonts w:ascii="Arial" w:hAnsi="Arial" w:cs="Arial"/>
                <w:lang w:val="sr-Cyrl-CS"/>
              </w:rPr>
            </w:pPr>
            <w:r w:rsidRPr="008348DB">
              <w:rPr>
                <w:rFonts w:ascii="Arial" w:hAnsi="Arial" w:cs="Arial"/>
                <w:lang w:val="sr-Cyrl-CS"/>
              </w:rPr>
              <w:t>Новчане казне</w:t>
            </w:r>
          </w:p>
        </w:tc>
        <w:tc>
          <w:tcPr>
            <w:tcW w:w="1542" w:type="dxa"/>
          </w:tcPr>
          <w:p w:rsidR="00844E26" w:rsidRPr="008348DB" w:rsidRDefault="00844E26" w:rsidP="00D72D94">
            <w:pPr>
              <w:jc w:val="right"/>
              <w:rPr>
                <w:rFonts w:ascii="Arial" w:hAnsi="Arial" w:cs="Arial"/>
                <w:lang w:val="sr-Cyrl-CS"/>
              </w:rPr>
            </w:pPr>
            <w:r w:rsidRPr="008348DB">
              <w:rPr>
                <w:rFonts w:ascii="Arial" w:hAnsi="Arial" w:cs="Arial"/>
                <w:lang w:val="sr-Cyrl-CS"/>
              </w:rPr>
              <w:t>3.002.568,00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826B71" w:rsidRDefault="00844E26" w:rsidP="00D72D94">
            <w:pPr>
              <w:jc w:val="center"/>
              <w:rPr>
                <w:rFonts w:ascii="Arial" w:hAnsi="Arial" w:cs="Arial"/>
                <w:color w:val="FF0000"/>
                <w:lang w:val="sr-Latn-CS"/>
              </w:rPr>
            </w:pPr>
          </w:p>
        </w:tc>
        <w:tc>
          <w:tcPr>
            <w:tcW w:w="885" w:type="dxa"/>
          </w:tcPr>
          <w:p w:rsidR="00844E26" w:rsidRPr="00826B71" w:rsidRDefault="00844E26" w:rsidP="00D72D94">
            <w:pPr>
              <w:jc w:val="center"/>
              <w:rPr>
                <w:rFonts w:ascii="Arial" w:hAnsi="Arial" w:cs="Arial"/>
                <w:color w:val="FF0000"/>
                <w:lang w:val="sr-Latn-CS"/>
              </w:rPr>
            </w:pPr>
          </w:p>
        </w:tc>
        <w:tc>
          <w:tcPr>
            <w:tcW w:w="916" w:type="dxa"/>
          </w:tcPr>
          <w:p w:rsidR="00844E26" w:rsidRPr="008348DB" w:rsidRDefault="00844E26" w:rsidP="00D72D94">
            <w:pPr>
              <w:jc w:val="center"/>
              <w:rPr>
                <w:rFonts w:ascii="Arial" w:hAnsi="Arial" w:cs="Arial"/>
                <w:lang w:val="sr-Cyrl-CS"/>
              </w:rPr>
            </w:pPr>
            <w:r>
              <w:rPr>
                <w:rFonts w:ascii="Arial" w:hAnsi="Arial" w:cs="Arial"/>
                <w:lang w:val="sr-Cyrl-CS"/>
              </w:rPr>
              <w:t>484</w:t>
            </w:r>
          </w:p>
        </w:tc>
        <w:tc>
          <w:tcPr>
            <w:tcW w:w="3314" w:type="dxa"/>
          </w:tcPr>
          <w:p w:rsidR="00844E26" w:rsidRPr="008348DB" w:rsidRDefault="00844E26" w:rsidP="00D72D94">
            <w:pPr>
              <w:jc w:val="both"/>
              <w:rPr>
                <w:rFonts w:ascii="Arial" w:hAnsi="Arial" w:cs="Arial"/>
                <w:lang w:val="sr-Cyrl-CS"/>
              </w:rPr>
            </w:pPr>
            <w:r>
              <w:rPr>
                <w:rFonts w:ascii="Arial" w:hAnsi="Arial" w:cs="Arial"/>
                <w:lang w:val="sr-Cyrl-CS"/>
              </w:rPr>
              <w:t>Накнада штете</w:t>
            </w:r>
          </w:p>
        </w:tc>
        <w:tc>
          <w:tcPr>
            <w:tcW w:w="1542" w:type="dxa"/>
          </w:tcPr>
          <w:p w:rsidR="00844E26" w:rsidRPr="008348DB" w:rsidRDefault="00844E26" w:rsidP="00D72D94">
            <w:pPr>
              <w:jc w:val="right"/>
              <w:rPr>
                <w:rFonts w:ascii="Arial" w:hAnsi="Arial" w:cs="Arial"/>
                <w:lang w:val="sr-Cyrl-CS"/>
              </w:rPr>
            </w:pPr>
            <w:r>
              <w:rPr>
                <w:rFonts w:ascii="Arial" w:hAnsi="Arial" w:cs="Arial"/>
                <w:lang w:val="sr-Cyrl-CS"/>
              </w:rPr>
              <w:t>309.821,00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826B71" w:rsidRDefault="00844E26" w:rsidP="00D72D94">
            <w:pPr>
              <w:jc w:val="center"/>
              <w:rPr>
                <w:rFonts w:ascii="Arial" w:hAnsi="Arial" w:cs="Arial"/>
                <w:color w:val="FF0000"/>
                <w:lang w:val="sr-Latn-CS"/>
              </w:rPr>
            </w:pPr>
          </w:p>
        </w:tc>
        <w:tc>
          <w:tcPr>
            <w:tcW w:w="885" w:type="dxa"/>
          </w:tcPr>
          <w:p w:rsidR="00844E26" w:rsidRPr="00826B71" w:rsidRDefault="00844E26" w:rsidP="00D72D94">
            <w:pPr>
              <w:jc w:val="center"/>
              <w:rPr>
                <w:rFonts w:ascii="Arial" w:hAnsi="Arial" w:cs="Arial"/>
                <w:color w:val="FF0000"/>
                <w:lang w:val="sr-Latn-CS"/>
              </w:rPr>
            </w:pPr>
          </w:p>
        </w:tc>
        <w:tc>
          <w:tcPr>
            <w:tcW w:w="916" w:type="dxa"/>
          </w:tcPr>
          <w:p w:rsidR="00844E26" w:rsidRPr="00E561C3" w:rsidRDefault="00844E26" w:rsidP="00D72D94">
            <w:pPr>
              <w:jc w:val="center"/>
              <w:rPr>
                <w:rFonts w:ascii="Arial" w:hAnsi="Arial" w:cs="Arial"/>
                <w:lang w:val="sr-Cyrl-CS"/>
              </w:rPr>
            </w:pPr>
            <w:r w:rsidRPr="00E561C3">
              <w:rPr>
                <w:rFonts w:ascii="Arial" w:hAnsi="Arial" w:cs="Arial"/>
                <w:lang w:val="sr-Cyrl-CS"/>
              </w:rPr>
              <w:t>485</w:t>
            </w:r>
          </w:p>
        </w:tc>
        <w:tc>
          <w:tcPr>
            <w:tcW w:w="3314" w:type="dxa"/>
          </w:tcPr>
          <w:p w:rsidR="00844E26" w:rsidRPr="00E561C3" w:rsidRDefault="00844E26" w:rsidP="00D72D94">
            <w:pPr>
              <w:jc w:val="both"/>
              <w:rPr>
                <w:rFonts w:ascii="Arial" w:hAnsi="Arial" w:cs="Arial"/>
                <w:lang w:val="sr-Cyrl-CS"/>
              </w:rPr>
            </w:pPr>
            <w:r w:rsidRPr="00E561C3">
              <w:rPr>
                <w:rFonts w:ascii="Arial" w:hAnsi="Arial" w:cs="Arial"/>
                <w:lang w:val="sr-Cyrl-CS"/>
              </w:rPr>
              <w:t xml:space="preserve">Накнада штете </w:t>
            </w:r>
          </w:p>
        </w:tc>
        <w:tc>
          <w:tcPr>
            <w:tcW w:w="1542" w:type="dxa"/>
          </w:tcPr>
          <w:p w:rsidR="00844E26" w:rsidRPr="00E561C3" w:rsidRDefault="00844E26" w:rsidP="00D72D94">
            <w:pPr>
              <w:jc w:val="right"/>
              <w:rPr>
                <w:rFonts w:ascii="Arial" w:hAnsi="Arial" w:cs="Arial"/>
                <w:lang w:val="sr-Cyrl-CS"/>
              </w:rPr>
            </w:pPr>
            <w:r w:rsidRPr="00E561C3">
              <w:rPr>
                <w:rFonts w:ascii="Arial" w:hAnsi="Arial" w:cs="Arial"/>
                <w:lang w:val="sr-Cyrl-CS"/>
              </w:rPr>
              <w:t>513.762,00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5810A6" w:rsidRDefault="00844E26" w:rsidP="00D72D94">
            <w:pPr>
              <w:jc w:val="center"/>
              <w:rPr>
                <w:rFonts w:ascii="Arial" w:hAnsi="Arial" w:cs="Arial"/>
                <w:lang w:val="sr-Cyrl-CS"/>
              </w:rPr>
            </w:pPr>
            <w:r w:rsidRPr="005810A6">
              <w:rPr>
                <w:rFonts w:ascii="Arial" w:hAnsi="Arial" w:cs="Arial"/>
                <w:lang w:val="sr-Cyrl-CS"/>
              </w:rPr>
              <w:t>0</w:t>
            </w:r>
          </w:p>
        </w:tc>
        <w:tc>
          <w:tcPr>
            <w:tcW w:w="885" w:type="dxa"/>
          </w:tcPr>
          <w:p w:rsidR="00844E26" w:rsidRPr="005810A6" w:rsidRDefault="00844E26" w:rsidP="00D72D94">
            <w:pPr>
              <w:jc w:val="center"/>
              <w:rPr>
                <w:rFonts w:ascii="Arial" w:hAnsi="Arial" w:cs="Arial"/>
                <w:lang w:val="sr-Cyrl-CS"/>
              </w:rPr>
            </w:pPr>
            <w:r w:rsidRPr="005810A6">
              <w:rPr>
                <w:rFonts w:ascii="Arial" w:hAnsi="Arial" w:cs="Arial"/>
                <w:lang w:val="sr-Cyrl-CS"/>
              </w:rPr>
              <w:t>160</w:t>
            </w:r>
          </w:p>
        </w:tc>
        <w:tc>
          <w:tcPr>
            <w:tcW w:w="916" w:type="dxa"/>
          </w:tcPr>
          <w:p w:rsidR="00844E26" w:rsidRPr="005810A6" w:rsidRDefault="00844E26" w:rsidP="00D72D94">
            <w:pPr>
              <w:jc w:val="center"/>
              <w:rPr>
                <w:rFonts w:ascii="Arial" w:hAnsi="Arial" w:cs="Arial"/>
                <w:lang w:val="sr-Cyrl-CS"/>
              </w:rPr>
            </w:pPr>
            <w:r w:rsidRPr="005810A6">
              <w:rPr>
                <w:rFonts w:ascii="Arial" w:hAnsi="Arial" w:cs="Arial"/>
                <w:lang w:val="sr-Cyrl-CS"/>
              </w:rPr>
              <w:t>421</w:t>
            </w:r>
          </w:p>
        </w:tc>
        <w:tc>
          <w:tcPr>
            <w:tcW w:w="3314" w:type="dxa"/>
          </w:tcPr>
          <w:p w:rsidR="00844E26" w:rsidRPr="005810A6" w:rsidRDefault="00844E26" w:rsidP="00D72D94">
            <w:pPr>
              <w:jc w:val="both"/>
              <w:rPr>
                <w:rFonts w:ascii="Arial" w:hAnsi="Arial" w:cs="Arial"/>
                <w:lang w:val="sr-Cyrl-CS"/>
              </w:rPr>
            </w:pPr>
            <w:r w:rsidRPr="005810A6">
              <w:rPr>
                <w:rFonts w:ascii="Arial" w:hAnsi="Arial" w:cs="Arial"/>
                <w:lang w:val="sr-Cyrl-CS"/>
              </w:rPr>
              <w:t>Стални трошкови</w:t>
            </w:r>
          </w:p>
        </w:tc>
        <w:tc>
          <w:tcPr>
            <w:tcW w:w="1542" w:type="dxa"/>
          </w:tcPr>
          <w:p w:rsidR="00844E26" w:rsidRPr="005810A6" w:rsidRDefault="00844E26" w:rsidP="00D72D94">
            <w:pPr>
              <w:jc w:val="right"/>
              <w:rPr>
                <w:rFonts w:ascii="Arial" w:hAnsi="Arial" w:cs="Arial"/>
                <w:lang w:val="sr-Cyrl-CS"/>
              </w:rPr>
            </w:pPr>
            <w:r w:rsidRPr="005810A6">
              <w:rPr>
                <w:rFonts w:ascii="Arial" w:hAnsi="Arial" w:cs="Arial"/>
                <w:lang w:val="sr-Cyrl-CS"/>
              </w:rPr>
              <w:t>195.678,00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5810A6" w:rsidRDefault="00844E26" w:rsidP="00D72D94">
            <w:pPr>
              <w:jc w:val="center"/>
              <w:rPr>
                <w:rFonts w:ascii="Arial" w:hAnsi="Arial" w:cs="Arial"/>
                <w:lang w:val="sr-Cyrl-CS"/>
              </w:rPr>
            </w:pPr>
          </w:p>
        </w:tc>
        <w:tc>
          <w:tcPr>
            <w:tcW w:w="885" w:type="dxa"/>
          </w:tcPr>
          <w:p w:rsidR="00844E26" w:rsidRPr="005810A6" w:rsidRDefault="00844E26" w:rsidP="00D72D94">
            <w:pPr>
              <w:jc w:val="center"/>
              <w:rPr>
                <w:rFonts w:ascii="Arial" w:hAnsi="Arial" w:cs="Arial"/>
                <w:lang w:val="sr-Cyrl-CS"/>
              </w:rPr>
            </w:pPr>
          </w:p>
        </w:tc>
        <w:tc>
          <w:tcPr>
            <w:tcW w:w="916" w:type="dxa"/>
          </w:tcPr>
          <w:p w:rsidR="00844E26" w:rsidRPr="005810A6" w:rsidRDefault="00844E26" w:rsidP="00D72D94">
            <w:pPr>
              <w:jc w:val="center"/>
              <w:rPr>
                <w:rFonts w:ascii="Arial" w:hAnsi="Arial" w:cs="Arial"/>
                <w:lang w:val="sr-Cyrl-CS"/>
              </w:rPr>
            </w:pPr>
            <w:r>
              <w:rPr>
                <w:rFonts w:ascii="Arial" w:hAnsi="Arial" w:cs="Arial"/>
                <w:lang w:val="sr-Cyrl-CS"/>
              </w:rPr>
              <w:t>423</w:t>
            </w:r>
          </w:p>
        </w:tc>
        <w:tc>
          <w:tcPr>
            <w:tcW w:w="3314" w:type="dxa"/>
          </w:tcPr>
          <w:p w:rsidR="00844E26" w:rsidRPr="005810A6" w:rsidRDefault="00844E26" w:rsidP="00D72D94">
            <w:pPr>
              <w:jc w:val="both"/>
              <w:rPr>
                <w:rFonts w:ascii="Arial" w:hAnsi="Arial" w:cs="Arial"/>
                <w:lang w:val="sr-Cyrl-CS"/>
              </w:rPr>
            </w:pPr>
            <w:r>
              <w:rPr>
                <w:rFonts w:ascii="Arial" w:hAnsi="Arial" w:cs="Arial"/>
                <w:lang w:val="sr-Cyrl-CS"/>
              </w:rPr>
              <w:t>Услуге по уговору</w:t>
            </w:r>
          </w:p>
        </w:tc>
        <w:tc>
          <w:tcPr>
            <w:tcW w:w="1542" w:type="dxa"/>
          </w:tcPr>
          <w:p w:rsidR="00844E26" w:rsidRPr="005810A6" w:rsidRDefault="00844E26" w:rsidP="00D72D94">
            <w:pPr>
              <w:jc w:val="right"/>
              <w:rPr>
                <w:rFonts w:ascii="Arial" w:hAnsi="Arial" w:cs="Arial"/>
                <w:lang w:val="sr-Cyrl-CS"/>
              </w:rPr>
            </w:pPr>
            <w:r>
              <w:rPr>
                <w:rFonts w:ascii="Arial" w:hAnsi="Arial" w:cs="Arial"/>
                <w:lang w:val="sr-Cyrl-CS"/>
              </w:rPr>
              <w:t>30.000,00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5810A6" w:rsidRDefault="00844E26" w:rsidP="00D72D94">
            <w:pPr>
              <w:jc w:val="center"/>
              <w:rPr>
                <w:rFonts w:ascii="Arial" w:hAnsi="Arial" w:cs="Arial"/>
                <w:lang w:val="sr-Cyrl-CS"/>
              </w:rPr>
            </w:pPr>
          </w:p>
        </w:tc>
        <w:tc>
          <w:tcPr>
            <w:tcW w:w="885" w:type="dxa"/>
          </w:tcPr>
          <w:p w:rsidR="00844E26" w:rsidRPr="005810A6" w:rsidRDefault="00844E26" w:rsidP="00D72D94">
            <w:pPr>
              <w:jc w:val="center"/>
              <w:rPr>
                <w:rFonts w:ascii="Arial" w:hAnsi="Arial" w:cs="Arial"/>
                <w:lang w:val="sr-Cyrl-CS"/>
              </w:rPr>
            </w:pPr>
          </w:p>
        </w:tc>
        <w:tc>
          <w:tcPr>
            <w:tcW w:w="916" w:type="dxa"/>
          </w:tcPr>
          <w:p w:rsidR="00844E26" w:rsidRDefault="00844E26" w:rsidP="00D72D94">
            <w:pPr>
              <w:jc w:val="center"/>
              <w:rPr>
                <w:rFonts w:ascii="Arial" w:hAnsi="Arial" w:cs="Arial"/>
                <w:lang w:val="sr-Cyrl-CS"/>
              </w:rPr>
            </w:pPr>
            <w:r>
              <w:rPr>
                <w:rFonts w:ascii="Arial" w:hAnsi="Arial" w:cs="Arial"/>
                <w:lang w:val="sr-Cyrl-CS"/>
              </w:rPr>
              <w:t>425</w:t>
            </w:r>
          </w:p>
        </w:tc>
        <w:tc>
          <w:tcPr>
            <w:tcW w:w="3314" w:type="dxa"/>
          </w:tcPr>
          <w:p w:rsidR="00844E26" w:rsidRDefault="00844E26" w:rsidP="00D72D94">
            <w:pPr>
              <w:jc w:val="both"/>
              <w:rPr>
                <w:rFonts w:ascii="Arial" w:hAnsi="Arial" w:cs="Arial"/>
                <w:lang w:val="sr-Cyrl-CS"/>
              </w:rPr>
            </w:pPr>
            <w:r>
              <w:rPr>
                <w:rFonts w:ascii="Arial" w:hAnsi="Arial" w:cs="Arial"/>
                <w:lang w:val="sr-Cyrl-CS"/>
              </w:rPr>
              <w:t>Текуће поправке и одржав.</w:t>
            </w:r>
          </w:p>
        </w:tc>
        <w:tc>
          <w:tcPr>
            <w:tcW w:w="1542" w:type="dxa"/>
          </w:tcPr>
          <w:p w:rsidR="00844E26" w:rsidRDefault="00844E26" w:rsidP="00D72D94">
            <w:pPr>
              <w:jc w:val="right"/>
              <w:rPr>
                <w:rFonts w:ascii="Arial" w:hAnsi="Arial" w:cs="Arial"/>
                <w:lang w:val="sr-Cyrl-CS"/>
              </w:rPr>
            </w:pPr>
            <w:r>
              <w:rPr>
                <w:rFonts w:ascii="Arial" w:hAnsi="Arial" w:cs="Arial"/>
                <w:lang w:val="sr-Cyrl-CS"/>
              </w:rPr>
              <w:t>219.000,00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5810A6" w:rsidRDefault="00844E26" w:rsidP="00D72D94">
            <w:pPr>
              <w:jc w:val="center"/>
              <w:rPr>
                <w:rFonts w:ascii="Arial" w:hAnsi="Arial" w:cs="Arial"/>
                <w:lang w:val="sr-Cyrl-CS"/>
              </w:rPr>
            </w:pPr>
          </w:p>
        </w:tc>
        <w:tc>
          <w:tcPr>
            <w:tcW w:w="885" w:type="dxa"/>
          </w:tcPr>
          <w:p w:rsidR="00844E26" w:rsidRPr="005810A6" w:rsidRDefault="00844E26" w:rsidP="00D72D94">
            <w:pPr>
              <w:jc w:val="center"/>
              <w:rPr>
                <w:rFonts w:ascii="Arial" w:hAnsi="Arial" w:cs="Arial"/>
                <w:lang w:val="sr-Cyrl-CS"/>
              </w:rPr>
            </w:pPr>
          </w:p>
        </w:tc>
        <w:tc>
          <w:tcPr>
            <w:tcW w:w="916" w:type="dxa"/>
          </w:tcPr>
          <w:p w:rsidR="00844E26" w:rsidRDefault="00844E26" w:rsidP="00D72D94">
            <w:pPr>
              <w:jc w:val="center"/>
              <w:rPr>
                <w:rFonts w:ascii="Arial" w:hAnsi="Arial" w:cs="Arial"/>
                <w:lang w:val="sr-Cyrl-CS"/>
              </w:rPr>
            </w:pPr>
            <w:r>
              <w:rPr>
                <w:rFonts w:ascii="Arial" w:hAnsi="Arial" w:cs="Arial"/>
                <w:lang w:val="sr-Cyrl-CS"/>
              </w:rPr>
              <w:t>481</w:t>
            </w:r>
          </w:p>
        </w:tc>
        <w:tc>
          <w:tcPr>
            <w:tcW w:w="3314" w:type="dxa"/>
          </w:tcPr>
          <w:p w:rsidR="00844E26" w:rsidRDefault="00844E26" w:rsidP="00D72D94">
            <w:pPr>
              <w:jc w:val="both"/>
              <w:rPr>
                <w:rFonts w:ascii="Arial" w:hAnsi="Arial" w:cs="Arial"/>
                <w:lang w:val="sr-Cyrl-CS"/>
              </w:rPr>
            </w:pPr>
            <w:r>
              <w:rPr>
                <w:rFonts w:ascii="Arial" w:hAnsi="Arial" w:cs="Arial"/>
                <w:lang w:val="sr-Cyrl-CS"/>
              </w:rPr>
              <w:t>Дотације невладиним орг.</w:t>
            </w:r>
          </w:p>
        </w:tc>
        <w:tc>
          <w:tcPr>
            <w:tcW w:w="1542" w:type="dxa"/>
          </w:tcPr>
          <w:p w:rsidR="00844E26" w:rsidRDefault="00844E26" w:rsidP="00D72D94">
            <w:pPr>
              <w:jc w:val="right"/>
              <w:rPr>
                <w:rFonts w:ascii="Arial" w:hAnsi="Arial" w:cs="Arial"/>
                <w:lang w:val="sr-Cyrl-CS"/>
              </w:rPr>
            </w:pPr>
            <w:r>
              <w:rPr>
                <w:rFonts w:ascii="Arial" w:hAnsi="Arial" w:cs="Arial"/>
                <w:lang w:val="sr-Cyrl-CS"/>
              </w:rPr>
              <w:t>280.000,00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5810A6" w:rsidRDefault="00844E26" w:rsidP="00D72D94">
            <w:pPr>
              <w:jc w:val="center"/>
              <w:rPr>
                <w:rFonts w:ascii="Arial" w:hAnsi="Arial" w:cs="Arial"/>
                <w:lang w:val="sr-Cyrl-CS"/>
              </w:rPr>
            </w:pPr>
          </w:p>
        </w:tc>
        <w:tc>
          <w:tcPr>
            <w:tcW w:w="885" w:type="dxa"/>
          </w:tcPr>
          <w:p w:rsidR="00844E26" w:rsidRPr="005810A6" w:rsidRDefault="00844E26" w:rsidP="00D72D94">
            <w:pPr>
              <w:jc w:val="center"/>
              <w:rPr>
                <w:rFonts w:ascii="Arial" w:hAnsi="Arial" w:cs="Arial"/>
                <w:lang w:val="sr-Cyrl-CS"/>
              </w:rPr>
            </w:pPr>
          </w:p>
        </w:tc>
        <w:tc>
          <w:tcPr>
            <w:tcW w:w="916" w:type="dxa"/>
          </w:tcPr>
          <w:p w:rsidR="00844E26" w:rsidRDefault="00844E26" w:rsidP="00D72D94">
            <w:pPr>
              <w:jc w:val="center"/>
              <w:rPr>
                <w:rFonts w:ascii="Arial" w:hAnsi="Arial" w:cs="Arial"/>
                <w:lang w:val="sr-Cyrl-CS"/>
              </w:rPr>
            </w:pPr>
            <w:r>
              <w:rPr>
                <w:rFonts w:ascii="Arial" w:hAnsi="Arial" w:cs="Arial"/>
                <w:lang w:val="sr-Cyrl-CS"/>
              </w:rPr>
              <w:t>541</w:t>
            </w:r>
          </w:p>
        </w:tc>
        <w:tc>
          <w:tcPr>
            <w:tcW w:w="3314" w:type="dxa"/>
          </w:tcPr>
          <w:p w:rsidR="00844E26" w:rsidRDefault="00844E26" w:rsidP="00D72D94">
            <w:pPr>
              <w:jc w:val="both"/>
              <w:rPr>
                <w:rFonts w:ascii="Arial" w:hAnsi="Arial" w:cs="Arial"/>
                <w:lang w:val="sr-Cyrl-CS"/>
              </w:rPr>
            </w:pPr>
            <w:r>
              <w:rPr>
                <w:rFonts w:ascii="Arial" w:hAnsi="Arial" w:cs="Arial"/>
                <w:lang w:val="sr-Cyrl-CS"/>
              </w:rPr>
              <w:t>Земљиште</w:t>
            </w:r>
          </w:p>
        </w:tc>
        <w:tc>
          <w:tcPr>
            <w:tcW w:w="1542" w:type="dxa"/>
          </w:tcPr>
          <w:p w:rsidR="00844E26" w:rsidRDefault="00844E26" w:rsidP="00D72D94">
            <w:pPr>
              <w:jc w:val="right"/>
              <w:rPr>
                <w:rFonts w:ascii="Arial" w:hAnsi="Arial" w:cs="Arial"/>
                <w:lang w:val="sr-Cyrl-CS"/>
              </w:rPr>
            </w:pPr>
            <w:r>
              <w:rPr>
                <w:rFonts w:ascii="Arial" w:hAnsi="Arial" w:cs="Arial"/>
                <w:lang w:val="sr-Cyrl-CS"/>
              </w:rPr>
              <w:t>150.000,00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3D2BF1" w:rsidRDefault="00844E26" w:rsidP="00D72D94">
            <w:pPr>
              <w:jc w:val="center"/>
              <w:rPr>
                <w:rFonts w:ascii="Arial" w:hAnsi="Arial" w:cs="Arial"/>
                <w:lang w:val="sr-Cyrl-CS"/>
              </w:rPr>
            </w:pPr>
            <w:r w:rsidRPr="003D2BF1">
              <w:rPr>
                <w:rFonts w:ascii="Arial" w:hAnsi="Arial" w:cs="Arial"/>
                <w:lang w:val="sr-Cyrl-CS"/>
              </w:rPr>
              <w:t>0</w:t>
            </w:r>
          </w:p>
        </w:tc>
        <w:tc>
          <w:tcPr>
            <w:tcW w:w="885" w:type="dxa"/>
          </w:tcPr>
          <w:p w:rsidR="00844E26" w:rsidRPr="003D2BF1" w:rsidRDefault="00844E26" w:rsidP="00D72D94">
            <w:pPr>
              <w:jc w:val="center"/>
              <w:rPr>
                <w:rFonts w:ascii="Arial" w:hAnsi="Arial" w:cs="Arial"/>
                <w:lang w:val="sr-Cyrl-CS"/>
              </w:rPr>
            </w:pPr>
            <w:r w:rsidRPr="003D2BF1">
              <w:rPr>
                <w:rFonts w:ascii="Arial" w:hAnsi="Arial" w:cs="Arial"/>
                <w:lang w:val="sr-Cyrl-CS"/>
              </w:rPr>
              <w:t>473</w:t>
            </w:r>
          </w:p>
        </w:tc>
        <w:tc>
          <w:tcPr>
            <w:tcW w:w="916" w:type="dxa"/>
          </w:tcPr>
          <w:p w:rsidR="00844E26" w:rsidRPr="003D2BF1" w:rsidRDefault="00844E26" w:rsidP="00D72D94">
            <w:pPr>
              <w:jc w:val="center"/>
              <w:rPr>
                <w:rFonts w:ascii="Arial" w:hAnsi="Arial" w:cs="Arial"/>
                <w:lang w:val="sr-Cyrl-CS"/>
              </w:rPr>
            </w:pPr>
            <w:r w:rsidRPr="003D2BF1">
              <w:rPr>
                <w:rFonts w:ascii="Arial" w:hAnsi="Arial" w:cs="Arial"/>
                <w:lang w:val="sr-Cyrl-CS"/>
              </w:rPr>
              <w:t>421</w:t>
            </w:r>
          </w:p>
        </w:tc>
        <w:tc>
          <w:tcPr>
            <w:tcW w:w="3314" w:type="dxa"/>
          </w:tcPr>
          <w:p w:rsidR="00844E26" w:rsidRPr="003D2BF1" w:rsidRDefault="00844E26" w:rsidP="00D72D94">
            <w:pPr>
              <w:jc w:val="both"/>
              <w:rPr>
                <w:rFonts w:ascii="Arial" w:hAnsi="Arial" w:cs="Arial"/>
                <w:lang w:val="sr-Cyrl-CS"/>
              </w:rPr>
            </w:pPr>
            <w:r w:rsidRPr="003D2BF1">
              <w:rPr>
                <w:rFonts w:ascii="Arial" w:hAnsi="Arial" w:cs="Arial"/>
                <w:lang w:val="sr-Cyrl-CS"/>
              </w:rPr>
              <w:t>Стални трошкови</w:t>
            </w:r>
          </w:p>
        </w:tc>
        <w:tc>
          <w:tcPr>
            <w:tcW w:w="1542" w:type="dxa"/>
          </w:tcPr>
          <w:p w:rsidR="00844E26" w:rsidRPr="003D2BF1" w:rsidRDefault="00844E26" w:rsidP="00D72D94">
            <w:pPr>
              <w:jc w:val="right"/>
              <w:rPr>
                <w:rFonts w:ascii="Arial" w:hAnsi="Arial" w:cs="Arial"/>
                <w:lang w:val="sr-Cyrl-CS"/>
              </w:rPr>
            </w:pPr>
            <w:r w:rsidRPr="003D2BF1">
              <w:rPr>
                <w:rFonts w:ascii="Arial" w:hAnsi="Arial" w:cs="Arial"/>
                <w:lang w:val="sr-Cyrl-CS"/>
              </w:rPr>
              <w:t>10.589,00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5D36B2" w:rsidRDefault="00844E26" w:rsidP="00D72D94">
            <w:pPr>
              <w:jc w:val="center"/>
              <w:rPr>
                <w:rFonts w:ascii="Arial" w:hAnsi="Arial" w:cs="Arial"/>
                <w:lang w:val="sr-Cyrl-CS"/>
              </w:rPr>
            </w:pPr>
            <w:r w:rsidRPr="005D36B2">
              <w:rPr>
                <w:rFonts w:ascii="Arial" w:hAnsi="Arial" w:cs="Arial"/>
                <w:lang w:val="sr-Cyrl-CS"/>
              </w:rPr>
              <w:t>0</w:t>
            </w:r>
          </w:p>
        </w:tc>
        <w:tc>
          <w:tcPr>
            <w:tcW w:w="885" w:type="dxa"/>
          </w:tcPr>
          <w:p w:rsidR="00844E26" w:rsidRPr="005D36B2" w:rsidRDefault="00844E26" w:rsidP="00D72D94">
            <w:pPr>
              <w:jc w:val="center"/>
              <w:rPr>
                <w:rFonts w:ascii="Arial" w:hAnsi="Arial" w:cs="Arial"/>
                <w:lang w:val="sr-Cyrl-CS"/>
              </w:rPr>
            </w:pPr>
            <w:r w:rsidRPr="005D36B2">
              <w:rPr>
                <w:rFonts w:ascii="Arial" w:hAnsi="Arial" w:cs="Arial"/>
                <w:lang w:val="sr-Cyrl-CS"/>
              </w:rPr>
              <w:t>760</w:t>
            </w:r>
          </w:p>
        </w:tc>
        <w:tc>
          <w:tcPr>
            <w:tcW w:w="916" w:type="dxa"/>
          </w:tcPr>
          <w:p w:rsidR="00844E26" w:rsidRPr="005D36B2" w:rsidRDefault="00844E26" w:rsidP="00D72D94">
            <w:pPr>
              <w:jc w:val="center"/>
              <w:rPr>
                <w:rFonts w:ascii="Arial" w:hAnsi="Arial" w:cs="Arial"/>
                <w:lang w:val="sr-Cyrl-CS"/>
              </w:rPr>
            </w:pPr>
            <w:r w:rsidRPr="005D36B2">
              <w:rPr>
                <w:rFonts w:ascii="Arial" w:hAnsi="Arial" w:cs="Arial"/>
                <w:lang w:val="sr-Cyrl-CS"/>
              </w:rPr>
              <w:t xml:space="preserve">463 </w:t>
            </w:r>
          </w:p>
        </w:tc>
        <w:tc>
          <w:tcPr>
            <w:tcW w:w="3314" w:type="dxa"/>
          </w:tcPr>
          <w:p w:rsidR="00844E26" w:rsidRPr="005D36B2" w:rsidRDefault="00844E26" w:rsidP="00D72D94">
            <w:pPr>
              <w:jc w:val="both"/>
              <w:rPr>
                <w:rFonts w:ascii="Arial" w:hAnsi="Arial" w:cs="Arial"/>
                <w:lang w:val="sr-Cyrl-CS"/>
              </w:rPr>
            </w:pPr>
            <w:r w:rsidRPr="005D36B2">
              <w:rPr>
                <w:rFonts w:ascii="Arial" w:hAnsi="Arial" w:cs="Arial"/>
                <w:lang w:val="sr-Cyrl-CS"/>
              </w:rPr>
              <w:t>Донације и трансфери</w:t>
            </w:r>
          </w:p>
        </w:tc>
        <w:tc>
          <w:tcPr>
            <w:tcW w:w="1542" w:type="dxa"/>
          </w:tcPr>
          <w:p w:rsidR="00844E26" w:rsidRPr="00BB4DD0" w:rsidRDefault="00844E26" w:rsidP="00D72D94">
            <w:pPr>
              <w:jc w:val="right"/>
              <w:rPr>
                <w:rFonts w:ascii="Arial" w:hAnsi="Arial" w:cs="Arial"/>
                <w:lang w:val="sr-Cyrl-CS"/>
              </w:rPr>
            </w:pPr>
            <w:r w:rsidRPr="00BB4DD0">
              <w:rPr>
                <w:rFonts w:ascii="Arial" w:hAnsi="Arial" w:cs="Arial"/>
                <w:lang w:val="sr-Cyrl-CS"/>
              </w:rPr>
              <w:t>500.000,00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5D36B2" w:rsidRDefault="00844E26" w:rsidP="00D72D94">
            <w:pPr>
              <w:jc w:val="center"/>
              <w:rPr>
                <w:rFonts w:ascii="Arial" w:hAnsi="Arial" w:cs="Arial"/>
                <w:lang w:val="sr-Cyrl-CS"/>
              </w:rPr>
            </w:pPr>
            <w:r w:rsidRPr="005D36B2">
              <w:rPr>
                <w:rFonts w:ascii="Arial" w:hAnsi="Arial" w:cs="Arial"/>
                <w:lang w:val="sr-Cyrl-CS"/>
              </w:rPr>
              <w:t>0</w:t>
            </w:r>
          </w:p>
        </w:tc>
        <w:tc>
          <w:tcPr>
            <w:tcW w:w="885" w:type="dxa"/>
          </w:tcPr>
          <w:p w:rsidR="00844E26" w:rsidRPr="005D36B2" w:rsidRDefault="00844E26" w:rsidP="00D72D94">
            <w:pPr>
              <w:jc w:val="center"/>
              <w:rPr>
                <w:rFonts w:ascii="Arial" w:hAnsi="Arial" w:cs="Arial"/>
                <w:lang w:val="sr-Cyrl-CS"/>
              </w:rPr>
            </w:pPr>
            <w:r w:rsidRPr="005D36B2">
              <w:rPr>
                <w:rFonts w:ascii="Arial" w:hAnsi="Arial" w:cs="Arial"/>
                <w:lang w:val="sr-Cyrl-CS"/>
              </w:rPr>
              <w:t>810</w:t>
            </w:r>
          </w:p>
        </w:tc>
        <w:tc>
          <w:tcPr>
            <w:tcW w:w="916" w:type="dxa"/>
          </w:tcPr>
          <w:p w:rsidR="00844E26" w:rsidRPr="005D36B2" w:rsidRDefault="00844E26" w:rsidP="00D72D94">
            <w:pPr>
              <w:jc w:val="center"/>
              <w:rPr>
                <w:rFonts w:ascii="Arial" w:hAnsi="Arial" w:cs="Arial"/>
                <w:lang w:val="sr-Cyrl-CS"/>
              </w:rPr>
            </w:pPr>
            <w:r w:rsidRPr="005D36B2">
              <w:rPr>
                <w:rFonts w:ascii="Arial" w:hAnsi="Arial" w:cs="Arial"/>
                <w:lang w:val="sr-Cyrl-CS"/>
              </w:rPr>
              <w:t>481</w:t>
            </w:r>
          </w:p>
        </w:tc>
        <w:tc>
          <w:tcPr>
            <w:tcW w:w="3314" w:type="dxa"/>
          </w:tcPr>
          <w:p w:rsidR="00844E26" w:rsidRPr="005D36B2" w:rsidRDefault="00844E26" w:rsidP="00D72D94">
            <w:pPr>
              <w:jc w:val="both"/>
              <w:rPr>
                <w:rFonts w:ascii="Arial" w:hAnsi="Arial" w:cs="Arial"/>
                <w:lang w:val="sr-Cyrl-CS"/>
              </w:rPr>
            </w:pPr>
            <w:r>
              <w:rPr>
                <w:rFonts w:ascii="Arial" w:hAnsi="Arial" w:cs="Arial"/>
                <w:lang w:val="sr-Cyrl-CS"/>
              </w:rPr>
              <w:t>Дотације невлад.организац</w:t>
            </w:r>
          </w:p>
        </w:tc>
        <w:tc>
          <w:tcPr>
            <w:tcW w:w="1542" w:type="dxa"/>
          </w:tcPr>
          <w:p w:rsidR="00844E26" w:rsidRPr="00BB4DD0" w:rsidRDefault="00844E26" w:rsidP="00D72D94">
            <w:pPr>
              <w:jc w:val="right"/>
              <w:rPr>
                <w:rFonts w:ascii="Arial" w:hAnsi="Arial" w:cs="Arial"/>
                <w:lang w:val="sr-Cyrl-CS"/>
              </w:rPr>
            </w:pPr>
            <w:r w:rsidRPr="00BB4DD0">
              <w:rPr>
                <w:rFonts w:ascii="Arial" w:hAnsi="Arial" w:cs="Arial"/>
                <w:lang w:val="sr-Cyrl-CS"/>
              </w:rPr>
              <w:t>1.049.630,00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5D36B2" w:rsidRDefault="00844E26" w:rsidP="00D72D94">
            <w:pPr>
              <w:jc w:val="center"/>
              <w:rPr>
                <w:rFonts w:ascii="Arial" w:hAnsi="Arial" w:cs="Arial"/>
                <w:lang w:val="sr-Cyrl-CS"/>
              </w:rPr>
            </w:pPr>
          </w:p>
        </w:tc>
        <w:tc>
          <w:tcPr>
            <w:tcW w:w="885" w:type="dxa"/>
          </w:tcPr>
          <w:p w:rsidR="00844E26" w:rsidRPr="005D36B2" w:rsidRDefault="00844E26" w:rsidP="00D72D94">
            <w:pPr>
              <w:jc w:val="center"/>
              <w:rPr>
                <w:rFonts w:ascii="Arial" w:hAnsi="Arial" w:cs="Arial"/>
                <w:lang w:val="sr-Cyrl-CS"/>
              </w:rPr>
            </w:pPr>
          </w:p>
        </w:tc>
        <w:tc>
          <w:tcPr>
            <w:tcW w:w="916" w:type="dxa"/>
          </w:tcPr>
          <w:p w:rsidR="00844E26" w:rsidRPr="005D36B2" w:rsidRDefault="00844E26" w:rsidP="00D72D94">
            <w:pPr>
              <w:jc w:val="center"/>
              <w:rPr>
                <w:rFonts w:ascii="Arial" w:hAnsi="Arial" w:cs="Arial"/>
                <w:lang w:val="sr-Cyrl-CS"/>
              </w:rPr>
            </w:pPr>
            <w:r>
              <w:rPr>
                <w:rFonts w:ascii="Arial" w:hAnsi="Arial" w:cs="Arial"/>
                <w:lang w:val="sr-Cyrl-CS"/>
              </w:rPr>
              <w:t>511</w:t>
            </w:r>
          </w:p>
        </w:tc>
        <w:tc>
          <w:tcPr>
            <w:tcW w:w="3314" w:type="dxa"/>
          </w:tcPr>
          <w:p w:rsidR="00844E26" w:rsidRPr="005D36B2" w:rsidRDefault="00844E26" w:rsidP="00D72D94">
            <w:pPr>
              <w:jc w:val="both"/>
              <w:rPr>
                <w:rFonts w:ascii="Arial" w:hAnsi="Arial" w:cs="Arial"/>
                <w:lang w:val="sr-Cyrl-CS"/>
              </w:rPr>
            </w:pPr>
            <w:r>
              <w:rPr>
                <w:rFonts w:ascii="Arial" w:hAnsi="Arial" w:cs="Arial"/>
                <w:lang w:val="sr-Cyrl-CS"/>
              </w:rPr>
              <w:t>Зграде и грађ.објекти</w:t>
            </w:r>
          </w:p>
        </w:tc>
        <w:tc>
          <w:tcPr>
            <w:tcW w:w="1542" w:type="dxa"/>
          </w:tcPr>
          <w:p w:rsidR="00844E26" w:rsidRPr="00BB4DD0" w:rsidRDefault="00844E26" w:rsidP="00D72D94">
            <w:pPr>
              <w:jc w:val="right"/>
              <w:rPr>
                <w:rFonts w:ascii="Arial" w:hAnsi="Arial" w:cs="Arial"/>
                <w:lang w:val="sr-Cyrl-CS"/>
              </w:rPr>
            </w:pPr>
            <w:r>
              <w:rPr>
                <w:rFonts w:ascii="Arial" w:hAnsi="Arial" w:cs="Arial"/>
                <w:lang w:val="sr-Cyrl-CS"/>
              </w:rPr>
              <w:t>806.031,00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170474" w:rsidRDefault="00844E26" w:rsidP="00D72D94">
            <w:pPr>
              <w:jc w:val="center"/>
              <w:rPr>
                <w:rFonts w:ascii="Arial" w:hAnsi="Arial" w:cs="Arial"/>
                <w:lang w:val="sr-Cyrl-CS"/>
              </w:rPr>
            </w:pPr>
            <w:r w:rsidRPr="00170474">
              <w:rPr>
                <w:rFonts w:ascii="Arial" w:hAnsi="Arial" w:cs="Arial"/>
                <w:lang w:val="sr-Cyrl-CS"/>
              </w:rPr>
              <w:t>0</w:t>
            </w:r>
          </w:p>
        </w:tc>
        <w:tc>
          <w:tcPr>
            <w:tcW w:w="885" w:type="dxa"/>
          </w:tcPr>
          <w:p w:rsidR="00844E26" w:rsidRPr="00170474" w:rsidRDefault="00844E26" w:rsidP="00D72D94">
            <w:pPr>
              <w:jc w:val="center"/>
              <w:rPr>
                <w:rFonts w:ascii="Arial" w:hAnsi="Arial" w:cs="Arial"/>
                <w:lang w:val="sr-Cyrl-CS"/>
              </w:rPr>
            </w:pPr>
            <w:r w:rsidRPr="00170474">
              <w:rPr>
                <w:rFonts w:ascii="Arial" w:hAnsi="Arial" w:cs="Arial"/>
                <w:lang w:val="sr-Cyrl-CS"/>
              </w:rPr>
              <w:t>820</w:t>
            </w:r>
          </w:p>
        </w:tc>
        <w:tc>
          <w:tcPr>
            <w:tcW w:w="916" w:type="dxa"/>
          </w:tcPr>
          <w:p w:rsidR="00844E26" w:rsidRPr="00170474" w:rsidRDefault="00844E26" w:rsidP="00D72D94">
            <w:pPr>
              <w:jc w:val="center"/>
              <w:rPr>
                <w:rFonts w:ascii="Arial" w:hAnsi="Arial" w:cs="Arial"/>
                <w:lang w:val="sr-Cyrl-CS"/>
              </w:rPr>
            </w:pPr>
            <w:r w:rsidRPr="00170474">
              <w:rPr>
                <w:rFonts w:ascii="Arial" w:hAnsi="Arial" w:cs="Arial"/>
                <w:lang w:val="sr-Cyrl-CS"/>
              </w:rPr>
              <w:t>481</w:t>
            </w:r>
          </w:p>
        </w:tc>
        <w:tc>
          <w:tcPr>
            <w:tcW w:w="3314" w:type="dxa"/>
          </w:tcPr>
          <w:p w:rsidR="00844E26" w:rsidRPr="00170474" w:rsidRDefault="00844E26" w:rsidP="00D72D94">
            <w:pPr>
              <w:jc w:val="both"/>
              <w:rPr>
                <w:rFonts w:ascii="Arial" w:hAnsi="Arial" w:cs="Arial"/>
                <w:lang w:val="sr-Cyrl-CS"/>
              </w:rPr>
            </w:pPr>
            <w:r>
              <w:rPr>
                <w:rFonts w:ascii="Arial" w:hAnsi="Arial" w:cs="Arial"/>
                <w:lang w:val="sr-Cyrl-CS"/>
              </w:rPr>
              <w:t>Дотације невлад.организац</w:t>
            </w:r>
          </w:p>
        </w:tc>
        <w:tc>
          <w:tcPr>
            <w:tcW w:w="1542" w:type="dxa"/>
          </w:tcPr>
          <w:p w:rsidR="00844E26" w:rsidRPr="00170474" w:rsidRDefault="00844E26" w:rsidP="00D72D94">
            <w:pPr>
              <w:jc w:val="right"/>
              <w:rPr>
                <w:rFonts w:ascii="Arial" w:hAnsi="Arial" w:cs="Arial"/>
                <w:lang w:val="sr-Cyrl-CS"/>
              </w:rPr>
            </w:pPr>
            <w:r w:rsidRPr="00170474">
              <w:rPr>
                <w:rFonts w:ascii="Arial" w:hAnsi="Arial" w:cs="Arial"/>
                <w:lang w:val="sr-Cyrl-CS"/>
              </w:rPr>
              <w:t>115.000,00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215CAD" w:rsidRDefault="00844E26" w:rsidP="00D72D94">
            <w:pPr>
              <w:jc w:val="center"/>
              <w:rPr>
                <w:rFonts w:ascii="Arial" w:hAnsi="Arial" w:cs="Arial"/>
                <w:lang w:val="sr-Cyrl-CS"/>
              </w:rPr>
            </w:pPr>
            <w:r w:rsidRPr="00215CAD">
              <w:rPr>
                <w:rFonts w:ascii="Arial" w:hAnsi="Arial" w:cs="Arial"/>
                <w:lang w:val="sr-Cyrl-CS"/>
              </w:rPr>
              <w:t>0</w:t>
            </w:r>
          </w:p>
        </w:tc>
        <w:tc>
          <w:tcPr>
            <w:tcW w:w="885" w:type="dxa"/>
          </w:tcPr>
          <w:p w:rsidR="00844E26" w:rsidRPr="00215CAD" w:rsidRDefault="00844E26" w:rsidP="00D72D94">
            <w:pPr>
              <w:jc w:val="center"/>
              <w:rPr>
                <w:rFonts w:ascii="Arial" w:hAnsi="Arial" w:cs="Arial"/>
                <w:lang w:val="sr-Cyrl-CS"/>
              </w:rPr>
            </w:pPr>
            <w:r w:rsidRPr="00215CAD">
              <w:rPr>
                <w:rFonts w:ascii="Arial" w:hAnsi="Arial" w:cs="Arial"/>
                <w:lang w:val="sr-Cyrl-CS"/>
              </w:rPr>
              <w:t>912</w:t>
            </w:r>
          </w:p>
        </w:tc>
        <w:tc>
          <w:tcPr>
            <w:tcW w:w="916" w:type="dxa"/>
          </w:tcPr>
          <w:p w:rsidR="00844E26" w:rsidRPr="00215CAD" w:rsidRDefault="00844E26" w:rsidP="00D72D94">
            <w:pPr>
              <w:jc w:val="center"/>
              <w:rPr>
                <w:rFonts w:ascii="Arial" w:hAnsi="Arial" w:cs="Arial"/>
                <w:lang w:val="sr-Cyrl-CS"/>
              </w:rPr>
            </w:pPr>
            <w:r w:rsidRPr="00215CAD">
              <w:rPr>
                <w:rFonts w:ascii="Arial" w:hAnsi="Arial" w:cs="Arial"/>
                <w:lang w:val="sr-Cyrl-CS"/>
              </w:rPr>
              <w:t>422</w:t>
            </w:r>
          </w:p>
        </w:tc>
        <w:tc>
          <w:tcPr>
            <w:tcW w:w="3314" w:type="dxa"/>
          </w:tcPr>
          <w:p w:rsidR="00844E26" w:rsidRPr="00215CAD" w:rsidRDefault="00844E26" w:rsidP="00D72D94">
            <w:pPr>
              <w:jc w:val="both"/>
              <w:rPr>
                <w:rFonts w:ascii="Arial" w:hAnsi="Arial" w:cs="Arial"/>
                <w:lang w:val="sr-Cyrl-CS"/>
              </w:rPr>
            </w:pPr>
            <w:r w:rsidRPr="00215CAD">
              <w:rPr>
                <w:rFonts w:ascii="Arial" w:hAnsi="Arial" w:cs="Arial"/>
                <w:lang w:val="sr-Cyrl-CS"/>
              </w:rPr>
              <w:t>Трошкови путовања</w:t>
            </w:r>
          </w:p>
        </w:tc>
        <w:tc>
          <w:tcPr>
            <w:tcW w:w="1542" w:type="dxa"/>
          </w:tcPr>
          <w:p w:rsidR="00844E26" w:rsidRPr="00215CAD" w:rsidRDefault="00844E26" w:rsidP="00D72D94">
            <w:pPr>
              <w:jc w:val="right"/>
              <w:rPr>
                <w:rFonts w:ascii="Arial" w:hAnsi="Arial" w:cs="Arial"/>
                <w:lang w:val="sr-Cyrl-CS"/>
              </w:rPr>
            </w:pPr>
            <w:r w:rsidRPr="00215CAD">
              <w:rPr>
                <w:rFonts w:ascii="Arial" w:hAnsi="Arial" w:cs="Arial"/>
                <w:lang w:val="sr-Cyrl-CS"/>
              </w:rPr>
              <w:t>37.446,00</w:t>
            </w:r>
          </w:p>
        </w:tc>
      </w:tr>
      <w:tr w:rsidR="00844E26" w:rsidRPr="00826B71" w:rsidTr="00D72D94">
        <w:tc>
          <w:tcPr>
            <w:tcW w:w="1825" w:type="dxa"/>
          </w:tcPr>
          <w:p w:rsidR="00844E26" w:rsidRPr="00826B71" w:rsidRDefault="00844E26" w:rsidP="00D72D94">
            <w:pPr>
              <w:jc w:val="both"/>
              <w:rPr>
                <w:rFonts w:ascii="Arial" w:hAnsi="Arial" w:cs="Arial"/>
                <w:color w:val="FF0000"/>
                <w:lang w:val="sr-Latn-CS"/>
              </w:rPr>
            </w:pPr>
          </w:p>
        </w:tc>
        <w:tc>
          <w:tcPr>
            <w:tcW w:w="1238" w:type="dxa"/>
          </w:tcPr>
          <w:p w:rsidR="00844E26" w:rsidRPr="00215CAD" w:rsidRDefault="00844E26" w:rsidP="00D72D94">
            <w:pPr>
              <w:jc w:val="center"/>
              <w:rPr>
                <w:rFonts w:ascii="Arial" w:hAnsi="Arial" w:cs="Arial"/>
                <w:lang w:val="sr-Cyrl-CS"/>
              </w:rPr>
            </w:pPr>
            <w:r w:rsidRPr="00215CAD">
              <w:rPr>
                <w:rFonts w:ascii="Arial" w:hAnsi="Arial" w:cs="Arial"/>
                <w:lang w:val="sr-Cyrl-CS"/>
              </w:rPr>
              <w:t>0</w:t>
            </w:r>
          </w:p>
        </w:tc>
        <w:tc>
          <w:tcPr>
            <w:tcW w:w="885" w:type="dxa"/>
          </w:tcPr>
          <w:p w:rsidR="00844E26" w:rsidRPr="00215CAD" w:rsidRDefault="00844E26" w:rsidP="00D72D94">
            <w:pPr>
              <w:jc w:val="center"/>
              <w:rPr>
                <w:rFonts w:ascii="Arial" w:hAnsi="Arial" w:cs="Arial"/>
                <w:lang w:val="sr-Cyrl-CS"/>
              </w:rPr>
            </w:pPr>
            <w:r w:rsidRPr="00215CAD">
              <w:rPr>
                <w:rFonts w:ascii="Arial" w:hAnsi="Arial" w:cs="Arial"/>
                <w:lang w:val="sr-Cyrl-CS"/>
              </w:rPr>
              <w:t>920</w:t>
            </w:r>
          </w:p>
        </w:tc>
        <w:tc>
          <w:tcPr>
            <w:tcW w:w="916" w:type="dxa"/>
          </w:tcPr>
          <w:p w:rsidR="00844E26" w:rsidRPr="00215CAD" w:rsidRDefault="00844E26" w:rsidP="00D72D94">
            <w:pPr>
              <w:jc w:val="center"/>
              <w:rPr>
                <w:rFonts w:ascii="Arial" w:hAnsi="Arial" w:cs="Arial"/>
                <w:lang w:val="sr-Cyrl-CS"/>
              </w:rPr>
            </w:pPr>
            <w:r w:rsidRPr="00215CAD">
              <w:rPr>
                <w:rFonts w:ascii="Arial" w:hAnsi="Arial" w:cs="Arial"/>
                <w:lang w:val="sr-Cyrl-CS"/>
              </w:rPr>
              <w:t>463</w:t>
            </w:r>
          </w:p>
        </w:tc>
        <w:tc>
          <w:tcPr>
            <w:tcW w:w="3314" w:type="dxa"/>
          </w:tcPr>
          <w:p w:rsidR="00844E26" w:rsidRPr="00215CAD" w:rsidRDefault="00844E26" w:rsidP="00D72D94">
            <w:pPr>
              <w:jc w:val="both"/>
              <w:rPr>
                <w:rFonts w:ascii="Arial" w:hAnsi="Arial" w:cs="Arial"/>
                <w:lang w:val="sr-Cyrl-CS"/>
              </w:rPr>
            </w:pPr>
            <w:r w:rsidRPr="00215CAD">
              <w:rPr>
                <w:rFonts w:ascii="Arial" w:hAnsi="Arial" w:cs="Arial"/>
                <w:lang w:val="sr-Cyrl-CS"/>
              </w:rPr>
              <w:t>Донације и трансфери</w:t>
            </w:r>
          </w:p>
        </w:tc>
        <w:tc>
          <w:tcPr>
            <w:tcW w:w="1542" w:type="dxa"/>
          </w:tcPr>
          <w:p w:rsidR="00844E26" w:rsidRPr="00215CAD" w:rsidRDefault="00844E26" w:rsidP="00D72D94">
            <w:pPr>
              <w:jc w:val="right"/>
              <w:rPr>
                <w:rFonts w:ascii="Arial" w:hAnsi="Arial" w:cs="Arial"/>
                <w:lang w:val="sr-Cyrl-CS"/>
              </w:rPr>
            </w:pPr>
            <w:r w:rsidRPr="00215CAD">
              <w:rPr>
                <w:rFonts w:ascii="Arial" w:hAnsi="Arial" w:cs="Arial"/>
                <w:lang w:val="sr-Cyrl-CS"/>
              </w:rPr>
              <w:t>237.704,00</w:t>
            </w:r>
          </w:p>
        </w:tc>
      </w:tr>
      <w:tr w:rsidR="00844E26" w:rsidRPr="00E814F1" w:rsidTr="00D72D94">
        <w:tc>
          <w:tcPr>
            <w:tcW w:w="1825" w:type="dxa"/>
          </w:tcPr>
          <w:p w:rsidR="00844E26" w:rsidRPr="00E814F1" w:rsidRDefault="00844E26" w:rsidP="00D72D94">
            <w:pPr>
              <w:jc w:val="both"/>
              <w:rPr>
                <w:rFonts w:ascii="Arial" w:hAnsi="Arial" w:cs="Arial"/>
                <w:lang w:val="sr-Cyrl-CS"/>
              </w:rPr>
            </w:pPr>
            <w:r w:rsidRPr="00E814F1">
              <w:rPr>
                <w:rFonts w:ascii="Arial" w:hAnsi="Arial" w:cs="Arial"/>
                <w:lang w:val="sr-Cyrl-CS"/>
              </w:rPr>
              <w:t>5-Опш.правоб</w:t>
            </w:r>
          </w:p>
        </w:tc>
        <w:tc>
          <w:tcPr>
            <w:tcW w:w="1238" w:type="dxa"/>
          </w:tcPr>
          <w:p w:rsidR="00844E26" w:rsidRPr="00E814F1" w:rsidRDefault="00844E26" w:rsidP="00D72D94">
            <w:pPr>
              <w:jc w:val="center"/>
              <w:rPr>
                <w:rFonts w:ascii="Arial" w:hAnsi="Arial" w:cs="Arial"/>
                <w:lang w:val="sr-Cyrl-CS"/>
              </w:rPr>
            </w:pPr>
            <w:r w:rsidRPr="00E814F1">
              <w:rPr>
                <w:rFonts w:ascii="Arial" w:hAnsi="Arial" w:cs="Arial"/>
                <w:lang w:val="sr-Cyrl-CS"/>
              </w:rPr>
              <w:t>0</w:t>
            </w:r>
          </w:p>
        </w:tc>
        <w:tc>
          <w:tcPr>
            <w:tcW w:w="885" w:type="dxa"/>
          </w:tcPr>
          <w:p w:rsidR="00844E26" w:rsidRPr="00E814F1" w:rsidRDefault="00844E26" w:rsidP="00D72D94">
            <w:pPr>
              <w:jc w:val="center"/>
              <w:rPr>
                <w:rFonts w:ascii="Arial" w:hAnsi="Arial" w:cs="Arial"/>
                <w:lang w:val="sr-Cyrl-CS"/>
              </w:rPr>
            </w:pPr>
            <w:r w:rsidRPr="00E814F1">
              <w:rPr>
                <w:rFonts w:ascii="Arial" w:hAnsi="Arial" w:cs="Arial"/>
                <w:lang w:val="sr-Cyrl-CS"/>
              </w:rPr>
              <w:t>130</w:t>
            </w:r>
          </w:p>
        </w:tc>
        <w:tc>
          <w:tcPr>
            <w:tcW w:w="916" w:type="dxa"/>
          </w:tcPr>
          <w:p w:rsidR="00844E26" w:rsidRPr="00E814F1" w:rsidRDefault="00844E26" w:rsidP="00D72D94">
            <w:pPr>
              <w:jc w:val="center"/>
              <w:rPr>
                <w:rFonts w:ascii="Arial" w:hAnsi="Arial" w:cs="Arial"/>
                <w:lang w:val="sr-Cyrl-CS"/>
              </w:rPr>
            </w:pPr>
            <w:r w:rsidRPr="00E814F1">
              <w:rPr>
                <w:rFonts w:ascii="Arial" w:hAnsi="Arial" w:cs="Arial"/>
                <w:lang w:val="sr-Cyrl-CS"/>
              </w:rPr>
              <w:t>415</w:t>
            </w:r>
          </w:p>
        </w:tc>
        <w:tc>
          <w:tcPr>
            <w:tcW w:w="3314" w:type="dxa"/>
          </w:tcPr>
          <w:p w:rsidR="00844E26" w:rsidRPr="00E814F1" w:rsidRDefault="00844E26" w:rsidP="00D72D94">
            <w:pPr>
              <w:jc w:val="both"/>
              <w:rPr>
                <w:rFonts w:ascii="Arial" w:hAnsi="Arial" w:cs="Arial"/>
                <w:lang w:val="sr-Cyrl-CS"/>
              </w:rPr>
            </w:pPr>
            <w:r w:rsidRPr="00E814F1">
              <w:rPr>
                <w:rFonts w:ascii="Arial" w:hAnsi="Arial" w:cs="Arial"/>
                <w:lang w:val="sr-Cyrl-CS"/>
              </w:rPr>
              <w:t>Накнаде за запослене</w:t>
            </w:r>
          </w:p>
        </w:tc>
        <w:tc>
          <w:tcPr>
            <w:tcW w:w="1542" w:type="dxa"/>
          </w:tcPr>
          <w:p w:rsidR="00844E26" w:rsidRPr="00E814F1" w:rsidRDefault="00844E26" w:rsidP="00D72D94">
            <w:pPr>
              <w:jc w:val="right"/>
              <w:rPr>
                <w:rFonts w:ascii="Arial" w:hAnsi="Arial" w:cs="Arial"/>
                <w:lang w:val="sr-Cyrl-CS"/>
              </w:rPr>
            </w:pPr>
            <w:r w:rsidRPr="00E814F1">
              <w:rPr>
                <w:rFonts w:ascii="Arial" w:hAnsi="Arial" w:cs="Arial"/>
                <w:lang w:val="sr-Cyrl-CS"/>
              </w:rPr>
              <w:t>7.495,00</w:t>
            </w:r>
          </w:p>
        </w:tc>
      </w:tr>
      <w:tr w:rsidR="00844E26" w:rsidRPr="00E814F1" w:rsidTr="00D72D94">
        <w:tc>
          <w:tcPr>
            <w:tcW w:w="1825" w:type="dxa"/>
          </w:tcPr>
          <w:p w:rsidR="00844E26" w:rsidRPr="00E814F1" w:rsidRDefault="00844E26" w:rsidP="00D72D94">
            <w:pPr>
              <w:jc w:val="both"/>
              <w:rPr>
                <w:rFonts w:ascii="Arial" w:hAnsi="Arial" w:cs="Arial"/>
                <w:lang w:val="sr-Cyrl-CS"/>
              </w:rPr>
            </w:pPr>
          </w:p>
        </w:tc>
        <w:tc>
          <w:tcPr>
            <w:tcW w:w="1238" w:type="dxa"/>
          </w:tcPr>
          <w:p w:rsidR="00844E26" w:rsidRPr="00E814F1" w:rsidRDefault="00844E26" w:rsidP="00D72D94">
            <w:pPr>
              <w:jc w:val="center"/>
              <w:rPr>
                <w:rFonts w:ascii="Arial" w:hAnsi="Arial" w:cs="Arial"/>
                <w:lang w:val="sr-Cyrl-CS"/>
              </w:rPr>
            </w:pPr>
          </w:p>
        </w:tc>
        <w:tc>
          <w:tcPr>
            <w:tcW w:w="885" w:type="dxa"/>
          </w:tcPr>
          <w:p w:rsidR="00844E26" w:rsidRPr="00E814F1" w:rsidRDefault="00844E26" w:rsidP="00D72D94">
            <w:pPr>
              <w:jc w:val="center"/>
              <w:rPr>
                <w:rFonts w:ascii="Arial" w:hAnsi="Arial" w:cs="Arial"/>
                <w:lang w:val="sr-Cyrl-CS"/>
              </w:rPr>
            </w:pPr>
          </w:p>
        </w:tc>
        <w:tc>
          <w:tcPr>
            <w:tcW w:w="916" w:type="dxa"/>
          </w:tcPr>
          <w:p w:rsidR="00844E26" w:rsidRPr="00E814F1" w:rsidRDefault="00844E26" w:rsidP="00D72D94">
            <w:pPr>
              <w:jc w:val="center"/>
              <w:rPr>
                <w:rFonts w:ascii="Arial" w:hAnsi="Arial" w:cs="Arial"/>
                <w:lang w:val="sr-Cyrl-CS"/>
              </w:rPr>
            </w:pPr>
            <w:r w:rsidRPr="00E814F1">
              <w:rPr>
                <w:rFonts w:ascii="Arial" w:hAnsi="Arial" w:cs="Arial"/>
                <w:lang w:val="sr-Cyrl-CS"/>
              </w:rPr>
              <w:t>421</w:t>
            </w:r>
          </w:p>
        </w:tc>
        <w:tc>
          <w:tcPr>
            <w:tcW w:w="3314" w:type="dxa"/>
          </w:tcPr>
          <w:p w:rsidR="00844E26" w:rsidRPr="00E814F1" w:rsidRDefault="00844E26" w:rsidP="00D72D94">
            <w:pPr>
              <w:jc w:val="both"/>
              <w:rPr>
                <w:rFonts w:ascii="Arial" w:hAnsi="Arial" w:cs="Arial"/>
                <w:lang w:val="sr-Cyrl-CS"/>
              </w:rPr>
            </w:pPr>
            <w:r w:rsidRPr="00E814F1">
              <w:rPr>
                <w:rFonts w:ascii="Arial" w:hAnsi="Arial" w:cs="Arial"/>
                <w:lang w:val="sr-Cyrl-CS"/>
              </w:rPr>
              <w:t>Стални трошкови</w:t>
            </w:r>
          </w:p>
        </w:tc>
        <w:tc>
          <w:tcPr>
            <w:tcW w:w="1542" w:type="dxa"/>
          </w:tcPr>
          <w:p w:rsidR="00844E26" w:rsidRPr="00E814F1" w:rsidRDefault="00844E26" w:rsidP="00D72D94">
            <w:pPr>
              <w:jc w:val="right"/>
              <w:rPr>
                <w:rFonts w:ascii="Arial" w:hAnsi="Arial" w:cs="Arial"/>
                <w:lang w:val="sr-Cyrl-CS"/>
              </w:rPr>
            </w:pPr>
            <w:r w:rsidRPr="00E814F1">
              <w:rPr>
                <w:rFonts w:ascii="Arial" w:hAnsi="Arial" w:cs="Arial"/>
                <w:lang w:val="sr-Cyrl-CS"/>
              </w:rPr>
              <w:t>407,00</w:t>
            </w:r>
          </w:p>
        </w:tc>
      </w:tr>
      <w:tr w:rsidR="00844E26" w:rsidRPr="00E814F1" w:rsidTr="00D72D94">
        <w:tc>
          <w:tcPr>
            <w:tcW w:w="1825" w:type="dxa"/>
          </w:tcPr>
          <w:p w:rsidR="00844E26" w:rsidRPr="00E814F1" w:rsidRDefault="00844E26" w:rsidP="00D72D94">
            <w:pPr>
              <w:jc w:val="both"/>
              <w:rPr>
                <w:rFonts w:ascii="Arial" w:hAnsi="Arial" w:cs="Arial"/>
                <w:lang w:val="sr-Cyrl-CS"/>
              </w:rPr>
            </w:pPr>
          </w:p>
        </w:tc>
        <w:tc>
          <w:tcPr>
            <w:tcW w:w="1238" w:type="dxa"/>
          </w:tcPr>
          <w:p w:rsidR="00844E26" w:rsidRPr="00E814F1" w:rsidRDefault="00844E26" w:rsidP="00D72D94">
            <w:pPr>
              <w:jc w:val="center"/>
              <w:rPr>
                <w:rFonts w:ascii="Arial" w:hAnsi="Arial" w:cs="Arial"/>
                <w:lang w:val="sr-Cyrl-CS"/>
              </w:rPr>
            </w:pPr>
          </w:p>
        </w:tc>
        <w:tc>
          <w:tcPr>
            <w:tcW w:w="885" w:type="dxa"/>
          </w:tcPr>
          <w:p w:rsidR="00844E26" w:rsidRPr="00E814F1" w:rsidRDefault="00844E26" w:rsidP="00D72D94">
            <w:pPr>
              <w:jc w:val="center"/>
              <w:rPr>
                <w:rFonts w:ascii="Arial" w:hAnsi="Arial" w:cs="Arial"/>
                <w:lang w:val="sr-Cyrl-CS"/>
              </w:rPr>
            </w:pPr>
          </w:p>
        </w:tc>
        <w:tc>
          <w:tcPr>
            <w:tcW w:w="916" w:type="dxa"/>
          </w:tcPr>
          <w:p w:rsidR="00844E26" w:rsidRPr="00E814F1" w:rsidRDefault="00844E26" w:rsidP="00D72D94">
            <w:pPr>
              <w:jc w:val="center"/>
              <w:rPr>
                <w:rFonts w:ascii="Arial" w:hAnsi="Arial" w:cs="Arial"/>
                <w:lang w:val="sr-Cyrl-CS"/>
              </w:rPr>
            </w:pPr>
            <w:r w:rsidRPr="00E814F1">
              <w:rPr>
                <w:rFonts w:ascii="Arial" w:hAnsi="Arial" w:cs="Arial"/>
                <w:lang w:val="sr-Cyrl-CS"/>
              </w:rPr>
              <w:t>423</w:t>
            </w:r>
          </w:p>
        </w:tc>
        <w:tc>
          <w:tcPr>
            <w:tcW w:w="3314" w:type="dxa"/>
          </w:tcPr>
          <w:p w:rsidR="00844E26" w:rsidRPr="00E814F1" w:rsidRDefault="00844E26" w:rsidP="00D72D94">
            <w:pPr>
              <w:jc w:val="both"/>
              <w:rPr>
                <w:rFonts w:ascii="Arial" w:hAnsi="Arial" w:cs="Arial"/>
                <w:lang w:val="sr-Cyrl-CS"/>
              </w:rPr>
            </w:pPr>
            <w:r w:rsidRPr="00E814F1">
              <w:rPr>
                <w:rFonts w:ascii="Arial" w:hAnsi="Arial" w:cs="Arial"/>
                <w:lang w:val="sr-Cyrl-CS"/>
              </w:rPr>
              <w:t>Услуге по уговору</w:t>
            </w:r>
          </w:p>
        </w:tc>
        <w:tc>
          <w:tcPr>
            <w:tcW w:w="1542" w:type="dxa"/>
          </w:tcPr>
          <w:p w:rsidR="00844E26" w:rsidRPr="00E814F1" w:rsidRDefault="00844E26" w:rsidP="00D72D94">
            <w:pPr>
              <w:jc w:val="right"/>
              <w:rPr>
                <w:rFonts w:ascii="Arial" w:hAnsi="Arial" w:cs="Arial"/>
                <w:lang w:val="sr-Cyrl-CS"/>
              </w:rPr>
            </w:pPr>
            <w:r w:rsidRPr="00E814F1">
              <w:rPr>
                <w:rFonts w:ascii="Arial" w:hAnsi="Arial" w:cs="Arial"/>
                <w:lang w:val="sr-Cyrl-CS"/>
              </w:rPr>
              <w:t>51.910,00</w:t>
            </w:r>
          </w:p>
        </w:tc>
      </w:tr>
      <w:tr w:rsidR="00844E26" w:rsidRPr="00E814F1" w:rsidTr="00D72D94">
        <w:tc>
          <w:tcPr>
            <w:tcW w:w="1825" w:type="dxa"/>
          </w:tcPr>
          <w:p w:rsidR="00844E26" w:rsidRPr="00E814F1" w:rsidRDefault="00844E26" w:rsidP="00D72D94">
            <w:pPr>
              <w:jc w:val="both"/>
              <w:rPr>
                <w:rFonts w:ascii="Arial" w:hAnsi="Arial" w:cs="Arial"/>
                <w:lang w:val="sr-Cyrl-CS"/>
              </w:rPr>
            </w:pPr>
          </w:p>
        </w:tc>
        <w:tc>
          <w:tcPr>
            <w:tcW w:w="1238" w:type="dxa"/>
          </w:tcPr>
          <w:p w:rsidR="00844E26" w:rsidRPr="00E814F1" w:rsidRDefault="00844E26" w:rsidP="00D72D94">
            <w:pPr>
              <w:jc w:val="both"/>
              <w:rPr>
                <w:rFonts w:ascii="Arial" w:hAnsi="Arial" w:cs="Arial"/>
                <w:lang w:val="sr-Cyrl-CS"/>
              </w:rPr>
            </w:pPr>
          </w:p>
        </w:tc>
        <w:tc>
          <w:tcPr>
            <w:tcW w:w="885" w:type="dxa"/>
          </w:tcPr>
          <w:p w:rsidR="00844E26" w:rsidRPr="00E814F1" w:rsidRDefault="00844E26" w:rsidP="00D72D94">
            <w:pPr>
              <w:jc w:val="center"/>
              <w:rPr>
                <w:rFonts w:ascii="Arial" w:hAnsi="Arial" w:cs="Arial"/>
                <w:lang w:val="sr-Cyrl-CS"/>
              </w:rPr>
            </w:pPr>
          </w:p>
        </w:tc>
        <w:tc>
          <w:tcPr>
            <w:tcW w:w="916" w:type="dxa"/>
          </w:tcPr>
          <w:p w:rsidR="00844E26" w:rsidRPr="00E814F1" w:rsidRDefault="00844E26" w:rsidP="00D72D94">
            <w:pPr>
              <w:jc w:val="center"/>
              <w:rPr>
                <w:rFonts w:ascii="Arial" w:hAnsi="Arial" w:cs="Arial"/>
                <w:lang w:val="sr-Cyrl-CS"/>
              </w:rPr>
            </w:pPr>
          </w:p>
        </w:tc>
        <w:tc>
          <w:tcPr>
            <w:tcW w:w="3314" w:type="dxa"/>
          </w:tcPr>
          <w:p w:rsidR="00844E26" w:rsidRPr="00E814F1" w:rsidRDefault="00844E26" w:rsidP="00D72D94">
            <w:pPr>
              <w:jc w:val="right"/>
              <w:rPr>
                <w:rFonts w:ascii="Arial" w:hAnsi="Arial" w:cs="Arial"/>
                <w:b/>
                <w:lang w:val="sr-Cyrl-CS"/>
              </w:rPr>
            </w:pPr>
          </w:p>
          <w:p w:rsidR="00844E26" w:rsidRPr="00E814F1" w:rsidRDefault="00844E26" w:rsidP="00D72D94">
            <w:pPr>
              <w:jc w:val="right"/>
              <w:rPr>
                <w:rFonts w:ascii="Arial" w:hAnsi="Arial" w:cs="Arial"/>
                <w:b/>
                <w:lang w:val="sr-Cyrl-CS"/>
              </w:rPr>
            </w:pPr>
            <w:r w:rsidRPr="00E814F1">
              <w:rPr>
                <w:rFonts w:ascii="Arial" w:hAnsi="Arial" w:cs="Arial"/>
                <w:b/>
                <w:lang w:val="sr-Cyrl-CS"/>
              </w:rPr>
              <w:t>УКУПНО:</w:t>
            </w:r>
          </w:p>
        </w:tc>
        <w:tc>
          <w:tcPr>
            <w:tcW w:w="1542" w:type="dxa"/>
          </w:tcPr>
          <w:p w:rsidR="00844E26" w:rsidRPr="00E814F1" w:rsidRDefault="00844E26" w:rsidP="00D72D94">
            <w:pPr>
              <w:jc w:val="right"/>
              <w:rPr>
                <w:rFonts w:ascii="Arial" w:hAnsi="Arial" w:cs="Arial"/>
                <w:b/>
                <w:lang w:val="sr-Cyrl-CS"/>
              </w:rPr>
            </w:pPr>
          </w:p>
          <w:p w:rsidR="00844E26" w:rsidRPr="00E814F1" w:rsidRDefault="00844E26" w:rsidP="00D72D94">
            <w:pPr>
              <w:jc w:val="right"/>
              <w:rPr>
                <w:rFonts w:ascii="Arial" w:hAnsi="Arial" w:cs="Arial"/>
                <w:b/>
                <w:lang w:val="sr-Cyrl-CS"/>
              </w:rPr>
            </w:pPr>
            <w:r w:rsidRPr="00E814F1">
              <w:rPr>
                <w:rFonts w:ascii="Arial" w:hAnsi="Arial" w:cs="Arial"/>
                <w:b/>
                <w:lang w:val="sr-Cyrl-CS"/>
              </w:rPr>
              <w:t>10.496.628,00</w:t>
            </w:r>
          </w:p>
          <w:p w:rsidR="00844E26" w:rsidRPr="00E814F1" w:rsidRDefault="00844E26" w:rsidP="00D72D94">
            <w:pPr>
              <w:jc w:val="right"/>
              <w:rPr>
                <w:rFonts w:ascii="Arial" w:hAnsi="Arial" w:cs="Arial"/>
                <w:b/>
                <w:lang w:val="sr-Cyrl-CS"/>
              </w:rPr>
            </w:pPr>
          </w:p>
        </w:tc>
      </w:tr>
    </w:tbl>
    <w:p w:rsidR="00844E26" w:rsidRPr="00826B71" w:rsidRDefault="00844E26" w:rsidP="00844E26">
      <w:pPr>
        <w:jc w:val="both"/>
        <w:rPr>
          <w:rFonts w:ascii="Arial" w:hAnsi="Arial" w:cs="Arial"/>
          <w:b/>
          <w:color w:val="FF0000"/>
          <w:lang w:val="sr-Cyrl-CS"/>
        </w:rPr>
      </w:pPr>
    </w:p>
    <w:p w:rsidR="00844E26" w:rsidRPr="00826B71" w:rsidRDefault="00844E26" w:rsidP="00844E26">
      <w:pPr>
        <w:jc w:val="both"/>
        <w:rPr>
          <w:rFonts w:ascii="Arial" w:hAnsi="Arial" w:cs="Arial"/>
          <w:b/>
          <w:color w:val="FF0000"/>
          <w:lang w:val="sr-Cyrl-CS"/>
        </w:rPr>
      </w:pPr>
    </w:p>
    <w:p w:rsidR="00844E26" w:rsidRPr="00D63B8F" w:rsidRDefault="00844E26" w:rsidP="00844E26">
      <w:pPr>
        <w:jc w:val="center"/>
        <w:rPr>
          <w:rFonts w:ascii="Arial" w:hAnsi="Arial" w:cs="Arial"/>
          <w:b/>
          <w:lang w:val="sr-Cyrl-CS"/>
        </w:rPr>
      </w:pPr>
      <w:r w:rsidRPr="00D63B8F">
        <w:rPr>
          <w:rFonts w:ascii="Arial" w:hAnsi="Arial" w:cs="Arial"/>
          <w:b/>
          <w:lang w:val="sr-Cyrl-CS"/>
        </w:rPr>
        <w:t>Члан 1</w:t>
      </w:r>
      <w:r>
        <w:rPr>
          <w:rFonts w:ascii="Arial" w:hAnsi="Arial" w:cs="Arial"/>
          <w:b/>
          <w:lang w:val="sr-Cyrl-CS"/>
        </w:rPr>
        <w:t>0</w:t>
      </w:r>
      <w:r w:rsidRPr="00D63B8F">
        <w:rPr>
          <w:rFonts w:ascii="Arial" w:hAnsi="Arial" w:cs="Arial"/>
          <w:b/>
          <w:lang w:val="sr-Cyrl-CS"/>
        </w:rPr>
        <w:t>.</w:t>
      </w:r>
    </w:p>
    <w:p w:rsidR="00844E26" w:rsidRPr="00D63B8F" w:rsidRDefault="00844E26" w:rsidP="00844E26">
      <w:pPr>
        <w:jc w:val="center"/>
        <w:rPr>
          <w:rFonts w:ascii="Arial" w:hAnsi="Arial" w:cs="Arial"/>
          <w:b/>
          <w:lang w:val="sr-Cyrl-CS"/>
        </w:rPr>
      </w:pPr>
    </w:p>
    <w:p w:rsidR="00844E26" w:rsidRPr="00D63B8F" w:rsidRDefault="00844E26" w:rsidP="00844E26">
      <w:pPr>
        <w:jc w:val="both"/>
        <w:rPr>
          <w:rFonts w:ascii="Arial" w:hAnsi="Arial" w:cs="Arial"/>
          <w:lang w:val="sr-Cyrl-CS"/>
        </w:rPr>
      </w:pPr>
      <w:r w:rsidRPr="00D63B8F">
        <w:rPr>
          <w:rFonts w:ascii="Arial" w:hAnsi="Arial" w:cs="Arial"/>
          <w:lang w:val="sr-Cyrl-CS"/>
        </w:rPr>
        <w:tab/>
        <w:t xml:space="preserve">У складу са чланом 61. Закона о буџетском систему, решењима извршног органа  у 2018. години у текућу буџетску резерву пренета су средства у укупном износу од </w:t>
      </w:r>
      <w:r w:rsidRPr="00D63B8F">
        <w:rPr>
          <w:rFonts w:ascii="Arial" w:hAnsi="Arial" w:cs="Arial"/>
          <w:b/>
          <w:lang w:val="sr-Cyrl-CS"/>
        </w:rPr>
        <w:t xml:space="preserve"> </w:t>
      </w:r>
      <w:r w:rsidRPr="00D63B8F">
        <w:rPr>
          <w:rFonts w:ascii="Arial" w:hAnsi="Arial" w:cs="Arial"/>
          <w:b/>
          <w:bCs/>
          <w:lang w:val="sr-Cyrl-CS"/>
        </w:rPr>
        <w:t>7.906.565,00</w:t>
      </w:r>
      <w:r w:rsidRPr="00D63B8F">
        <w:rPr>
          <w:rFonts w:ascii="Arial" w:hAnsi="Arial" w:cs="Arial"/>
          <w:lang w:val="sr-Cyrl-CS"/>
        </w:rPr>
        <w:t xml:space="preserve"> динара  са следећих позиција:</w:t>
      </w:r>
    </w:p>
    <w:p w:rsidR="00844E26" w:rsidRPr="00826B71" w:rsidRDefault="00844E26" w:rsidP="00844E26">
      <w:pPr>
        <w:jc w:val="both"/>
        <w:rPr>
          <w:rFonts w:ascii="Arial" w:hAnsi="Arial" w:cs="Arial"/>
          <w:b/>
          <w:bCs/>
          <w:color w:val="FF0000"/>
          <w:lang w:val="sr-Cyrl-CS"/>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02"/>
        <w:gridCol w:w="1212"/>
        <w:gridCol w:w="885"/>
        <w:gridCol w:w="909"/>
        <w:gridCol w:w="3237"/>
        <w:gridCol w:w="1675"/>
      </w:tblGrid>
      <w:tr w:rsidR="00844E26" w:rsidRPr="00DC1E87" w:rsidTr="00D72D94">
        <w:tc>
          <w:tcPr>
            <w:tcW w:w="1802" w:type="dxa"/>
          </w:tcPr>
          <w:p w:rsidR="00844E26" w:rsidRPr="00DC1E87" w:rsidRDefault="00844E26" w:rsidP="00D72D94">
            <w:pPr>
              <w:jc w:val="center"/>
              <w:rPr>
                <w:rFonts w:ascii="Arial" w:hAnsi="Arial" w:cs="Arial"/>
                <w:lang w:val="sr-Cyrl-CS"/>
              </w:rPr>
            </w:pPr>
            <w:r w:rsidRPr="00DC1E87">
              <w:rPr>
                <w:rFonts w:ascii="Arial" w:hAnsi="Arial" w:cs="Arial"/>
                <w:lang w:val="sr-Cyrl-CS"/>
              </w:rPr>
              <w:t>Раздео</w:t>
            </w:r>
          </w:p>
        </w:tc>
        <w:tc>
          <w:tcPr>
            <w:tcW w:w="1212" w:type="dxa"/>
          </w:tcPr>
          <w:p w:rsidR="00844E26" w:rsidRPr="00DC1E87" w:rsidRDefault="00844E26" w:rsidP="00D72D94">
            <w:pPr>
              <w:jc w:val="center"/>
              <w:rPr>
                <w:rFonts w:ascii="Arial" w:hAnsi="Arial" w:cs="Arial"/>
                <w:lang w:val="sr-Cyrl-CS"/>
              </w:rPr>
            </w:pPr>
            <w:r w:rsidRPr="00DC1E87">
              <w:rPr>
                <w:rFonts w:ascii="Arial" w:hAnsi="Arial" w:cs="Arial"/>
                <w:lang w:val="sr-Cyrl-CS"/>
              </w:rPr>
              <w:t>Глава</w:t>
            </w:r>
          </w:p>
        </w:tc>
        <w:tc>
          <w:tcPr>
            <w:tcW w:w="885" w:type="dxa"/>
          </w:tcPr>
          <w:p w:rsidR="00844E26" w:rsidRPr="00DC1E87" w:rsidRDefault="00844E26" w:rsidP="00D72D94">
            <w:pPr>
              <w:jc w:val="center"/>
              <w:rPr>
                <w:rFonts w:ascii="Arial" w:hAnsi="Arial" w:cs="Arial"/>
                <w:lang w:val="sr-Cyrl-CS"/>
              </w:rPr>
            </w:pPr>
            <w:r w:rsidRPr="00DC1E87">
              <w:rPr>
                <w:rFonts w:ascii="Arial" w:hAnsi="Arial" w:cs="Arial"/>
                <w:lang w:val="sr-Cyrl-CS"/>
              </w:rPr>
              <w:t>Функц.</w:t>
            </w:r>
          </w:p>
        </w:tc>
        <w:tc>
          <w:tcPr>
            <w:tcW w:w="909" w:type="dxa"/>
          </w:tcPr>
          <w:p w:rsidR="00844E26" w:rsidRPr="00DC1E87" w:rsidRDefault="00844E26" w:rsidP="00D72D94">
            <w:pPr>
              <w:jc w:val="center"/>
              <w:rPr>
                <w:rFonts w:ascii="Arial" w:hAnsi="Arial" w:cs="Arial"/>
                <w:lang w:val="sr-Cyrl-CS"/>
              </w:rPr>
            </w:pPr>
            <w:r w:rsidRPr="00DC1E87">
              <w:rPr>
                <w:rFonts w:ascii="Arial" w:hAnsi="Arial" w:cs="Arial"/>
                <w:lang w:val="sr-Cyrl-CS"/>
              </w:rPr>
              <w:t>Конто</w:t>
            </w:r>
          </w:p>
        </w:tc>
        <w:tc>
          <w:tcPr>
            <w:tcW w:w="3237" w:type="dxa"/>
          </w:tcPr>
          <w:p w:rsidR="00844E26" w:rsidRPr="00DC1E87" w:rsidRDefault="00844E26" w:rsidP="00D72D94">
            <w:pPr>
              <w:jc w:val="center"/>
              <w:rPr>
                <w:rFonts w:ascii="Arial" w:hAnsi="Arial" w:cs="Arial"/>
                <w:lang w:val="sr-Cyrl-CS"/>
              </w:rPr>
            </w:pPr>
            <w:r w:rsidRPr="00DC1E87">
              <w:rPr>
                <w:rFonts w:ascii="Arial" w:hAnsi="Arial" w:cs="Arial"/>
                <w:lang w:val="sr-Cyrl-CS"/>
              </w:rPr>
              <w:t>Назив</w:t>
            </w:r>
          </w:p>
        </w:tc>
        <w:tc>
          <w:tcPr>
            <w:tcW w:w="1675" w:type="dxa"/>
          </w:tcPr>
          <w:p w:rsidR="00844E26" w:rsidRPr="00DC1E87" w:rsidRDefault="00844E26" w:rsidP="00D72D94">
            <w:pPr>
              <w:jc w:val="center"/>
              <w:rPr>
                <w:rFonts w:ascii="Arial" w:hAnsi="Arial" w:cs="Arial"/>
                <w:lang w:val="sr-Cyrl-CS"/>
              </w:rPr>
            </w:pPr>
            <w:r w:rsidRPr="00DC1E87">
              <w:rPr>
                <w:rFonts w:ascii="Arial" w:hAnsi="Arial" w:cs="Arial"/>
                <w:lang w:val="sr-Cyrl-CS"/>
              </w:rPr>
              <w:t>Износ</w:t>
            </w:r>
          </w:p>
        </w:tc>
      </w:tr>
      <w:tr w:rsidR="00844E26" w:rsidRPr="00DC1E87" w:rsidTr="00D72D94">
        <w:tc>
          <w:tcPr>
            <w:tcW w:w="1802" w:type="dxa"/>
          </w:tcPr>
          <w:p w:rsidR="00844E26" w:rsidRPr="00DC1E87" w:rsidRDefault="00844E26" w:rsidP="00D72D94">
            <w:pPr>
              <w:jc w:val="both"/>
              <w:rPr>
                <w:rFonts w:ascii="Arial" w:hAnsi="Arial" w:cs="Arial"/>
                <w:lang w:val="sr-Cyrl-CS"/>
              </w:rPr>
            </w:pPr>
            <w:r w:rsidRPr="00DC1E87">
              <w:rPr>
                <w:rFonts w:ascii="Arial" w:hAnsi="Arial" w:cs="Arial"/>
                <w:lang w:val="sr-Cyrl-CS"/>
              </w:rPr>
              <w:t>3-Опш.управа</w:t>
            </w:r>
          </w:p>
        </w:tc>
        <w:tc>
          <w:tcPr>
            <w:tcW w:w="1212" w:type="dxa"/>
          </w:tcPr>
          <w:p w:rsidR="00844E26" w:rsidRPr="00DC1E87" w:rsidRDefault="00844E26" w:rsidP="00D72D94">
            <w:pPr>
              <w:jc w:val="center"/>
              <w:rPr>
                <w:rFonts w:ascii="Arial" w:hAnsi="Arial" w:cs="Arial"/>
                <w:lang w:val="sr-Cyrl-CS"/>
              </w:rPr>
            </w:pPr>
            <w:r w:rsidRPr="00DC1E87">
              <w:rPr>
                <w:rFonts w:ascii="Arial" w:hAnsi="Arial" w:cs="Arial"/>
                <w:lang w:val="sr-Cyrl-CS"/>
              </w:rPr>
              <w:t>0</w:t>
            </w:r>
          </w:p>
        </w:tc>
        <w:tc>
          <w:tcPr>
            <w:tcW w:w="885" w:type="dxa"/>
          </w:tcPr>
          <w:p w:rsidR="00844E26" w:rsidRPr="00DC1E87" w:rsidRDefault="00844E26" w:rsidP="00D72D94">
            <w:pPr>
              <w:jc w:val="center"/>
              <w:rPr>
                <w:rFonts w:ascii="Arial" w:hAnsi="Arial" w:cs="Arial"/>
                <w:lang w:val="sr-Cyrl-CS"/>
              </w:rPr>
            </w:pPr>
            <w:r w:rsidRPr="00DC1E87">
              <w:rPr>
                <w:rFonts w:ascii="Arial" w:hAnsi="Arial" w:cs="Arial"/>
                <w:lang w:val="sr-Cyrl-CS"/>
              </w:rPr>
              <w:t>130</w:t>
            </w:r>
          </w:p>
        </w:tc>
        <w:tc>
          <w:tcPr>
            <w:tcW w:w="909" w:type="dxa"/>
          </w:tcPr>
          <w:p w:rsidR="00844E26" w:rsidRPr="00DC1E87" w:rsidRDefault="00844E26" w:rsidP="00D72D94">
            <w:pPr>
              <w:jc w:val="center"/>
              <w:rPr>
                <w:rFonts w:ascii="Arial" w:hAnsi="Arial" w:cs="Arial"/>
                <w:lang w:val="sr-Cyrl-CS"/>
              </w:rPr>
            </w:pPr>
            <w:r w:rsidRPr="00DC1E87">
              <w:rPr>
                <w:rFonts w:ascii="Arial" w:hAnsi="Arial" w:cs="Arial"/>
                <w:lang w:val="sr-Cyrl-CS"/>
              </w:rPr>
              <w:t>511</w:t>
            </w:r>
          </w:p>
        </w:tc>
        <w:tc>
          <w:tcPr>
            <w:tcW w:w="3237" w:type="dxa"/>
          </w:tcPr>
          <w:p w:rsidR="00844E26" w:rsidRPr="00DC1E87" w:rsidRDefault="00844E26" w:rsidP="00D72D94">
            <w:pPr>
              <w:jc w:val="both"/>
              <w:rPr>
                <w:rFonts w:ascii="Arial" w:hAnsi="Arial" w:cs="Arial"/>
                <w:lang w:val="sr-Cyrl-CS"/>
              </w:rPr>
            </w:pPr>
            <w:r w:rsidRPr="00DC1E87">
              <w:rPr>
                <w:rFonts w:ascii="Arial" w:hAnsi="Arial" w:cs="Arial"/>
                <w:lang w:val="sr-Cyrl-CS"/>
              </w:rPr>
              <w:t>Зграде и грађевински објек</w:t>
            </w:r>
          </w:p>
        </w:tc>
        <w:tc>
          <w:tcPr>
            <w:tcW w:w="1675" w:type="dxa"/>
          </w:tcPr>
          <w:p w:rsidR="00844E26" w:rsidRPr="00DC1E87" w:rsidRDefault="00844E26" w:rsidP="00D72D94">
            <w:pPr>
              <w:jc w:val="right"/>
              <w:rPr>
                <w:rFonts w:ascii="Arial" w:hAnsi="Arial" w:cs="Arial"/>
                <w:lang w:val="sr-Cyrl-CS"/>
              </w:rPr>
            </w:pPr>
            <w:r w:rsidRPr="00DC1E87">
              <w:rPr>
                <w:rFonts w:ascii="Arial" w:hAnsi="Arial" w:cs="Arial"/>
                <w:lang w:val="sr-Cyrl-CS"/>
              </w:rPr>
              <w:t>2.244.565,00</w:t>
            </w:r>
          </w:p>
        </w:tc>
      </w:tr>
      <w:tr w:rsidR="00844E26" w:rsidRPr="00DC1E87" w:rsidTr="00D72D94">
        <w:tc>
          <w:tcPr>
            <w:tcW w:w="1802" w:type="dxa"/>
          </w:tcPr>
          <w:p w:rsidR="00844E26" w:rsidRPr="00DC1E87" w:rsidRDefault="00844E26" w:rsidP="00D72D94">
            <w:pPr>
              <w:jc w:val="both"/>
              <w:rPr>
                <w:rFonts w:ascii="Arial" w:hAnsi="Arial" w:cs="Arial"/>
                <w:lang w:val="sr-Cyrl-CS"/>
              </w:rPr>
            </w:pPr>
          </w:p>
        </w:tc>
        <w:tc>
          <w:tcPr>
            <w:tcW w:w="1212" w:type="dxa"/>
          </w:tcPr>
          <w:p w:rsidR="00844E26" w:rsidRPr="00DC1E87" w:rsidRDefault="00844E26" w:rsidP="00D72D94">
            <w:pPr>
              <w:jc w:val="center"/>
              <w:rPr>
                <w:rFonts w:ascii="Arial" w:hAnsi="Arial" w:cs="Arial"/>
                <w:lang w:val="sr-Cyrl-CS"/>
              </w:rPr>
            </w:pPr>
            <w:r w:rsidRPr="00DC1E87">
              <w:rPr>
                <w:rFonts w:ascii="Arial" w:hAnsi="Arial" w:cs="Arial"/>
                <w:lang w:val="sr-Cyrl-CS"/>
              </w:rPr>
              <w:t>0</w:t>
            </w:r>
          </w:p>
        </w:tc>
        <w:tc>
          <w:tcPr>
            <w:tcW w:w="885" w:type="dxa"/>
          </w:tcPr>
          <w:p w:rsidR="00844E26" w:rsidRPr="00DC1E87" w:rsidRDefault="00844E26" w:rsidP="00D72D94">
            <w:pPr>
              <w:jc w:val="center"/>
              <w:rPr>
                <w:rFonts w:ascii="Arial" w:hAnsi="Arial" w:cs="Arial"/>
                <w:lang w:val="sr-Cyrl-CS"/>
              </w:rPr>
            </w:pPr>
            <w:r w:rsidRPr="00DC1E87">
              <w:rPr>
                <w:rFonts w:ascii="Arial" w:hAnsi="Arial" w:cs="Arial"/>
                <w:lang w:val="sr-Cyrl-CS"/>
              </w:rPr>
              <w:t>160</w:t>
            </w:r>
          </w:p>
        </w:tc>
        <w:tc>
          <w:tcPr>
            <w:tcW w:w="909" w:type="dxa"/>
          </w:tcPr>
          <w:p w:rsidR="00844E26" w:rsidRPr="00DC1E87" w:rsidRDefault="00844E26" w:rsidP="00D72D94">
            <w:pPr>
              <w:jc w:val="center"/>
              <w:rPr>
                <w:rFonts w:ascii="Arial" w:hAnsi="Arial" w:cs="Arial"/>
                <w:lang w:val="sr-Cyrl-CS"/>
              </w:rPr>
            </w:pPr>
            <w:r w:rsidRPr="00DC1E87">
              <w:rPr>
                <w:rFonts w:ascii="Arial" w:hAnsi="Arial" w:cs="Arial"/>
                <w:lang w:val="sr-Cyrl-CS"/>
              </w:rPr>
              <w:t>421</w:t>
            </w:r>
          </w:p>
        </w:tc>
        <w:tc>
          <w:tcPr>
            <w:tcW w:w="3237" w:type="dxa"/>
          </w:tcPr>
          <w:p w:rsidR="00844E26" w:rsidRPr="00DC1E87" w:rsidRDefault="00844E26" w:rsidP="00D72D94">
            <w:pPr>
              <w:jc w:val="both"/>
              <w:rPr>
                <w:rFonts w:ascii="Arial" w:hAnsi="Arial" w:cs="Arial"/>
                <w:lang w:val="sr-Cyrl-CS"/>
              </w:rPr>
            </w:pPr>
            <w:r w:rsidRPr="00DC1E87">
              <w:rPr>
                <w:rFonts w:ascii="Arial" w:hAnsi="Arial" w:cs="Arial"/>
                <w:lang w:val="sr-Cyrl-CS"/>
              </w:rPr>
              <w:t>Стални трошкови</w:t>
            </w:r>
          </w:p>
        </w:tc>
        <w:tc>
          <w:tcPr>
            <w:tcW w:w="1675" w:type="dxa"/>
          </w:tcPr>
          <w:p w:rsidR="00844E26" w:rsidRPr="00DC1E87" w:rsidRDefault="00844E26" w:rsidP="00D72D94">
            <w:pPr>
              <w:jc w:val="right"/>
              <w:rPr>
                <w:rFonts w:ascii="Arial" w:hAnsi="Arial" w:cs="Arial"/>
                <w:lang w:val="sr-Cyrl-CS"/>
              </w:rPr>
            </w:pPr>
            <w:r w:rsidRPr="00DC1E87">
              <w:rPr>
                <w:rFonts w:ascii="Arial" w:hAnsi="Arial" w:cs="Arial"/>
                <w:lang w:val="sr-Cyrl-CS"/>
              </w:rPr>
              <w:t>77.000,00</w:t>
            </w:r>
          </w:p>
        </w:tc>
      </w:tr>
      <w:tr w:rsidR="00844E26" w:rsidRPr="00DC1E87" w:rsidTr="00D72D94">
        <w:tc>
          <w:tcPr>
            <w:tcW w:w="1802" w:type="dxa"/>
          </w:tcPr>
          <w:p w:rsidR="00844E26" w:rsidRPr="00DC1E87" w:rsidRDefault="00844E26" w:rsidP="00D72D94">
            <w:pPr>
              <w:jc w:val="both"/>
              <w:rPr>
                <w:rFonts w:ascii="Arial" w:hAnsi="Arial" w:cs="Arial"/>
                <w:lang w:val="sr-Latn-CS"/>
              </w:rPr>
            </w:pPr>
          </w:p>
        </w:tc>
        <w:tc>
          <w:tcPr>
            <w:tcW w:w="1212" w:type="dxa"/>
          </w:tcPr>
          <w:p w:rsidR="00844E26" w:rsidRPr="00DC1E87" w:rsidRDefault="00844E26" w:rsidP="00D72D94">
            <w:pPr>
              <w:jc w:val="center"/>
              <w:rPr>
                <w:rFonts w:ascii="Arial" w:hAnsi="Arial" w:cs="Arial"/>
                <w:lang w:val="sr-Cyrl-CS"/>
              </w:rPr>
            </w:pPr>
          </w:p>
        </w:tc>
        <w:tc>
          <w:tcPr>
            <w:tcW w:w="885" w:type="dxa"/>
          </w:tcPr>
          <w:p w:rsidR="00844E26" w:rsidRPr="00DC1E87" w:rsidRDefault="00844E26" w:rsidP="00D72D94">
            <w:pPr>
              <w:jc w:val="center"/>
              <w:rPr>
                <w:rFonts w:ascii="Arial" w:hAnsi="Arial" w:cs="Arial"/>
                <w:lang w:val="sr-Cyrl-CS"/>
              </w:rPr>
            </w:pPr>
          </w:p>
        </w:tc>
        <w:tc>
          <w:tcPr>
            <w:tcW w:w="909" w:type="dxa"/>
          </w:tcPr>
          <w:p w:rsidR="00844E26" w:rsidRPr="00DC1E87" w:rsidRDefault="00844E26" w:rsidP="00D72D94">
            <w:pPr>
              <w:jc w:val="center"/>
              <w:rPr>
                <w:rFonts w:ascii="Arial" w:hAnsi="Arial" w:cs="Arial"/>
                <w:lang w:val="sr-Cyrl-CS"/>
              </w:rPr>
            </w:pPr>
            <w:r w:rsidRPr="00DC1E87">
              <w:rPr>
                <w:rFonts w:ascii="Arial" w:hAnsi="Arial" w:cs="Arial"/>
                <w:lang w:val="sr-Cyrl-CS"/>
              </w:rPr>
              <w:t>423</w:t>
            </w:r>
          </w:p>
        </w:tc>
        <w:tc>
          <w:tcPr>
            <w:tcW w:w="3237" w:type="dxa"/>
          </w:tcPr>
          <w:p w:rsidR="00844E26" w:rsidRPr="00DC1E87" w:rsidRDefault="00844E26" w:rsidP="00D72D94">
            <w:pPr>
              <w:jc w:val="both"/>
              <w:rPr>
                <w:rFonts w:ascii="Arial" w:hAnsi="Arial" w:cs="Arial"/>
                <w:lang w:val="sr-Cyrl-CS"/>
              </w:rPr>
            </w:pPr>
            <w:r w:rsidRPr="00DC1E87">
              <w:rPr>
                <w:rFonts w:ascii="Arial" w:hAnsi="Arial" w:cs="Arial"/>
                <w:lang w:val="sr-Cyrl-CS"/>
              </w:rPr>
              <w:t>Услуге по уговору</w:t>
            </w:r>
          </w:p>
        </w:tc>
        <w:tc>
          <w:tcPr>
            <w:tcW w:w="1675" w:type="dxa"/>
          </w:tcPr>
          <w:p w:rsidR="00844E26" w:rsidRPr="00DC1E87" w:rsidRDefault="00844E26" w:rsidP="00D72D94">
            <w:pPr>
              <w:jc w:val="right"/>
              <w:rPr>
                <w:rFonts w:ascii="Arial" w:hAnsi="Arial" w:cs="Arial"/>
                <w:lang w:val="sr-Cyrl-CS"/>
              </w:rPr>
            </w:pPr>
            <w:r w:rsidRPr="00DC1E87">
              <w:rPr>
                <w:rFonts w:ascii="Arial" w:hAnsi="Arial" w:cs="Arial"/>
                <w:lang w:val="sr-Cyrl-CS"/>
              </w:rPr>
              <w:t>100.000,00</w:t>
            </w:r>
          </w:p>
        </w:tc>
      </w:tr>
      <w:tr w:rsidR="00844E26" w:rsidRPr="00DC1E87" w:rsidTr="00D72D94">
        <w:tc>
          <w:tcPr>
            <w:tcW w:w="1802" w:type="dxa"/>
          </w:tcPr>
          <w:p w:rsidR="00844E26" w:rsidRPr="00DC1E87" w:rsidRDefault="00844E26" w:rsidP="00D72D94">
            <w:pPr>
              <w:jc w:val="both"/>
              <w:rPr>
                <w:rFonts w:ascii="Arial" w:hAnsi="Arial" w:cs="Arial"/>
                <w:lang w:val="sr-Latn-CS"/>
              </w:rPr>
            </w:pPr>
          </w:p>
        </w:tc>
        <w:tc>
          <w:tcPr>
            <w:tcW w:w="1212" w:type="dxa"/>
          </w:tcPr>
          <w:p w:rsidR="00844E26" w:rsidRPr="00DC1E87" w:rsidRDefault="00844E26" w:rsidP="00D72D94">
            <w:pPr>
              <w:jc w:val="center"/>
              <w:rPr>
                <w:rFonts w:ascii="Arial" w:hAnsi="Arial" w:cs="Arial"/>
                <w:lang w:val="sr-Cyrl-CS"/>
              </w:rPr>
            </w:pPr>
          </w:p>
        </w:tc>
        <w:tc>
          <w:tcPr>
            <w:tcW w:w="885" w:type="dxa"/>
          </w:tcPr>
          <w:p w:rsidR="00844E26" w:rsidRPr="00DC1E87" w:rsidRDefault="00844E26" w:rsidP="00D72D94">
            <w:pPr>
              <w:jc w:val="center"/>
              <w:rPr>
                <w:rFonts w:ascii="Arial" w:hAnsi="Arial" w:cs="Arial"/>
                <w:lang w:val="sr-Cyrl-CS"/>
              </w:rPr>
            </w:pPr>
          </w:p>
        </w:tc>
        <w:tc>
          <w:tcPr>
            <w:tcW w:w="909" w:type="dxa"/>
          </w:tcPr>
          <w:p w:rsidR="00844E26" w:rsidRPr="00DC1E87" w:rsidRDefault="00844E26" w:rsidP="00D72D94">
            <w:pPr>
              <w:jc w:val="center"/>
              <w:rPr>
                <w:rFonts w:ascii="Arial" w:hAnsi="Arial" w:cs="Arial"/>
                <w:lang w:val="sr-Cyrl-CS"/>
              </w:rPr>
            </w:pPr>
            <w:r w:rsidRPr="00DC1E87">
              <w:rPr>
                <w:rFonts w:ascii="Arial" w:hAnsi="Arial" w:cs="Arial"/>
                <w:lang w:val="sr-Cyrl-CS"/>
              </w:rPr>
              <w:t>425</w:t>
            </w:r>
          </w:p>
        </w:tc>
        <w:tc>
          <w:tcPr>
            <w:tcW w:w="3237" w:type="dxa"/>
          </w:tcPr>
          <w:p w:rsidR="00844E26" w:rsidRPr="00DC1E87" w:rsidRDefault="00844E26" w:rsidP="00D72D94">
            <w:pPr>
              <w:jc w:val="both"/>
              <w:rPr>
                <w:rFonts w:ascii="Arial" w:hAnsi="Arial" w:cs="Arial"/>
                <w:lang w:val="sr-Cyrl-CS"/>
              </w:rPr>
            </w:pPr>
            <w:r w:rsidRPr="00DC1E87">
              <w:rPr>
                <w:rFonts w:ascii="Arial" w:hAnsi="Arial" w:cs="Arial"/>
                <w:lang w:val="sr-Cyrl-CS"/>
              </w:rPr>
              <w:t>Текуће поправке и одрж.</w:t>
            </w:r>
          </w:p>
        </w:tc>
        <w:tc>
          <w:tcPr>
            <w:tcW w:w="1675" w:type="dxa"/>
          </w:tcPr>
          <w:p w:rsidR="00844E26" w:rsidRPr="00DC1E87" w:rsidRDefault="00844E26" w:rsidP="00D72D94">
            <w:pPr>
              <w:jc w:val="right"/>
              <w:rPr>
                <w:rFonts w:ascii="Arial" w:hAnsi="Arial" w:cs="Arial"/>
                <w:lang w:val="sr-Cyrl-CS"/>
              </w:rPr>
            </w:pPr>
            <w:r w:rsidRPr="00DC1E87">
              <w:rPr>
                <w:rFonts w:ascii="Arial" w:hAnsi="Arial" w:cs="Arial"/>
                <w:lang w:val="sr-Cyrl-CS"/>
              </w:rPr>
              <w:t>439.000,00</w:t>
            </w:r>
          </w:p>
        </w:tc>
      </w:tr>
      <w:tr w:rsidR="00844E26" w:rsidRPr="00DC1E87" w:rsidTr="00D72D94">
        <w:tc>
          <w:tcPr>
            <w:tcW w:w="1802" w:type="dxa"/>
          </w:tcPr>
          <w:p w:rsidR="00844E26" w:rsidRPr="00DC1E87" w:rsidRDefault="00844E26" w:rsidP="00D72D94">
            <w:pPr>
              <w:jc w:val="both"/>
              <w:rPr>
                <w:rFonts w:ascii="Arial" w:hAnsi="Arial" w:cs="Arial"/>
                <w:lang w:val="sr-Latn-CS"/>
              </w:rPr>
            </w:pPr>
          </w:p>
        </w:tc>
        <w:tc>
          <w:tcPr>
            <w:tcW w:w="1212" w:type="dxa"/>
          </w:tcPr>
          <w:p w:rsidR="00844E26" w:rsidRPr="00DC1E87" w:rsidRDefault="00844E26" w:rsidP="00D72D94">
            <w:pPr>
              <w:jc w:val="both"/>
              <w:rPr>
                <w:rFonts w:ascii="Arial" w:hAnsi="Arial" w:cs="Arial"/>
                <w:lang w:val="sr-Cyrl-CS"/>
              </w:rPr>
            </w:pPr>
          </w:p>
        </w:tc>
        <w:tc>
          <w:tcPr>
            <w:tcW w:w="885" w:type="dxa"/>
          </w:tcPr>
          <w:p w:rsidR="00844E26" w:rsidRPr="00DC1E87" w:rsidRDefault="00844E26" w:rsidP="00D72D94">
            <w:pPr>
              <w:jc w:val="center"/>
              <w:rPr>
                <w:rFonts w:ascii="Arial" w:hAnsi="Arial" w:cs="Arial"/>
                <w:lang w:val="sr-Cyrl-CS"/>
              </w:rPr>
            </w:pPr>
          </w:p>
        </w:tc>
        <w:tc>
          <w:tcPr>
            <w:tcW w:w="909" w:type="dxa"/>
          </w:tcPr>
          <w:p w:rsidR="00844E26" w:rsidRPr="00DC1E87" w:rsidRDefault="00844E26" w:rsidP="00D72D94">
            <w:pPr>
              <w:jc w:val="center"/>
              <w:rPr>
                <w:rFonts w:ascii="Arial" w:hAnsi="Arial" w:cs="Arial"/>
                <w:lang w:val="sr-Cyrl-CS"/>
              </w:rPr>
            </w:pPr>
            <w:r w:rsidRPr="00DC1E87">
              <w:rPr>
                <w:rFonts w:ascii="Arial" w:hAnsi="Arial" w:cs="Arial"/>
                <w:lang w:val="sr-Cyrl-CS"/>
              </w:rPr>
              <w:t>483</w:t>
            </w:r>
          </w:p>
        </w:tc>
        <w:tc>
          <w:tcPr>
            <w:tcW w:w="3237" w:type="dxa"/>
          </w:tcPr>
          <w:p w:rsidR="00844E26" w:rsidRPr="00DC1E87" w:rsidRDefault="00844E26" w:rsidP="00D72D94">
            <w:pPr>
              <w:jc w:val="both"/>
              <w:rPr>
                <w:rFonts w:ascii="Arial" w:hAnsi="Arial" w:cs="Arial"/>
                <w:lang w:val="sr-Cyrl-CS"/>
              </w:rPr>
            </w:pPr>
            <w:r w:rsidRPr="00DC1E87">
              <w:rPr>
                <w:rFonts w:ascii="Arial" w:hAnsi="Arial" w:cs="Arial"/>
                <w:lang w:val="sr-Cyrl-CS"/>
              </w:rPr>
              <w:t>Новчане казне</w:t>
            </w:r>
          </w:p>
        </w:tc>
        <w:tc>
          <w:tcPr>
            <w:tcW w:w="1675" w:type="dxa"/>
          </w:tcPr>
          <w:p w:rsidR="00844E26" w:rsidRPr="00DC1E87" w:rsidRDefault="00844E26" w:rsidP="00D72D94">
            <w:pPr>
              <w:jc w:val="right"/>
              <w:rPr>
                <w:rFonts w:ascii="Arial" w:hAnsi="Arial" w:cs="Arial"/>
                <w:lang w:val="sr-Cyrl-CS"/>
              </w:rPr>
            </w:pPr>
            <w:r w:rsidRPr="00DC1E87">
              <w:rPr>
                <w:rFonts w:ascii="Arial" w:hAnsi="Arial" w:cs="Arial"/>
                <w:lang w:val="sr-Cyrl-CS"/>
              </w:rPr>
              <w:t>50.000,00</w:t>
            </w:r>
          </w:p>
        </w:tc>
      </w:tr>
      <w:tr w:rsidR="00844E26" w:rsidRPr="00DC1E87" w:rsidTr="00D72D94">
        <w:tc>
          <w:tcPr>
            <w:tcW w:w="1802" w:type="dxa"/>
          </w:tcPr>
          <w:p w:rsidR="00844E26" w:rsidRPr="00DC1E87" w:rsidRDefault="00844E26" w:rsidP="00D72D94">
            <w:pPr>
              <w:jc w:val="both"/>
              <w:rPr>
                <w:rFonts w:ascii="Arial" w:hAnsi="Arial" w:cs="Arial"/>
                <w:lang w:val="sr-Latn-CS"/>
              </w:rPr>
            </w:pPr>
          </w:p>
        </w:tc>
        <w:tc>
          <w:tcPr>
            <w:tcW w:w="1212" w:type="dxa"/>
          </w:tcPr>
          <w:p w:rsidR="00844E26" w:rsidRPr="00DC1E87" w:rsidRDefault="00844E26" w:rsidP="00D72D94">
            <w:pPr>
              <w:jc w:val="both"/>
              <w:rPr>
                <w:rFonts w:ascii="Arial" w:hAnsi="Arial" w:cs="Arial"/>
                <w:lang w:val="sr-Cyrl-CS"/>
              </w:rPr>
            </w:pPr>
          </w:p>
        </w:tc>
        <w:tc>
          <w:tcPr>
            <w:tcW w:w="885" w:type="dxa"/>
          </w:tcPr>
          <w:p w:rsidR="00844E26" w:rsidRPr="00DC1E87" w:rsidRDefault="00844E26" w:rsidP="00D72D94">
            <w:pPr>
              <w:jc w:val="center"/>
              <w:rPr>
                <w:rFonts w:ascii="Arial" w:hAnsi="Arial" w:cs="Arial"/>
                <w:lang w:val="sr-Cyrl-CS"/>
              </w:rPr>
            </w:pPr>
          </w:p>
        </w:tc>
        <w:tc>
          <w:tcPr>
            <w:tcW w:w="909" w:type="dxa"/>
          </w:tcPr>
          <w:p w:rsidR="00844E26" w:rsidRPr="00DC1E87" w:rsidRDefault="00844E26" w:rsidP="00D72D94">
            <w:pPr>
              <w:jc w:val="center"/>
              <w:rPr>
                <w:rFonts w:ascii="Arial" w:hAnsi="Arial" w:cs="Arial"/>
                <w:lang w:val="sr-Cyrl-CS"/>
              </w:rPr>
            </w:pPr>
            <w:r w:rsidRPr="00DC1E87">
              <w:rPr>
                <w:rFonts w:ascii="Arial" w:hAnsi="Arial" w:cs="Arial"/>
                <w:lang w:val="sr-Cyrl-CS"/>
              </w:rPr>
              <w:t>511</w:t>
            </w:r>
          </w:p>
        </w:tc>
        <w:tc>
          <w:tcPr>
            <w:tcW w:w="3237" w:type="dxa"/>
          </w:tcPr>
          <w:p w:rsidR="00844E26" w:rsidRPr="00DC1E87" w:rsidRDefault="00844E26" w:rsidP="00D72D94">
            <w:pPr>
              <w:jc w:val="both"/>
              <w:rPr>
                <w:rFonts w:ascii="Arial" w:hAnsi="Arial" w:cs="Arial"/>
                <w:lang w:val="sr-Cyrl-CS"/>
              </w:rPr>
            </w:pPr>
            <w:r w:rsidRPr="00DC1E87">
              <w:rPr>
                <w:rFonts w:ascii="Arial" w:hAnsi="Arial" w:cs="Arial"/>
                <w:lang w:val="sr-Cyrl-CS"/>
              </w:rPr>
              <w:t>Зграде и грађевински објек</w:t>
            </w:r>
          </w:p>
        </w:tc>
        <w:tc>
          <w:tcPr>
            <w:tcW w:w="1675" w:type="dxa"/>
          </w:tcPr>
          <w:p w:rsidR="00844E26" w:rsidRPr="00DC1E87" w:rsidRDefault="00844E26" w:rsidP="00D72D94">
            <w:pPr>
              <w:jc w:val="right"/>
              <w:rPr>
                <w:rFonts w:ascii="Arial" w:hAnsi="Arial" w:cs="Arial"/>
                <w:lang w:val="sr-Cyrl-CS"/>
              </w:rPr>
            </w:pPr>
            <w:r w:rsidRPr="00DC1E87">
              <w:rPr>
                <w:rFonts w:ascii="Arial" w:hAnsi="Arial" w:cs="Arial"/>
                <w:lang w:val="sr-Cyrl-CS"/>
              </w:rPr>
              <w:t>100.000,00</w:t>
            </w:r>
          </w:p>
        </w:tc>
      </w:tr>
      <w:tr w:rsidR="00844E26" w:rsidRPr="00DC1E87" w:rsidTr="00D72D94">
        <w:tc>
          <w:tcPr>
            <w:tcW w:w="1802" w:type="dxa"/>
          </w:tcPr>
          <w:p w:rsidR="00844E26" w:rsidRPr="00DC1E87" w:rsidRDefault="00844E26" w:rsidP="00D72D94">
            <w:pPr>
              <w:jc w:val="both"/>
              <w:rPr>
                <w:rFonts w:ascii="Arial" w:hAnsi="Arial" w:cs="Arial"/>
                <w:lang w:val="sr-Latn-CS"/>
              </w:rPr>
            </w:pPr>
          </w:p>
        </w:tc>
        <w:tc>
          <w:tcPr>
            <w:tcW w:w="1212" w:type="dxa"/>
          </w:tcPr>
          <w:p w:rsidR="00844E26" w:rsidRPr="00DC1E87" w:rsidRDefault="00844E26" w:rsidP="00D72D94">
            <w:pPr>
              <w:jc w:val="center"/>
              <w:rPr>
                <w:rFonts w:ascii="Arial" w:hAnsi="Arial" w:cs="Arial"/>
                <w:lang w:val="sr-Cyrl-CS"/>
              </w:rPr>
            </w:pPr>
            <w:r w:rsidRPr="00DC1E87">
              <w:rPr>
                <w:rFonts w:ascii="Arial" w:hAnsi="Arial" w:cs="Arial"/>
                <w:lang w:val="sr-Cyrl-CS"/>
              </w:rPr>
              <w:t>0</w:t>
            </w:r>
          </w:p>
        </w:tc>
        <w:tc>
          <w:tcPr>
            <w:tcW w:w="885" w:type="dxa"/>
          </w:tcPr>
          <w:p w:rsidR="00844E26" w:rsidRPr="00DC1E87" w:rsidRDefault="00844E26" w:rsidP="00D72D94">
            <w:pPr>
              <w:jc w:val="center"/>
              <w:rPr>
                <w:rFonts w:ascii="Arial" w:hAnsi="Arial" w:cs="Arial"/>
                <w:lang w:val="sr-Cyrl-CS"/>
              </w:rPr>
            </w:pPr>
            <w:r w:rsidRPr="00DC1E87">
              <w:rPr>
                <w:rFonts w:ascii="Arial" w:hAnsi="Arial" w:cs="Arial"/>
                <w:lang w:val="sr-Cyrl-CS"/>
              </w:rPr>
              <w:t>621</w:t>
            </w:r>
          </w:p>
        </w:tc>
        <w:tc>
          <w:tcPr>
            <w:tcW w:w="909" w:type="dxa"/>
          </w:tcPr>
          <w:p w:rsidR="00844E26" w:rsidRPr="00DC1E87" w:rsidRDefault="00844E26" w:rsidP="00D72D94">
            <w:pPr>
              <w:jc w:val="center"/>
              <w:rPr>
                <w:rFonts w:ascii="Arial" w:hAnsi="Arial" w:cs="Arial"/>
                <w:lang w:val="sr-Cyrl-CS"/>
              </w:rPr>
            </w:pPr>
            <w:r w:rsidRPr="00DC1E87">
              <w:rPr>
                <w:rFonts w:ascii="Arial" w:hAnsi="Arial" w:cs="Arial"/>
                <w:lang w:val="sr-Cyrl-CS"/>
              </w:rPr>
              <w:t>621</w:t>
            </w:r>
          </w:p>
        </w:tc>
        <w:tc>
          <w:tcPr>
            <w:tcW w:w="3237" w:type="dxa"/>
          </w:tcPr>
          <w:p w:rsidR="00844E26" w:rsidRPr="00DC1E87" w:rsidRDefault="00844E26" w:rsidP="00D72D94">
            <w:pPr>
              <w:jc w:val="both"/>
              <w:rPr>
                <w:rFonts w:ascii="Arial" w:hAnsi="Arial" w:cs="Arial"/>
                <w:lang w:val="sr-Cyrl-CS"/>
              </w:rPr>
            </w:pPr>
            <w:r w:rsidRPr="00DC1E87">
              <w:rPr>
                <w:rFonts w:ascii="Arial" w:hAnsi="Arial" w:cs="Arial"/>
                <w:lang w:val="sr-Cyrl-CS"/>
              </w:rPr>
              <w:t>Набавка фин.имовине</w:t>
            </w:r>
          </w:p>
        </w:tc>
        <w:tc>
          <w:tcPr>
            <w:tcW w:w="1675" w:type="dxa"/>
          </w:tcPr>
          <w:p w:rsidR="00844E26" w:rsidRPr="00DC1E87" w:rsidRDefault="00844E26" w:rsidP="00D72D94">
            <w:pPr>
              <w:jc w:val="right"/>
              <w:rPr>
                <w:rFonts w:ascii="Arial" w:hAnsi="Arial" w:cs="Arial"/>
                <w:lang w:val="sr-Cyrl-CS"/>
              </w:rPr>
            </w:pPr>
            <w:r w:rsidRPr="00DC1E87">
              <w:rPr>
                <w:rFonts w:ascii="Arial" w:hAnsi="Arial" w:cs="Arial"/>
                <w:lang w:val="sr-Cyrl-CS"/>
              </w:rPr>
              <w:t>4.896.000,00</w:t>
            </w:r>
          </w:p>
        </w:tc>
      </w:tr>
      <w:tr w:rsidR="00844E26" w:rsidRPr="00DC1E87" w:rsidTr="00D72D94">
        <w:tc>
          <w:tcPr>
            <w:tcW w:w="1802" w:type="dxa"/>
          </w:tcPr>
          <w:p w:rsidR="00844E26" w:rsidRPr="00DC1E87" w:rsidRDefault="00844E26" w:rsidP="00D72D94">
            <w:pPr>
              <w:jc w:val="both"/>
              <w:rPr>
                <w:rFonts w:ascii="Arial" w:hAnsi="Arial" w:cs="Arial"/>
                <w:lang w:val="sr-Latn-CS"/>
              </w:rPr>
            </w:pPr>
          </w:p>
        </w:tc>
        <w:tc>
          <w:tcPr>
            <w:tcW w:w="1212" w:type="dxa"/>
          </w:tcPr>
          <w:p w:rsidR="00844E26" w:rsidRPr="00DC1E87" w:rsidRDefault="00844E26" w:rsidP="00D72D94">
            <w:pPr>
              <w:jc w:val="both"/>
              <w:rPr>
                <w:rFonts w:ascii="Arial" w:hAnsi="Arial" w:cs="Arial"/>
                <w:lang w:val="sr-Latn-CS"/>
              </w:rPr>
            </w:pPr>
          </w:p>
        </w:tc>
        <w:tc>
          <w:tcPr>
            <w:tcW w:w="885" w:type="dxa"/>
          </w:tcPr>
          <w:p w:rsidR="00844E26" w:rsidRPr="00DC1E87" w:rsidRDefault="00844E26" w:rsidP="00D72D94">
            <w:pPr>
              <w:jc w:val="both"/>
              <w:rPr>
                <w:rFonts w:ascii="Arial" w:hAnsi="Arial" w:cs="Arial"/>
                <w:lang w:val="sr-Latn-CS"/>
              </w:rPr>
            </w:pPr>
          </w:p>
        </w:tc>
        <w:tc>
          <w:tcPr>
            <w:tcW w:w="909" w:type="dxa"/>
          </w:tcPr>
          <w:p w:rsidR="00844E26" w:rsidRPr="00DC1E87" w:rsidRDefault="00844E26" w:rsidP="00D72D94">
            <w:pPr>
              <w:jc w:val="both"/>
              <w:rPr>
                <w:rFonts w:ascii="Arial" w:hAnsi="Arial" w:cs="Arial"/>
                <w:lang w:val="sr-Cyrl-CS"/>
              </w:rPr>
            </w:pPr>
          </w:p>
        </w:tc>
        <w:tc>
          <w:tcPr>
            <w:tcW w:w="3237" w:type="dxa"/>
          </w:tcPr>
          <w:p w:rsidR="00844E26" w:rsidRPr="00DC1E87" w:rsidRDefault="00844E26" w:rsidP="00D72D94">
            <w:pPr>
              <w:jc w:val="right"/>
              <w:rPr>
                <w:rFonts w:ascii="Arial" w:hAnsi="Arial" w:cs="Arial"/>
                <w:b/>
                <w:lang w:val="sr-Cyrl-CS"/>
              </w:rPr>
            </w:pPr>
          </w:p>
          <w:p w:rsidR="00844E26" w:rsidRPr="00DC1E87" w:rsidRDefault="00844E26" w:rsidP="00D72D94">
            <w:pPr>
              <w:jc w:val="right"/>
              <w:rPr>
                <w:rFonts w:ascii="Arial" w:hAnsi="Arial" w:cs="Arial"/>
                <w:lang w:val="sr-Cyrl-CS"/>
              </w:rPr>
            </w:pPr>
            <w:r w:rsidRPr="00DC1E87">
              <w:rPr>
                <w:rFonts w:ascii="Arial" w:hAnsi="Arial" w:cs="Arial"/>
                <w:b/>
                <w:lang w:val="sr-Cyrl-CS"/>
              </w:rPr>
              <w:t>УКУПНО:</w:t>
            </w:r>
          </w:p>
        </w:tc>
        <w:tc>
          <w:tcPr>
            <w:tcW w:w="1675" w:type="dxa"/>
          </w:tcPr>
          <w:p w:rsidR="00844E26" w:rsidRPr="00DC1E87" w:rsidRDefault="00844E26" w:rsidP="00D72D94">
            <w:pPr>
              <w:jc w:val="right"/>
              <w:rPr>
                <w:rFonts w:ascii="Arial" w:hAnsi="Arial" w:cs="Arial"/>
                <w:b/>
                <w:bCs/>
                <w:lang w:val="sr-Cyrl-CS"/>
              </w:rPr>
            </w:pPr>
          </w:p>
          <w:p w:rsidR="00844E26" w:rsidRPr="00DC1E87" w:rsidRDefault="00844E26" w:rsidP="00D72D94">
            <w:pPr>
              <w:jc w:val="right"/>
              <w:rPr>
                <w:rFonts w:ascii="Arial" w:hAnsi="Arial" w:cs="Arial"/>
                <w:b/>
                <w:bCs/>
                <w:lang w:val="sr-Cyrl-CS"/>
              </w:rPr>
            </w:pPr>
            <w:r w:rsidRPr="00DC1E87">
              <w:rPr>
                <w:rFonts w:ascii="Arial" w:hAnsi="Arial" w:cs="Arial"/>
                <w:b/>
                <w:bCs/>
                <w:lang w:val="sr-Cyrl-CS"/>
              </w:rPr>
              <w:t>7.906.565,00</w:t>
            </w:r>
          </w:p>
          <w:p w:rsidR="00844E26" w:rsidRPr="00DC1E87" w:rsidRDefault="00844E26" w:rsidP="00D72D94">
            <w:pPr>
              <w:jc w:val="right"/>
              <w:rPr>
                <w:rFonts w:ascii="Arial" w:hAnsi="Arial" w:cs="Arial"/>
                <w:lang w:val="sr-Cyrl-CS"/>
              </w:rPr>
            </w:pPr>
          </w:p>
        </w:tc>
      </w:tr>
    </w:tbl>
    <w:p w:rsidR="00844E26" w:rsidRPr="00DC1E87" w:rsidRDefault="00844E26" w:rsidP="00844E26">
      <w:pPr>
        <w:jc w:val="both"/>
        <w:rPr>
          <w:rFonts w:ascii="Arial" w:hAnsi="Arial" w:cs="Arial"/>
          <w:lang w:val="sr-Cyrl-CS"/>
        </w:rPr>
      </w:pPr>
    </w:p>
    <w:p w:rsidR="00844E26" w:rsidRPr="00DC1E87" w:rsidRDefault="00844E26" w:rsidP="00844E26">
      <w:pPr>
        <w:jc w:val="both"/>
        <w:rPr>
          <w:rFonts w:ascii="Arial" w:hAnsi="Arial" w:cs="Arial"/>
          <w:lang w:val="sr-Cyrl-CS"/>
        </w:rPr>
      </w:pPr>
      <w:r w:rsidRPr="00DC1E87">
        <w:rPr>
          <w:rFonts w:ascii="Arial" w:hAnsi="Arial" w:cs="Arial"/>
          <w:lang w:val="sr-Cyrl-CS"/>
        </w:rPr>
        <w:tab/>
        <w:t xml:space="preserve"> Средства из става 1. овог члана распоређивана су решењима извршног органа, а коришћена за следеће намене:</w:t>
      </w:r>
    </w:p>
    <w:p w:rsidR="00844E26" w:rsidRPr="00826B71" w:rsidRDefault="00844E26" w:rsidP="00844E26">
      <w:pPr>
        <w:jc w:val="both"/>
        <w:rPr>
          <w:rFonts w:ascii="Arial" w:hAnsi="Arial" w:cs="Arial"/>
          <w:color w:val="FF0000"/>
          <w:lang w:val="sr-Cyrl-CS"/>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02"/>
        <w:gridCol w:w="1212"/>
        <w:gridCol w:w="885"/>
        <w:gridCol w:w="909"/>
        <w:gridCol w:w="3237"/>
        <w:gridCol w:w="1675"/>
      </w:tblGrid>
      <w:tr w:rsidR="00844E26" w:rsidRPr="00676552" w:rsidTr="00D72D94">
        <w:tc>
          <w:tcPr>
            <w:tcW w:w="1802" w:type="dxa"/>
          </w:tcPr>
          <w:p w:rsidR="00844E26" w:rsidRPr="00676552" w:rsidRDefault="00844E26" w:rsidP="00D72D94">
            <w:pPr>
              <w:jc w:val="center"/>
              <w:rPr>
                <w:rFonts w:ascii="Arial" w:hAnsi="Arial" w:cs="Arial"/>
                <w:lang w:val="sr-Cyrl-CS"/>
              </w:rPr>
            </w:pPr>
            <w:r w:rsidRPr="00676552">
              <w:rPr>
                <w:rFonts w:ascii="Arial" w:hAnsi="Arial" w:cs="Arial"/>
                <w:lang w:val="sr-Cyrl-CS"/>
              </w:rPr>
              <w:t>Раздео</w:t>
            </w:r>
          </w:p>
        </w:tc>
        <w:tc>
          <w:tcPr>
            <w:tcW w:w="1212" w:type="dxa"/>
          </w:tcPr>
          <w:p w:rsidR="00844E26" w:rsidRPr="00676552" w:rsidRDefault="00844E26" w:rsidP="00D72D94">
            <w:pPr>
              <w:jc w:val="center"/>
              <w:rPr>
                <w:rFonts w:ascii="Arial" w:hAnsi="Arial" w:cs="Arial"/>
                <w:lang w:val="sr-Cyrl-CS"/>
              </w:rPr>
            </w:pPr>
            <w:r w:rsidRPr="00676552">
              <w:rPr>
                <w:rFonts w:ascii="Arial" w:hAnsi="Arial" w:cs="Arial"/>
                <w:lang w:val="sr-Cyrl-CS"/>
              </w:rPr>
              <w:t>Глава</w:t>
            </w:r>
          </w:p>
        </w:tc>
        <w:tc>
          <w:tcPr>
            <w:tcW w:w="885" w:type="dxa"/>
          </w:tcPr>
          <w:p w:rsidR="00844E26" w:rsidRPr="00676552" w:rsidRDefault="00844E26" w:rsidP="00D72D94">
            <w:pPr>
              <w:jc w:val="center"/>
              <w:rPr>
                <w:rFonts w:ascii="Arial" w:hAnsi="Arial" w:cs="Arial"/>
                <w:lang w:val="sr-Cyrl-CS"/>
              </w:rPr>
            </w:pPr>
            <w:r w:rsidRPr="00676552">
              <w:rPr>
                <w:rFonts w:ascii="Arial" w:hAnsi="Arial" w:cs="Arial"/>
                <w:lang w:val="sr-Cyrl-CS"/>
              </w:rPr>
              <w:t>Функц.</w:t>
            </w:r>
          </w:p>
        </w:tc>
        <w:tc>
          <w:tcPr>
            <w:tcW w:w="909" w:type="dxa"/>
          </w:tcPr>
          <w:p w:rsidR="00844E26" w:rsidRPr="00676552" w:rsidRDefault="00844E26" w:rsidP="00D72D94">
            <w:pPr>
              <w:jc w:val="center"/>
              <w:rPr>
                <w:rFonts w:ascii="Arial" w:hAnsi="Arial" w:cs="Arial"/>
                <w:lang w:val="sr-Cyrl-CS"/>
              </w:rPr>
            </w:pPr>
            <w:r w:rsidRPr="00676552">
              <w:rPr>
                <w:rFonts w:ascii="Arial" w:hAnsi="Arial" w:cs="Arial"/>
                <w:lang w:val="sr-Cyrl-CS"/>
              </w:rPr>
              <w:t>Конто</w:t>
            </w:r>
          </w:p>
        </w:tc>
        <w:tc>
          <w:tcPr>
            <w:tcW w:w="3237" w:type="dxa"/>
          </w:tcPr>
          <w:p w:rsidR="00844E26" w:rsidRPr="00676552" w:rsidRDefault="00844E26" w:rsidP="00D72D94">
            <w:pPr>
              <w:jc w:val="center"/>
              <w:rPr>
                <w:rFonts w:ascii="Arial" w:hAnsi="Arial" w:cs="Arial"/>
                <w:lang w:val="sr-Cyrl-CS"/>
              </w:rPr>
            </w:pPr>
            <w:r w:rsidRPr="00676552">
              <w:rPr>
                <w:rFonts w:ascii="Arial" w:hAnsi="Arial" w:cs="Arial"/>
                <w:lang w:val="sr-Cyrl-CS"/>
              </w:rPr>
              <w:t>Назив</w:t>
            </w:r>
          </w:p>
        </w:tc>
        <w:tc>
          <w:tcPr>
            <w:tcW w:w="1675" w:type="dxa"/>
          </w:tcPr>
          <w:p w:rsidR="00844E26" w:rsidRPr="00676552" w:rsidRDefault="00844E26" w:rsidP="00D72D94">
            <w:pPr>
              <w:jc w:val="center"/>
              <w:rPr>
                <w:rFonts w:ascii="Arial" w:hAnsi="Arial" w:cs="Arial"/>
                <w:lang w:val="sr-Cyrl-CS"/>
              </w:rPr>
            </w:pPr>
            <w:r w:rsidRPr="00676552">
              <w:rPr>
                <w:rFonts w:ascii="Arial" w:hAnsi="Arial" w:cs="Arial"/>
                <w:lang w:val="sr-Cyrl-CS"/>
              </w:rPr>
              <w:t>Износ</w:t>
            </w:r>
          </w:p>
        </w:tc>
      </w:tr>
      <w:tr w:rsidR="00844E26" w:rsidRPr="00676552" w:rsidTr="00D72D94">
        <w:tc>
          <w:tcPr>
            <w:tcW w:w="1802" w:type="dxa"/>
          </w:tcPr>
          <w:p w:rsidR="00844E26" w:rsidRPr="00676552" w:rsidRDefault="00844E26" w:rsidP="00D72D94">
            <w:pPr>
              <w:jc w:val="center"/>
              <w:rPr>
                <w:rFonts w:ascii="Arial" w:hAnsi="Arial" w:cs="Arial"/>
                <w:lang w:val="sr-Cyrl-CS"/>
              </w:rPr>
            </w:pPr>
            <w:r w:rsidRPr="00BD65EA">
              <w:rPr>
                <w:rFonts w:ascii="Arial" w:hAnsi="Arial" w:cs="Arial"/>
                <w:lang w:val="sr-Cyrl-CS"/>
              </w:rPr>
              <w:t>1-Председник</w:t>
            </w:r>
          </w:p>
        </w:tc>
        <w:tc>
          <w:tcPr>
            <w:tcW w:w="1212" w:type="dxa"/>
          </w:tcPr>
          <w:p w:rsidR="00844E26" w:rsidRPr="00676552" w:rsidRDefault="00844E26" w:rsidP="00D72D94">
            <w:pPr>
              <w:jc w:val="center"/>
              <w:rPr>
                <w:rFonts w:ascii="Arial" w:hAnsi="Arial" w:cs="Arial"/>
                <w:lang w:val="sr-Cyrl-CS"/>
              </w:rPr>
            </w:pPr>
            <w:r>
              <w:rPr>
                <w:rFonts w:ascii="Arial" w:hAnsi="Arial" w:cs="Arial"/>
                <w:lang w:val="sr-Cyrl-CS"/>
              </w:rPr>
              <w:t>0</w:t>
            </w:r>
          </w:p>
        </w:tc>
        <w:tc>
          <w:tcPr>
            <w:tcW w:w="885" w:type="dxa"/>
          </w:tcPr>
          <w:p w:rsidR="00844E26" w:rsidRPr="00676552" w:rsidRDefault="00844E26" w:rsidP="00D72D94">
            <w:pPr>
              <w:jc w:val="center"/>
              <w:rPr>
                <w:rFonts w:ascii="Arial" w:hAnsi="Arial" w:cs="Arial"/>
                <w:lang w:val="sr-Cyrl-CS"/>
              </w:rPr>
            </w:pPr>
            <w:r>
              <w:rPr>
                <w:rFonts w:ascii="Arial" w:hAnsi="Arial" w:cs="Arial"/>
                <w:lang w:val="sr-Cyrl-CS"/>
              </w:rPr>
              <w:t>110</w:t>
            </w:r>
          </w:p>
        </w:tc>
        <w:tc>
          <w:tcPr>
            <w:tcW w:w="909" w:type="dxa"/>
          </w:tcPr>
          <w:p w:rsidR="00844E26" w:rsidRPr="00676552" w:rsidRDefault="00844E26" w:rsidP="00D72D94">
            <w:pPr>
              <w:jc w:val="center"/>
              <w:rPr>
                <w:rFonts w:ascii="Arial" w:hAnsi="Arial" w:cs="Arial"/>
                <w:lang w:val="sr-Cyrl-CS"/>
              </w:rPr>
            </w:pPr>
            <w:r>
              <w:rPr>
                <w:rFonts w:ascii="Arial" w:hAnsi="Arial" w:cs="Arial"/>
                <w:lang w:val="sr-Cyrl-CS"/>
              </w:rPr>
              <w:t>411</w:t>
            </w:r>
          </w:p>
        </w:tc>
        <w:tc>
          <w:tcPr>
            <w:tcW w:w="3237" w:type="dxa"/>
          </w:tcPr>
          <w:p w:rsidR="00844E26" w:rsidRPr="00676552" w:rsidRDefault="00844E26" w:rsidP="00D72D94">
            <w:pPr>
              <w:jc w:val="both"/>
              <w:rPr>
                <w:rFonts w:ascii="Arial" w:hAnsi="Arial" w:cs="Arial"/>
                <w:lang w:val="sr-Cyrl-CS"/>
              </w:rPr>
            </w:pPr>
            <w:r>
              <w:rPr>
                <w:rFonts w:ascii="Arial" w:hAnsi="Arial" w:cs="Arial"/>
                <w:lang w:val="sr-Cyrl-CS"/>
              </w:rPr>
              <w:t>Плате и додаци запослен.</w:t>
            </w:r>
          </w:p>
        </w:tc>
        <w:tc>
          <w:tcPr>
            <w:tcW w:w="1675" w:type="dxa"/>
          </w:tcPr>
          <w:p w:rsidR="00844E26" w:rsidRPr="00676552" w:rsidRDefault="00844E26" w:rsidP="00D72D94">
            <w:pPr>
              <w:jc w:val="right"/>
              <w:rPr>
                <w:rFonts w:ascii="Arial" w:hAnsi="Arial" w:cs="Arial"/>
                <w:lang w:val="sr-Cyrl-CS"/>
              </w:rPr>
            </w:pPr>
            <w:r>
              <w:rPr>
                <w:rFonts w:ascii="Arial" w:hAnsi="Arial" w:cs="Arial"/>
                <w:lang w:val="sr-Cyrl-CS"/>
              </w:rPr>
              <w:t>27.233,00</w:t>
            </w:r>
          </w:p>
        </w:tc>
      </w:tr>
      <w:tr w:rsidR="00844E26" w:rsidRPr="00676552" w:rsidTr="00D72D94">
        <w:tc>
          <w:tcPr>
            <w:tcW w:w="1802" w:type="dxa"/>
          </w:tcPr>
          <w:p w:rsidR="00844E26" w:rsidRPr="00676552" w:rsidRDefault="00844E26" w:rsidP="00D72D94">
            <w:pPr>
              <w:jc w:val="center"/>
              <w:rPr>
                <w:rFonts w:ascii="Arial" w:hAnsi="Arial" w:cs="Arial"/>
                <w:lang w:val="sr-Cyrl-CS"/>
              </w:rPr>
            </w:pPr>
          </w:p>
        </w:tc>
        <w:tc>
          <w:tcPr>
            <w:tcW w:w="1212" w:type="dxa"/>
          </w:tcPr>
          <w:p w:rsidR="00844E26" w:rsidRPr="00676552" w:rsidRDefault="00844E26" w:rsidP="00D72D94">
            <w:pPr>
              <w:jc w:val="center"/>
              <w:rPr>
                <w:rFonts w:ascii="Arial" w:hAnsi="Arial" w:cs="Arial"/>
                <w:lang w:val="sr-Cyrl-CS"/>
              </w:rPr>
            </w:pPr>
          </w:p>
        </w:tc>
        <w:tc>
          <w:tcPr>
            <w:tcW w:w="885" w:type="dxa"/>
          </w:tcPr>
          <w:p w:rsidR="00844E26" w:rsidRPr="00676552" w:rsidRDefault="00844E26" w:rsidP="00D72D94">
            <w:pPr>
              <w:jc w:val="center"/>
              <w:rPr>
                <w:rFonts w:ascii="Arial" w:hAnsi="Arial" w:cs="Arial"/>
                <w:lang w:val="sr-Cyrl-CS"/>
              </w:rPr>
            </w:pPr>
          </w:p>
        </w:tc>
        <w:tc>
          <w:tcPr>
            <w:tcW w:w="909" w:type="dxa"/>
          </w:tcPr>
          <w:p w:rsidR="00844E26" w:rsidRPr="00676552" w:rsidRDefault="00844E26" w:rsidP="00D72D94">
            <w:pPr>
              <w:jc w:val="center"/>
              <w:rPr>
                <w:rFonts w:ascii="Arial" w:hAnsi="Arial" w:cs="Arial"/>
                <w:lang w:val="sr-Cyrl-CS"/>
              </w:rPr>
            </w:pPr>
            <w:r>
              <w:rPr>
                <w:rFonts w:ascii="Arial" w:hAnsi="Arial" w:cs="Arial"/>
                <w:lang w:val="sr-Cyrl-CS"/>
              </w:rPr>
              <w:t>412</w:t>
            </w:r>
          </w:p>
        </w:tc>
        <w:tc>
          <w:tcPr>
            <w:tcW w:w="3237" w:type="dxa"/>
          </w:tcPr>
          <w:p w:rsidR="00844E26" w:rsidRPr="00676552" w:rsidRDefault="00844E26" w:rsidP="00D72D94">
            <w:pPr>
              <w:rPr>
                <w:rFonts w:ascii="Arial" w:hAnsi="Arial" w:cs="Arial"/>
                <w:lang w:val="sr-Cyrl-CS"/>
              </w:rPr>
            </w:pPr>
            <w:r>
              <w:rPr>
                <w:rFonts w:ascii="Arial" w:hAnsi="Arial" w:cs="Arial"/>
                <w:lang w:val="sr-Cyrl-CS"/>
              </w:rPr>
              <w:t>Соц.доприн.на терет посл.</w:t>
            </w:r>
          </w:p>
        </w:tc>
        <w:tc>
          <w:tcPr>
            <w:tcW w:w="1675" w:type="dxa"/>
          </w:tcPr>
          <w:p w:rsidR="00844E26" w:rsidRPr="00676552" w:rsidRDefault="00844E26" w:rsidP="00D72D94">
            <w:pPr>
              <w:jc w:val="right"/>
              <w:rPr>
                <w:rFonts w:ascii="Arial" w:hAnsi="Arial" w:cs="Arial"/>
                <w:lang w:val="sr-Cyrl-CS"/>
              </w:rPr>
            </w:pPr>
            <w:r>
              <w:rPr>
                <w:rFonts w:ascii="Arial" w:hAnsi="Arial" w:cs="Arial"/>
                <w:lang w:val="sr-Cyrl-CS"/>
              </w:rPr>
              <w:t>4.189,00</w:t>
            </w:r>
          </w:p>
        </w:tc>
      </w:tr>
      <w:tr w:rsidR="00844E26" w:rsidRPr="00676552" w:rsidTr="00D72D94">
        <w:tc>
          <w:tcPr>
            <w:tcW w:w="1802" w:type="dxa"/>
          </w:tcPr>
          <w:p w:rsidR="00844E26" w:rsidRPr="00676552" w:rsidRDefault="00844E26" w:rsidP="00D72D94">
            <w:pPr>
              <w:jc w:val="both"/>
              <w:rPr>
                <w:rFonts w:ascii="Arial" w:hAnsi="Arial" w:cs="Arial"/>
                <w:lang w:val="sr-Cyrl-CS"/>
              </w:rPr>
            </w:pPr>
            <w:r w:rsidRPr="00676552">
              <w:rPr>
                <w:rFonts w:ascii="Arial" w:hAnsi="Arial" w:cs="Arial"/>
                <w:lang w:val="sr-Cyrl-CS"/>
              </w:rPr>
              <w:t>3-Опш.управа</w:t>
            </w:r>
          </w:p>
        </w:tc>
        <w:tc>
          <w:tcPr>
            <w:tcW w:w="1212" w:type="dxa"/>
          </w:tcPr>
          <w:p w:rsidR="00844E26" w:rsidRPr="00676552" w:rsidRDefault="00844E26" w:rsidP="00D72D94">
            <w:pPr>
              <w:jc w:val="center"/>
              <w:rPr>
                <w:rFonts w:ascii="Arial" w:hAnsi="Arial" w:cs="Arial"/>
                <w:lang w:val="sr-Cyrl-CS"/>
              </w:rPr>
            </w:pPr>
            <w:r w:rsidRPr="00676552">
              <w:rPr>
                <w:rFonts w:ascii="Arial" w:hAnsi="Arial" w:cs="Arial"/>
                <w:lang w:val="sr-Cyrl-CS"/>
              </w:rPr>
              <w:t>0</w:t>
            </w:r>
          </w:p>
        </w:tc>
        <w:tc>
          <w:tcPr>
            <w:tcW w:w="885" w:type="dxa"/>
          </w:tcPr>
          <w:p w:rsidR="00844E26" w:rsidRPr="00676552" w:rsidRDefault="00844E26" w:rsidP="00D72D94">
            <w:pPr>
              <w:jc w:val="center"/>
              <w:rPr>
                <w:rFonts w:ascii="Arial" w:hAnsi="Arial" w:cs="Arial"/>
                <w:lang w:val="sr-Cyrl-CS"/>
              </w:rPr>
            </w:pPr>
            <w:r w:rsidRPr="00676552">
              <w:rPr>
                <w:rFonts w:ascii="Arial" w:hAnsi="Arial" w:cs="Arial"/>
                <w:lang w:val="sr-Cyrl-CS"/>
              </w:rPr>
              <w:t>130</w:t>
            </w:r>
          </w:p>
        </w:tc>
        <w:tc>
          <w:tcPr>
            <w:tcW w:w="909" w:type="dxa"/>
          </w:tcPr>
          <w:p w:rsidR="00844E26" w:rsidRPr="00676552" w:rsidRDefault="00844E26" w:rsidP="00D72D94">
            <w:pPr>
              <w:jc w:val="center"/>
              <w:rPr>
                <w:rFonts w:ascii="Arial" w:hAnsi="Arial" w:cs="Arial"/>
                <w:lang w:val="sr-Cyrl-CS"/>
              </w:rPr>
            </w:pPr>
            <w:r w:rsidRPr="00676552">
              <w:rPr>
                <w:rFonts w:ascii="Arial" w:hAnsi="Arial" w:cs="Arial"/>
                <w:lang w:val="sr-Cyrl-CS"/>
              </w:rPr>
              <w:t>423</w:t>
            </w:r>
          </w:p>
        </w:tc>
        <w:tc>
          <w:tcPr>
            <w:tcW w:w="3237" w:type="dxa"/>
          </w:tcPr>
          <w:p w:rsidR="00844E26" w:rsidRPr="00676552" w:rsidRDefault="00844E26" w:rsidP="00D72D94">
            <w:pPr>
              <w:jc w:val="both"/>
              <w:rPr>
                <w:rFonts w:ascii="Arial" w:hAnsi="Arial" w:cs="Arial"/>
                <w:lang w:val="sr-Cyrl-CS"/>
              </w:rPr>
            </w:pPr>
            <w:r w:rsidRPr="00676552">
              <w:rPr>
                <w:rFonts w:ascii="Arial" w:hAnsi="Arial" w:cs="Arial"/>
                <w:lang w:val="sr-Cyrl-CS"/>
              </w:rPr>
              <w:t>Услуге по уговору</w:t>
            </w:r>
          </w:p>
        </w:tc>
        <w:tc>
          <w:tcPr>
            <w:tcW w:w="1675" w:type="dxa"/>
          </w:tcPr>
          <w:p w:rsidR="00844E26" w:rsidRPr="00676552" w:rsidRDefault="00844E26" w:rsidP="00D72D94">
            <w:pPr>
              <w:jc w:val="right"/>
              <w:rPr>
                <w:rFonts w:ascii="Arial" w:hAnsi="Arial" w:cs="Arial"/>
                <w:lang w:val="sr-Cyrl-CS"/>
              </w:rPr>
            </w:pPr>
            <w:r w:rsidRPr="00676552">
              <w:rPr>
                <w:rFonts w:ascii="Arial" w:hAnsi="Arial" w:cs="Arial"/>
                <w:lang w:val="sr-Cyrl-CS"/>
              </w:rPr>
              <w:t>1.263.676,00</w:t>
            </w:r>
          </w:p>
        </w:tc>
      </w:tr>
      <w:tr w:rsidR="00844E26" w:rsidRPr="00676552" w:rsidTr="00D72D94">
        <w:tc>
          <w:tcPr>
            <w:tcW w:w="1802" w:type="dxa"/>
          </w:tcPr>
          <w:p w:rsidR="00844E26" w:rsidRPr="00676552" w:rsidRDefault="00844E26" w:rsidP="00D72D94">
            <w:pPr>
              <w:jc w:val="both"/>
              <w:rPr>
                <w:rFonts w:ascii="Arial" w:hAnsi="Arial" w:cs="Arial"/>
                <w:lang w:val="sr-Cyrl-CS"/>
              </w:rPr>
            </w:pPr>
          </w:p>
        </w:tc>
        <w:tc>
          <w:tcPr>
            <w:tcW w:w="1212" w:type="dxa"/>
          </w:tcPr>
          <w:p w:rsidR="00844E26" w:rsidRPr="00676552" w:rsidRDefault="00844E26" w:rsidP="00D72D94">
            <w:pPr>
              <w:jc w:val="center"/>
              <w:rPr>
                <w:rFonts w:ascii="Arial" w:hAnsi="Arial" w:cs="Arial"/>
                <w:lang w:val="sr-Cyrl-CS"/>
              </w:rPr>
            </w:pPr>
          </w:p>
        </w:tc>
        <w:tc>
          <w:tcPr>
            <w:tcW w:w="885" w:type="dxa"/>
          </w:tcPr>
          <w:p w:rsidR="00844E26" w:rsidRPr="00676552" w:rsidRDefault="00844E26" w:rsidP="00D72D94">
            <w:pPr>
              <w:jc w:val="center"/>
              <w:rPr>
                <w:rFonts w:ascii="Arial" w:hAnsi="Arial" w:cs="Arial"/>
                <w:lang w:val="sr-Cyrl-CS"/>
              </w:rPr>
            </w:pPr>
          </w:p>
        </w:tc>
        <w:tc>
          <w:tcPr>
            <w:tcW w:w="909" w:type="dxa"/>
          </w:tcPr>
          <w:p w:rsidR="00844E26" w:rsidRPr="00676552" w:rsidRDefault="00844E26" w:rsidP="00D72D94">
            <w:pPr>
              <w:jc w:val="center"/>
              <w:rPr>
                <w:rFonts w:ascii="Arial" w:hAnsi="Arial" w:cs="Arial"/>
                <w:lang w:val="sr-Cyrl-CS"/>
              </w:rPr>
            </w:pPr>
            <w:r w:rsidRPr="00676552">
              <w:rPr>
                <w:rFonts w:ascii="Arial" w:hAnsi="Arial" w:cs="Arial"/>
                <w:lang w:val="sr-Cyrl-CS"/>
              </w:rPr>
              <w:t>482</w:t>
            </w:r>
          </w:p>
        </w:tc>
        <w:tc>
          <w:tcPr>
            <w:tcW w:w="3237" w:type="dxa"/>
          </w:tcPr>
          <w:p w:rsidR="00844E26" w:rsidRPr="00676552" w:rsidRDefault="00844E26" w:rsidP="00D72D94">
            <w:pPr>
              <w:jc w:val="both"/>
              <w:rPr>
                <w:rFonts w:ascii="Arial" w:hAnsi="Arial" w:cs="Arial"/>
                <w:lang w:val="sr-Cyrl-CS"/>
              </w:rPr>
            </w:pPr>
            <w:r w:rsidRPr="00676552">
              <w:rPr>
                <w:rFonts w:ascii="Arial" w:hAnsi="Arial" w:cs="Arial"/>
                <w:lang w:val="sr-Cyrl-CS"/>
              </w:rPr>
              <w:t>Порези,обавезне таксе</w:t>
            </w:r>
          </w:p>
        </w:tc>
        <w:tc>
          <w:tcPr>
            <w:tcW w:w="1675" w:type="dxa"/>
          </w:tcPr>
          <w:p w:rsidR="00844E26" w:rsidRPr="00676552" w:rsidRDefault="00844E26" w:rsidP="00D72D94">
            <w:pPr>
              <w:jc w:val="right"/>
              <w:rPr>
                <w:rFonts w:ascii="Arial" w:hAnsi="Arial" w:cs="Arial"/>
                <w:lang w:val="sr-Cyrl-CS"/>
              </w:rPr>
            </w:pPr>
            <w:r w:rsidRPr="00676552">
              <w:rPr>
                <w:rFonts w:ascii="Arial" w:hAnsi="Arial" w:cs="Arial"/>
                <w:lang w:val="sr-Cyrl-CS"/>
              </w:rPr>
              <w:t>23.642,00</w:t>
            </w:r>
          </w:p>
        </w:tc>
      </w:tr>
      <w:tr w:rsidR="00844E26" w:rsidRPr="00826B71" w:rsidTr="00D72D94">
        <w:tc>
          <w:tcPr>
            <w:tcW w:w="1802" w:type="dxa"/>
          </w:tcPr>
          <w:p w:rsidR="00844E26" w:rsidRPr="00826B71" w:rsidRDefault="00844E26" w:rsidP="00D72D94">
            <w:pPr>
              <w:jc w:val="both"/>
              <w:rPr>
                <w:rFonts w:ascii="Arial" w:hAnsi="Arial" w:cs="Arial"/>
                <w:color w:val="FF0000"/>
                <w:lang w:val="sr-Latn-CS"/>
              </w:rPr>
            </w:pPr>
          </w:p>
        </w:tc>
        <w:tc>
          <w:tcPr>
            <w:tcW w:w="1212" w:type="dxa"/>
          </w:tcPr>
          <w:p w:rsidR="00844E26" w:rsidRPr="009F1E7D" w:rsidRDefault="00844E26" w:rsidP="00D72D94">
            <w:pPr>
              <w:jc w:val="center"/>
              <w:rPr>
                <w:rFonts w:ascii="Arial" w:hAnsi="Arial" w:cs="Arial"/>
                <w:lang w:val="sr-Cyrl-CS"/>
              </w:rPr>
            </w:pPr>
            <w:r w:rsidRPr="009F1E7D">
              <w:rPr>
                <w:rFonts w:ascii="Arial" w:hAnsi="Arial" w:cs="Arial"/>
                <w:lang w:val="sr-Cyrl-CS"/>
              </w:rPr>
              <w:t>0</w:t>
            </w:r>
          </w:p>
        </w:tc>
        <w:tc>
          <w:tcPr>
            <w:tcW w:w="885" w:type="dxa"/>
          </w:tcPr>
          <w:p w:rsidR="00844E26" w:rsidRPr="009F1E7D" w:rsidRDefault="00844E26" w:rsidP="00D72D94">
            <w:pPr>
              <w:jc w:val="center"/>
              <w:rPr>
                <w:rFonts w:ascii="Arial" w:hAnsi="Arial" w:cs="Arial"/>
                <w:lang w:val="sr-Cyrl-CS"/>
              </w:rPr>
            </w:pPr>
            <w:r w:rsidRPr="009F1E7D">
              <w:rPr>
                <w:rFonts w:ascii="Arial" w:hAnsi="Arial" w:cs="Arial"/>
                <w:lang w:val="sr-Cyrl-CS"/>
              </w:rPr>
              <w:t>160</w:t>
            </w:r>
          </w:p>
        </w:tc>
        <w:tc>
          <w:tcPr>
            <w:tcW w:w="909" w:type="dxa"/>
          </w:tcPr>
          <w:p w:rsidR="00844E26" w:rsidRPr="009F1E7D" w:rsidRDefault="00844E26" w:rsidP="00D72D94">
            <w:pPr>
              <w:jc w:val="center"/>
              <w:rPr>
                <w:rFonts w:ascii="Arial" w:hAnsi="Arial" w:cs="Arial"/>
                <w:lang w:val="sr-Cyrl-CS"/>
              </w:rPr>
            </w:pPr>
            <w:r w:rsidRPr="009F1E7D">
              <w:rPr>
                <w:rFonts w:ascii="Arial" w:hAnsi="Arial" w:cs="Arial"/>
                <w:lang w:val="sr-Cyrl-CS"/>
              </w:rPr>
              <w:t>512</w:t>
            </w:r>
          </w:p>
        </w:tc>
        <w:tc>
          <w:tcPr>
            <w:tcW w:w="3237" w:type="dxa"/>
          </w:tcPr>
          <w:p w:rsidR="00844E26" w:rsidRPr="009F1E7D" w:rsidRDefault="00844E26" w:rsidP="00D72D94">
            <w:pPr>
              <w:jc w:val="both"/>
              <w:rPr>
                <w:rFonts w:ascii="Arial" w:hAnsi="Arial" w:cs="Arial"/>
                <w:lang w:val="sr-Cyrl-CS"/>
              </w:rPr>
            </w:pPr>
            <w:r w:rsidRPr="009F1E7D">
              <w:rPr>
                <w:rFonts w:ascii="Arial" w:hAnsi="Arial" w:cs="Arial"/>
                <w:lang w:val="sr-Cyrl-CS"/>
              </w:rPr>
              <w:t>Машине и опрема</w:t>
            </w:r>
          </w:p>
        </w:tc>
        <w:tc>
          <w:tcPr>
            <w:tcW w:w="1675" w:type="dxa"/>
          </w:tcPr>
          <w:p w:rsidR="00844E26" w:rsidRPr="009F1E7D" w:rsidRDefault="00844E26" w:rsidP="00D72D94">
            <w:pPr>
              <w:jc w:val="right"/>
              <w:rPr>
                <w:rFonts w:ascii="Arial" w:hAnsi="Arial" w:cs="Arial"/>
                <w:lang w:val="sr-Cyrl-CS"/>
              </w:rPr>
            </w:pPr>
            <w:r w:rsidRPr="009F1E7D">
              <w:rPr>
                <w:rFonts w:ascii="Arial" w:hAnsi="Arial" w:cs="Arial"/>
                <w:lang w:val="sr-Cyrl-CS"/>
              </w:rPr>
              <w:t>5.070,00</w:t>
            </w:r>
          </w:p>
        </w:tc>
      </w:tr>
      <w:tr w:rsidR="00844E26" w:rsidRPr="00826B71" w:rsidTr="00D72D94">
        <w:tc>
          <w:tcPr>
            <w:tcW w:w="1802" w:type="dxa"/>
          </w:tcPr>
          <w:p w:rsidR="00844E26" w:rsidRPr="00826B71" w:rsidRDefault="00844E26" w:rsidP="00D72D94">
            <w:pPr>
              <w:jc w:val="both"/>
              <w:rPr>
                <w:rFonts w:ascii="Arial" w:hAnsi="Arial" w:cs="Arial"/>
                <w:color w:val="FF0000"/>
                <w:lang w:val="sr-Latn-CS"/>
              </w:rPr>
            </w:pPr>
          </w:p>
        </w:tc>
        <w:tc>
          <w:tcPr>
            <w:tcW w:w="1212" w:type="dxa"/>
          </w:tcPr>
          <w:p w:rsidR="00844E26" w:rsidRPr="009F1E7D" w:rsidRDefault="00844E26" w:rsidP="00D72D94">
            <w:pPr>
              <w:jc w:val="center"/>
              <w:rPr>
                <w:rFonts w:ascii="Arial" w:hAnsi="Arial" w:cs="Arial"/>
                <w:lang w:val="sr-Cyrl-CS"/>
              </w:rPr>
            </w:pPr>
          </w:p>
        </w:tc>
        <w:tc>
          <w:tcPr>
            <w:tcW w:w="885" w:type="dxa"/>
          </w:tcPr>
          <w:p w:rsidR="00844E26" w:rsidRPr="009F1E7D" w:rsidRDefault="00844E26" w:rsidP="00D72D94">
            <w:pPr>
              <w:jc w:val="center"/>
              <w:rPr>
                <w:rFonts w:ascii="Arial" w:hAnsi="Arial" w:cs="Arial"/>
                <w:lang w:val="sr-Cyrl-CS"/>
              </w:rPr>
            </w:pPr>
          </w:p>
        </w:tc>
        <w:tc>
          <w:tcPr>
            <w:tcW w:w="909" w:type="dxa"/>
          </w:tcPr>
          <w:p w:rsidR="00844E26" w:rsidRPr="009F1E7D" w:rsidRDefault="00844E26" w:rsidP="00D72D94">
            <w:pPr>
              <w:jc w:val="center"/>
              <w:rPr>
                <w:rFonts w:ascii="Arial" w:hAnsi="Arial" w:cs="Arial"/>
                <w:lang w:val="sr-Cyrl-CS"/>
              </w:rPr>
            </w:pPr>
            <w:r w:rsidRPr="009F1E7D">
              <w:rPr>
                <w:rFonts w:ascii="Arial" w:hAnsi="Arial" w:cs="Arial"/>
                <w:lang w:val="sr-Cyrl-CS"/>
              </w:rPr>
              <w:t>541</w:t>
            </w:r>
          </w:p>
        </w:tc>
        <w:tc>
          <w:tcPr>
            <w:tcW w:w="3237" w:type="dxa"/>
          </w:tcPr>
          <w:p w:rsidR="00844E26" w:rsidRPr="009F1E7D" w:rsidRDefault="00844E26" w:rsidP="00D72D94">
            <w:pPr>
              <w:jc w:val="both"/>
              <w:rPr>
                <w:rFonts w:ascii="Arial" w:hAnsi="Arial" w:cs="Arial"/>
                <w:lang w:val="sr-Cyrl-CS"/>
              </w:rPr>
            </w:pPr>
            <w:r w:rsidRPr="009F1E7D">
              <w:rPr>
                <w:rFonts w:ascii="Arial" w:hAnsi="Arial" w:cs="Arial"/>
                <w:lang w:val="sr-Cyrl-CS"/>
              </w:rPr>
              <w:t>Земљиште</w:t>
            </w:r>
          </w:p>
        </w:tc>
        <w:tc>
          <w:tcPr>
            <w:tcW w:w="1675" w:type="dxa"/>
          </w:tcPr>
          <w:p w:rsidR="00844E26" w:rsidRPr="009F1E7D" w:rsidRDefault="00844E26" w:rsidP="00D72D94">
            <w:pPr>
              <w:jc w:val="right"/>
              <w:rPr>
                <w:rFonts w:ascii="Arial" w:hAnsi="Arial" w:cs="Arial"/>
                <w:lang w:val="sr-Cyrl-CS"/>
              </w:rPr>
            </w:pPr>
            <w:r w:rsidRPr="009F1E7D">
              <w:rPr>
                <w:rFonts w:ascii="Arial" w:hAnsi="Arial" w:cs="Arial"/>
                <w:lang w:val="sr-Cyrl-CS"/>
              </w:rPr>
              <w:t>766.000,00</w:t>
            </w:r>
          </w:p>
        </w:tc>
      </w:tr>
      <w:tr w:rsidR="00844E26" w:rsidRPr="00826B71" w:rsidTr="00D72D94">
        <w:tc>
          <w:tcPr>
            <w:tcW w:w="1802" w:type="dxa"/>
          </w:tcPr>
          <w:p w:rsidR="00844E26" w:rsidRPr="00826B71" w:rsidRDefault="00844E26" w:rsidP="00D72D94">
            <w:pPr>
              <w:jc w:val="both"/>
              <w:rPr>
                <w:rFonts w:ascii="Arial" w:hAnsi="Arial" w:cs="Arial"/>
                <w:color w:val="FF0000"/>
                <w:lang w:val="sr-Latn-CS"/>
              </w:rPr>
            </w:pPr>
          </w:p>
        </w:tc>
        <w:tc>
          <w:tcPr>
            <w:tcW w:w="1212" w:type="dxa"/>
          </w:tcPr>
          <w:p w:rsidR="00844E26" w:rsidRPr="009F1E7D" w:rsidRDefault="00844E26" w:rsidP="00D72D94">
            <w:pPr>
              <w:jc w:val="center"/>
              <w:rPr>
                <w:rFonts w:ascii="Arial" w:hAnsi="Arial" w:cs="Arial"/>
                <w:lang w:val="sr-Cyrl-CS"/>
              </w:rPr>
            </w:pPr>
            <w:r w:rsidRPr="009F1E7D">
              <w:rPr>
                <w:rFonts w:ascii="Arial" w:hAnsi="Arial" w:cs="Arial"/>
                <w:lang w:val="sr-Cyrl-CS"/>
              </w:rPr>
              <w:t>0</w:t>
            </w:r>
          </w:p>
        </w:tc>
        <w:tc>
          <w:tcPr>
            <w:tcW w:w="885" w:type="dxa"/>
          </w:tcPr>
          <w:p w:rsidR="00844E26" w:rsidRPr="009F1E7D" w:rsidRDefault="00844E26" w:rsidP="00D72D94">
            <w:pPr>
              <w:jc w:val="center"/>
              <w:rPr>
                <w:rFonts w:ascii="Arial" w:hAnsi="Arial" w:cs="Arial"/>
                <w:lang w:val="sr-Cyrl-CS"/>
              </w:rPr>
            </w:pPr>
            <w:r w:rsidRPr="009F1E7D">
              <w:rPr>
                <w:rFonts w:ascii="Arial" w:hAnsi="Arial" w:cs="Arial"/>
                <w:lang w:val="sr-Cyrl-CS"/>
              </w:rPr>
              <w:t>421</w:t>
            </w:r>
          </w:p>
        </w:tc>
        <w:tc>
          <w:tcPr>
            <w:tcW w:w="909" w:type="dxa"/>
          </w:tcPr>
          <w:p w:rsidR="00844E26" w:rsidRPr="009F1E7D" w:rsidRDefault="00844E26" w:rsidP="00D72D94">
            <w:pPr>
              <w:jc w:val="center"/>
              <w:rPr>
                <w:rFonts w:ascii="Arial" w:hAnsi="Arial" w:cs="Arial"/>
                <w:lang w:val="sr-Cyrl-CS"/>
              </w:rPr>
            </w:pPr>
            <w:r w:rsidRPr="009F1E7D">
              <w:rPr>
                <w:rFonts w:ascii="Arial" w:hAnsi="Arial" w:cs="Arial"/>
                <w:lang w:val="sr-Cyrl-CS"/>
              </w:rPr>
              <w:t>511</w:t>
            </w:r>
          </w:p>
        </w:tc>
        <w:tc>
          <w:tcPr>
            <w:tcW w:w="3237" w:type="dxa"/>
          </w:tcPr>
          <w:p w:rsidR="00844E26" w:rsidRPr="009F1E7D" w:rsidRDefault="00844E26" w:rsidP="00D72D94">
            <w:pPr>
              <w:jc w:val="both"/>
              <w:rPr>
                <w:rFonts w:ascii="Arial" w:hAnsi="Arial" w:cs="Arial"/>
                <w:lang w:val="sr-Cyrl-CS"/>
              </w:rPr>
            </w:pPr>
            <w:r w:rsidRPr="009F1E7D">
              <w:rPr>
                <w:rFonts w:ascii="Arial" w:hAnsi="Arial" w:cs="Arial"/>
                <w:lang w:val="sr-Cyrl-CS"/>
              </w:rPr>
              <w:t>Зграде и грађевински обј.</w:t>
            </w:r>
          </w:p>
        </w:tc>
        <w:tc>
          <w:tcPr>
            <w:tcW w:w="1675" w:type="dxa"/>
          </w:tcPr>
          <w:p w:rsidR="00844E26" w:rsidRPr="009F1E7D" w:rsidRDefault="00844E26" w:rsidP="00D72D94">
            <w:pPr>
              <w:jc w:val="right"/>
              <w:rPr>
                <w:rFonts w:ascii="Arial" w:hAnsi="Arial" w:cs="Arial"/>
                <w:lang w:val="sr-Cyrl-CS"/>
              </w:rPr>
            </w:pPr>
            <w:r w:rsidRPr="009F1E7D">
              <w:rPr>
                <w:rFonts w:ascii="Arial" w:hAnsi="Arial" w:cs="Arial"/>
                <w:lang w:val="sr-Cyrl-CS"/>
              </w:rPr>
              <w:t>1.170.000,00</w:t>
            </w:r>
          </w:p>
        </w:tc>
      </w:tr>
      <w:tr w:rsidR="00844E26" w:rsidRPr="00826B71" w:rsidTr="00D72D94">
        <w:tc>
          <w:tcPr>
            <w:tcW w:w="1802" w:type="dxa"/>
          </w:tcPr>
          <w:p w:rsidR="00844E26" w:rsidRPr="00826B71" w:rsidRDefault="00844E26" w:rsidP="00D72D94">
            <w:pPr>
              <w:jc w:val="both"/>
              <w:rPr>
                <w:rFonts w:ascii="Arial" w:hAnsi="Arial" w:cs="Arial"/>
                <w:color w:val="FF0000"/>
                <w:lang w:val="sr-Latn-CS"/>
              </w:rPr>
            </w:pPr>
          </w:p>
        </w:tc>
        <w:tc>
          <w:tcPr>
            <w:tcW w:w="1212" w:type="dxa"/>
          </w:tcPr>
          <w:p w:rsidR="00844E26" w:rsidRPr="009F1E7D" w:rsidRDefault="00844E26" w:rsidP="00D72D94">
            <w:pPr>
              <w:jc w:val="center"/>
              <w:rPr>
                <w:rFonts w:ascii="Arial" w:hAnsi="Arial" w:cs="Arial"/>
                <w:lang w:val="sr-Cyrl-CS"/>
              </w:rPr>
            </w:pPr>
            <w:r>
              <w:rPr>
                <w:rFonts w:ascii="Arial" w:hAnsi="Arial" w:cs="Arial"/>
                <w:lang w:val="sr-Cyrl-CS"/>
              </w:rPr>
              <w:t>0</w:t>
            </w:r>
          </w:p>
        </w:tc>
        <w:tc>
          <w:tcPr>
            <w:tcW w:w="885" w:type="dxa"/>
          </w:tcPr>
          <w:p w:rsidR="00844E26" w:rsidRPr="009F1E7D" w:rsidRDefault="00844E26" w:rsidP="00D72D94">
            <w:pPr>
              <w:jc w:val="center"/>
              <w:rPr>
                <w:rFonts w:ascii="Arial" w:hAnsi="Arial" w:cs="Arial"/>
                <w:lang w:val="sr-Cyrl-CS"/>
              </w:rPr>
            </w:pPr>
            <w:r>
              <w:rPr>
                <w:rFonts w:ascii="Arial" w:hAnsi="Arial" w:cs="Arial"/>
                <w:lang w:val="sr-Cyrl-CS"/>
              </w:rPr>
              <w:t>510</w:t>
            </w:r>
          </w:p>
        </w:tc>
        <w:tc>
          <w:tcPr>
            <w:tcW w:w="909" w:type="dxa"/>
          </w:tcPr>
          <w:p w:rsidR="00844E26" w:rsidRPr="009F1E7D" w:rsidRDefault="00844E26" w:rsidP="00D72D94">
            <w:pPr>
              <w:jc w:val="center"/>
              <w:rPr>
                <w:rFonts w:ascii="Arial" w:hAnsi="Arial" w:cs="Arial"/>
                <w:lang w:val="sr-Cyrl-CS"/>
              </w:rPr>
            </w:pPr>
            <w:r>
              <w:rPr>
                <w:rFonts w:ascii="Arial" w:hAnsi="Arial" w:cs="Arial"/>
                <w:lang w:val="sr-Cyrl-CS"/>
              </w:rPr>
              <w:t>424</w:t>
            </w:r>
          </w:p>
        </w:tc>
        <w:tc>
          <w:tcPr>
            <w:tcW w:w="3237" w:type="dxa"/>
          </w:tcPr>
          <w:p w:rsidR="00844E26" w:rsidRPr="009F1E7D" w:rsidRDefault="00844E26" w:rsidP="00D72D94">
            <w:pPr>
              <w:jc w:val="both"/>
              <w:rPr>
                <w:rFonts w:ascii="Arial" w:hAnsi="Arial" w:cs="Arial"/>
                <w:lang w:val="sr-Cyrl-CS"/>
              </w:rPr>
            </w:pPr>
            <w:r>
              <w:rPr>
                <w:rFonts w:ascii="Arial" w:hAnsi="Arial" w:cs="Arial"/>
                <w:lang w:val="sr-Cyrl-CS"/>
              </w:rPr>
              <w:t>Специјализоване услуге</w:t>
            </w:r>
          </w:p>
        </w:tc>
        <w:tc>
          <w:tcPr>
            <w:tcW w:w="1675" w:type="dxa"/>
          </w:tcPr>
          <w:p w:rsidR="00844E26" w:rsidRPr="009F1E7D" w:rsidRDefault="00844E26" w:rsidP="00D72D94">
            <w:pPr>
              <w:jc w:val="right"/>
              <w:rPr>
                <w:rFonts w:ascii="Arial" w:hAnsi="Arial" w:cs="Arial"/>
                <w:lang w:val="sr-Cyrl-CS"/>
              </w:rPr>
            </w:pPr>
            <w:r>
              <w:rPr>
                <w:rFonts w:ascii="Arial" w:hAnsi="Arial" w:cs="Arial"/>
                <w:lang w:val="sr-Cyrl-CS"/>
              </w:rPr>
              <w:t>3.726.000,00</w:t>
            </w:r>
          </w:p>
        </w:tc>
      </w:tr>
      <w:tr w:rsidR="00844E26" w:rsidRPr="00826B71" w:rsidTr="00D72D94">
        <w:tc>
          <w:tcPr>
            <w:tcW w:w="1802" w:type="dxa"/>
          </w:tcPr>
          <w:p w:rsidR="00844E26" w:rsidRPr="00826B71" w:rsidRDefault="00844E26" w:rsidP="00D72D94">
            <w:pPr>
              <w:jc w:val="both"/>
              <w:rPr>
                <w:rFonts w:ascii="Arial" w:hAnsi="Arial" w:cs="Arial"/>
                <w:color w:val="FF0000"/>
                <w:lang w:val="sr-Latn-CS"/>
              </w:rPr>
            </w:pPr>
          </w:p>
        </w:tc>
        <w:tc>
          <w:tcPr>
            <w:tcW w:w="1212" w:type="dxa"/>
          </w:tcPr>
          <w:p w:rsidR="00844E26" w:rsidRDefault="00844E26" w:rsidP="00D72D94">
            <w:pPr>
              <w:jc w:val="center"/>
              <w:rPr>
                <w:rFonts w:ascii="Arial" w:hAnsi="Arial" w:cs="Arial"/>
                <w:lang w:val="sr-Cyrl-CS"/>
              </w:rPr>
            </w:pPr>
            <w:r>
              <w:rPr>
                <w:rFonts w:ascii="Arial" w:hAnsi="Arial" w:cs="Arial"/>
                <w:lang w:val="sr-Cyrl-CS"/>
              </w:rPr>
              <w:t>0</w:t>
            </w:r>
          </w:p>
        </w:tc>
        <w:tc>
          <w:tcPr>
            <w:tcW w:w="885" w:type="dxa"/>
          </w:tcPr>
          <w:p w:rsidR="00844E26" w:rsidRDefault="00844E26" w:rsidP="00D72D94">
            <w:pPr>
              <w:jc w:val="center"/>
              <w:rPr>
                <w:rFonts w:ascii="Arial" w:hAnsi="Arial" w:cs="Arial"/>
                <w:lang w:val="sr-Cyrl-CS"/>
              </w:rPr>
            </w:pPr>
            <w:r>
              <w:rPr>
                <w:rFonts w:ascii="Arial" w:hAnsi="Arial" w:cs="Arial"/>
                <w:lang w:val="sr-Cyrl-CS"/>
              </w:rPr>
              <w:t>560</w:t>
            </w:r>
          </w:p>
        </w:tc>
        <w:tc>
          <w:tcPr>
            <w:tcW w:w="909" w:type="dxa"/>
          </w:tcPr>
          <w:p w:rsidR="00844E26" w:rsidRDefault="00844E26" w:rsidP="00D72D94">
            <w:pPr>
              <w:jc w:val="center"/>
              <w:rPr>
                <w:rFonts w:ascii="Arial" w:hAnsi="Arial" w:cs="Arial"/>
                <w:lang w:val="sr-Cyrl-CS"/>
              </w:rPr>
            </w:pPr>
            <w:r>
              <w:rPr>
                <w:rFonts w:ascii="Arial" w:hAnsi="Arial" w:cs="Arial"/>
                <w:lang w:val="sr-Cyrl-CS"/>
              </w:rPr>
              <w:t>424</w:t>
            </w:r>
          </w:p>
        </w:tc>
        <w:tc>
          <w:tcPr>
            <w:tcW w:w="3237" w:type="dxa"/>
          </w:tcPr>
          <w:p w:rsidR="00844E26" w:rsidRDefault="00844E26" w:rsidP="00D72D94">
            <w:pPr>
              <w:jc w:val="both"/>
              <w:rPr>
                <w:rFonts w:ascii="Arial" w:hAnsi="Arial" w:cs="Arial"/>
                <w:lang w:val="sr-Cyrl-CS"/>
              </w:rPr>
            </w:pPr>
            <w:r>
              <w:rPr>
                <w:rFonts w:ascii="Arial" w:hAnsi="Arial" w:cs="Arial"/>
                <w:lang w:val="sr-Cyrl-CS"/>
              </w:rPr>
              <w:t>Специјализоване услуге</w:t>
            </w:r>
          </w:p>
        </w:tc>
        <w:tc>
          <w:tcPr>
            <w:tcW w:w="1675" w:type="dxa"/>
          </w:tcPr>
          <w:p w:rsidR="00844E26" w:rsidRDefault="00844E26" w:rsidP="00D72D94">
            <w:pPr>
              <w:jc w:val="right"/>
              <w:rPr>
                <w:rFonts w:ascii="Arial" w:hAnsi="Arial" w:cs="Arial"/>
                <w:lang w:val="sr-Cyrl-CS"/>
              </w:rPr>
            </w:pPr>
            <w:r>
              <w:rPr>
                <w:rFonts w:ascii="Arial" w:hAnsi="Arial" w:cs="Arial"/>
                <w:lang w:val="sr-Cyrl-CS"/>
              </w:rPr>
              <w:t>373.391,00</w:t>
            </w:r>
          </w:p>
        </w:tc>
      </w:tr>
      <w:tr w:rsidR="00844E26" w:rsidRPr="00826B71" w:rsidTr="00D72D94">
        <w:tc>
          <w:tcPr>
            <w:tcW w:w="1802" w:type="dxa"/>
          </w:tcPr>
          <w:p w:rsidR="00844E26" w:rsidRPr="00826B71" w:rsidRDefault="00844E26" w:rsidP="00D72D94">
            <w:pPr>
              <w:jc w:val="both"/>
              <w:rPr>
                <w:rFonts w:ascii="Arial" w:hAnsi="Arial" w:cs="Arial"/>
                <w:color w:val="FF0000"/>
                <w:lang w:val="sr-Latn-CS"/>
              </w:rPr>
            </w:pPr>
          </w:p>
        </w:tc>
        <w:tc>
          <w:tcPr>
            <w:tcW w:w="1212" w:type="dxa"/>
          </w:tcPr>
          <w:p w:rsidR="00844E26" w:rsidRPr="00F641BB" w:rsidRDefault="00844E26" w:rsidP="00D72D94">
            <w:pPr>
              <w:jc w:val="center"/>
              <w:rPr>
                <w:rFonts w:ascii="Arial" w:hAnsi="Arial" w:cs="Arial"/>
                <w:lang w:val="sr-Cyrl-CS"/>
              </w:rPr>
            </w:pPr>
            <w:r w:rsidRPr="00F641BB">
              <w:rPr>
                <w:rFonts w:ascii="Arial" w:hAnsi="Arial" w:cs="Arial"/>
                <w:lang w:val="sr-Cyrl-CS"/>
              </w:rPr>
              <w:t>0</w:t>
            </w:r>
          </w:p>
        </w:tc>
        <w:tc>
          <w:tcPr>
            <w:tcW w:w="885" w:type="dxa"/>
          </w:tcPr>
          <w:p w:rsidR="00844E26" w:rsidRPr="00F641BB" w:rsidRDefault="00844E26" w:rsidP="00D72D94">
            <w:pPr>
              <w:jc w:val="center"/>
              <w:rPr>
                <w:rFonts w:ascii="Arial" w:hAnsi="Arial" w:cs="Arial"/>
                <w:lang w:val="sr-Cyrl-CS"/>
              </w:rPr>
            </w:pPr>
            <w:r w:rsidRPr="00F641BB">
              <w:rPr>
                <w:rFonts w:ascii="Arial" w:hAnsi="Arial" w:cs="Arial"/>
                <w:lang w:val="sr-Cyrl-CS"/>
              </w:rPr>
              <w:t>912</w:t>
            </w:r>
          </w:p>
        </w:tc>
        <w:tc>
          <w:tcPr>
            <w:tcW w:w="909" w:type="dxa"/>
          </w:tcPr>
          <w:p w:rsidR="00844E26" w:rsidRPr="00F641BB" w:rsidRDefault="00844E26" w:rsidP="00D72D94">
            <w:pPr>
              <w:jc w:val="center"/>
              <w:rPr>
                <w:rFonts w:ascii="Arial" w:hAnsi="Arial" w:cs="Arial"/>
                <w:lang w:val="sr-Cyrl-CS"/>
              </w:rPr>
            </w:pPr>
            <w:r w:rsidRPr="00F641BB">
              <w:rPr>
                <w:rFonts w:ascii="Arial" w:hAnsi="Arial" w:cs="Arial"/>
                <w:lang w:val="sr-Cyrl-CS"/>
              </w:rPr>
              <w:t>422</w:t>
            </w:r>
          </w:p>
        </w:tc>
        <w:tc>
          <w:tcPr>
            <w:tcW w:w="3237" w:type="dxa"/>
          </w:tcPr>
          <w:p w:rsidR="00844E26" w:rsidRPr="00F641BB" w:rsidRDefault="00844E26" w:rsidP="00D72D94">
            <w:pPr>
              <w:jc w:val="both"/>
              <w:rPr>
                <w:rFonts w:ascii="Arial" w:hAnsi="Arial" w:cs="Arial"/>
                <w:lang w:val="sr-Cyrl-CS"/>
              </w:rPr>
            </w:pPr>
            <w:r w:rsidRPr="00F641BB">
              <w:rPr>
                <w:rFonts w:ascii="Arial" w:hAnsi="Arial" w:cs="Arial"/>
                <w:lang w:val="sr-Cyrl-CS"/>
              </w:rPr>
              <w:t>Трошкови путовања</w:t>
            </w:r>
          </w:p>
        </w:tc>
        <w:tc>
          <w:tcPr>
            <w:tcW w:w="1675" w:type="dxa"/>
          </w:tcPr>
          <w:p w:rsidR="00844E26" w:rsidRPr="00F641BB" w:rsidRDefault="00844E26" w:rsidP="00D72D94">
            <w:pPr>
              <w:jc w:val="right"/>
              <w:rPr>
                <w:rFonts w:ascii="Arial" w:hAnsi="Arial" w:cs="Arial"/>
                <w:lang w:val="sr-Cyrl-CS"/>
              </w:rPr>
            </w:pPr>
            <w:r w:rsidRPr="00F641BB">
              <w:rPr>
                <w:rFonts w:ascii="Arial" w:hAnsi="Arial" w:cs="Arial"/>
                <w:lang w:val="sr-Cyrl-CS"/>
              </w:rPr>
              <w:t>522.013,00</w:t>
            </w:r>
          </w:p>
        </w:tc>
      </w:tr>
      <w:tr w:rsidR="00844E26" w:rsidRPr="00826B71" w:rsidTr="00D72D94">
        <w:tc>
          <w:tcPr>
            <w:tcW w:w="1802" w:type="dxa"/>
          </w:tcPr>
          <w:p w:rsidR="00844E26" w:rsidRPr="00676552" w:rsidRDefault="00844E26" w:rsidP="00D72D94">
            <w:pPr>
              <w:jc w:val="center"/>
              <w:rPr>
                <w:rFonts w:ascii="Arial" w:hAnsi="Arial" w:cs="Arial"/>
                <w:lang w:val="sr-Cyrl-CS"/>
              </w:rPr>
            </w:pPr>
            <w:r>
              <w:rPr>
                <w:rFonts w:ascii="Arial" w:hAnsi="Arial" w:cs="Arial"/>
                <w:lang w:val="sr-Cyrl-CS"/>
              </w:rPr>
              <w:lastRenderedPageBreak/>
              <w:t>4</w:t>
            </w:r>
            <w:r w:rsidRPr="00BD65EA">
              <w:rPr>
                <w:rFonts w:ascii="Arial" w:hAnsi="Arial" w:cs="Arial"/>
                <w:lang w:val="sr-Cyrl-CS"/>
              </w:rPr>
              <w:t>-</w:t>
            </w:r>
            <w:r>
              <w:rPr>
                <w:rFonts w:ascii="Arial" w:hAnsi="Arial" w:cs="Arial"/>
                <w:lang w:val="sr-Cyrl-CS"/>
              </w:rPr>
              <w:t>Скупштина</w:t>
            </w:r>
          </w:p>
        </w:tc>
        <w:tc>
          <w:tcPr>
            <w:tcW w:w="1212" w:type="dxa"/>
          </w:tcPr>
          <w:p w:rsidR="00844E26" w:rsidRPr="00676552" w:rsidRDefault="00844E26" w:rsidP="00D72D94">
            <w:pPr>
              <w:jc w:val="center"/>
              <w:rPr>
                <w:rFonts w:ascii="Arial" w:hAnsi="Arial" w:cs="Arial"/>
                <w:lang w:val="sr-Cyrl-CS"/>
              </w:rPr>
            </w:pPr>
            <w:r>
              <w:rPr>
                <w:rFonts w:ascii="Arial" w:hAnsi="Arial" w:cs="Arial"/>
                <w:lang w:val="sr-Cyrl-CS"/>
              </w:rPr>
              <w:t>0</w:t>
            </w:r>
          </w:p>
        </w:tc>
        <w:tc>
          <w:tcPr>
            <w:tcW w:w="885" w:type="dxa"/>
          </w:tcPr>
          <w:p w:rsidR="00844E26" w:rsidRPr="00676552" w:rsidRDefault="00844E26" w:rsidP="00D72D94">
            <w:pPr>
              <w:jc w:val="center"/>
              <w:rPr>
                <w:rFonts w:ascii="Arial" w:hAnsi="Arial" w:cs="Arial"/>
                <w:lang w:val="sr-Cyrl-CS"/>
              </w:rPr>
            </w:pPr>
            <w:r>
              <w:rPr>
                <w:rFonts w:ascii="Arial" w:hAnsi="Arial" w:cs="Arial"/>
                <w:lang w:val="sr-Cyrl-CS"/>
              </w:rPr>
              <w:t>110</w:t>
            </w:r>
          </w:p>
        </w:tc>
        <w:tc>
          <w:tcPr>
            <w:tcW w:w="909" w:type="dxa"/>
          </w:tcPr>
          <w:p w:rsidR="00844E26" w:rsidRPr="00676552" w:rsidRDefault="00844E26" w:rsidP="00D72D94">
            <w:pPr>
              <w:jc w:val="center"/>
              <w:rPr>
                <w:rFonts w:ascii="Arial" w:hAnsi="Arial" w:cs="Arial"/>
                <w:lang w:val="sr-Cyrl-CS"/>
              </w:rPr>
            </w:pPr>
            <w:r>
              <w:rPr>
                <w:rFonts w:ascii="Arial" w:hAnsi="Arial" w:cs="Arial"/>
                <w:lang w:val="sr-Cyrl-CS"/>
              </w:rPr>
              <w:t>411</w:t>
            </w:r>
          </w:p>
        </w:tc>
        <w:tc>
          <w:tcPr>
            <w:tcW w:w="3237" w:type="dxa"/>
          </w:tcPr>
          <w:p w:rsidR="00844E26" w:rsidRPr="00676552" w:rsidRDefault="00844E26" w:rsidP="00D72D94">
            <w:pPr>
              <w:jc w:val="both"/>
              <w:rPr>
                <w:rFonts w:ascii="Arial" w:hAnsi="Arial" w:cs="Arial"/>
                <w:lang w:val="sr-Cyrl-CS"/>
              </w:rPr>
            </w:pPr>
            <w:r>
              <w:rPr>
                <w:rFonts w:ascii="Arial" w:hAnsi="Arial" w:cs="Arial"/>
                <w:lang w:val="sr-Cyrl-CS"/>
              </w:rPr>
              <w:t>Плате и додаци запослен.</w:t>
            </w:r>
          </w:p>
        </w:tc>
        <w:tc>
          <w:tcPr>
            <w:tcW w:w="1675" w:type="dxa"/>
          </w:tcPr>
          <w:p w:rsidR="00844E26" w:rsidRPr="00676552" w:rsidRDefault="00844E26" w:rsidP="00D72D94">
            <w:pPr>
              <w:jc w:val="right"/>
              <w:rPr>
                <w:rFonts w:ascii="Arial" w:hAnsi="Arial" w:cs="Arial"/>
                <w:lang w:val="sr-Cyrl-CS"/>
              </w:rPr>
            </w:pPr>
            <w:r>
              <w:rPr>
                <w:rFonts w:ascii="Arial" w:hAnsi="Arial" w:cs="Arial"/>
                <w:lang w:val="sr-Cyrl-CS"/>
              </w:rPr>
              <w:t>6.150,00</w:t>
            </w:r>
          </w:p>
        </w:tc>
      </w:tr>
      <w:tr w:rsidR="00844E26" w:rsidRPr="00826B71" w:rsidTr="00D72D94">
        <w:tc>
          <w:tcPr>
            <w:tcW w:w="1802" w:type="dxa"/>
          </w:tcPr>
          <w:p w:rsidR="00844E26" w:rsidRPr="00676552" w:rsidRDefault="00844E26" w:rsidP="00D72D94">
            <w:pPr>
              <w:jc w:val="center"/>
              <w:rPr>
                <w:rFonts w:ascii="Arial" w:hAnsi="Arial" w:cs="Arial"/>
                <w:lang w:val="sr-Cyrl-CS"/>
              </w:rPr>
            </w:pPr>
          </w:p>
        </w:tc>
        <w:tc>
          <w:tcPr>
            <w:tcW w:w="1212" w:type="dxa"/>
          </w:tcPr>
          <w:p w:rsidR="00844E26" w:rsidRPr="00676552" w:rsidRDefault="00844E26" w:rsidP="00D72D94">
            <w:pPr>
              <w:jc w:val="center"/>
              <w:rPr>
                <w:rFonts w:ascii="Arial" w:hAnsi="Arial" w:cs="Arial"/>
                <w:lang w:val="sr-Cyrl-CS"/>
              </w:rPr>
            </w:pPr>
          </w:p>
        </w:tc>
        <w:tc>
          <w:tcPr>
            <w:tcW w:w="885" w:type="dxa"/>
          </w:tcPr>
          <w:p w:rsidR="00844E26" w:rsidRPr="00676552" w:rsidRDefault="00844E26" w:rsidP="00D72D94">
            <w:pPr>
              <w:jc w:val="center"/>
              <w:rPr>
                <w:rFonts w:ascii="Arial" w:hAnsi="Arial" w:cs="Arial"/>
                <w:lang w:val="sr-Cyrl-CS"/>
              </w:rPr>
            </w:pPr>
          </w:p>
        </w:tc>
        <w:tc>
          <w:tcPr>
            <w:tcW w:w="909" w:type="dxa"/>
          </w:tcPr>
          <w:p w:rsidR="00844E26" w:rsidRPr="00676552" w:rsidRDefault="00844E26" w:rsidP="00D72D94">
            <w:pPr>
              <w:jc w:val="center"/>
              <w:rPr>
                <w:rFonts w:ascii="Arial" w:hAnsi="Arial" w:cs="Arial"/>
                <w:lang w:val="sr-Cyrl-CS"/>
              </w:rPr>
            </w:pPr>
            <w:r>
              <w:rPr>
                <w:rFonts w:ascii="Arial" w:hAnsi="Arial" w:cs="Arial"/>
                <w:lang w:val="sr-Cyrl-CS"/>
              </w:rPr>
              <w:t>412</w:t>
            </w:r>
          </w:p>
        </w:tc>
        <w:tc>
          <w:tcPr>
            <w:tcW w:w="3237" w:type="dxa"/>
          </w:tcPr>
          <w:p w:rsidR="00844E26" w:rsidRPr="00676552" w:rsidRDefault="00844E26" w:rsidP="00D72D94">
            <w:pPr>
              <w:rPr>
                <w:rFonts w:ascii="Arial" w:hAnsi="Arial" w:cs="Arial"/>
                <w:lang w:val="sr-Cyrl-CS"/>
              </w:rPr>
            </w:pPr>
            <w:r>
              <w:rPr>
                <w:rFonts w:ascii="Arial" w:hAnsi="Arial" w:cs="Arial"/>
                <w:lang w:val="sr-Cyrl-CS"/>
              </w:rPr>
              <w:t>Соц.доприн.на терет посл.</w:t>
            </w:r>
          </w:p>
        </w:tc>
        <w:tc>
          <w:tcPr>
            <w:tcW w:w="1675" w:type="dxa"/>
          </w:tcPr>
          <w:p w:rsidR="00844E26" w:rsidRPr="00676552" w:rsidRDefault="00844E26" w:rsidP="00D72D94">
            <w:pPr>
              <w:jc w:val="right"/>
              <w:rPr>
                <w:rFonts w:ascii="Arial" w:hAnsi="Arial" w:cs="Arial"/>
                <w:lang w:val="sr-Cyrl-CS"/>
              </w:rPr>
            </w:pPr>
            <w:r>
              <w:rPr>
                <w:rFonts w:ascii="Arial" w:hAnsi="Arial" w:cs="Arial"/>
                <w:lang w:val="sr-Cyrl-CS"/>
              </w:rPr>
              <w:t>1.873,00</w:t>
            </w:r>
          </w:p>
        </w:tc>
      </w:tr>
      <w:tr w:rsidR="00844E26" w:rsidRPr="00ED40FC" w:rsidTr="00D72D94">
        <w:tc>
          <w:tcPr>
            <w:tcW w:w="1802" w:type="dxa"/>
          </w:tcPr>
          <w:p w:rsidR="00844E26" w:rsidRPr="00ED40FC" w:rsidRDefault="00844E26" w:rsidP="00D72D94">
            <w:pPr>
              <w:jc w:val="both"/>
              <w:rPr>
                <w:rFonts w:ascii="Arial" w:hAnsi="Arial" w:cs="Arial"/>
                <w:lang w:val="sr-Cyrl-CS"/>
              </w:rPr>
            </w:pPr>
            <w:r w:rsidRPr="00ED40FC">
              <w:rPr>
                <w:rFonts w:ascii="Arial" w:hAnsi="Arial" w:cs="Arial"/>
                <w:lang w:val="sr-Cyrl-CS"/>
              </w:rPr>
              <w:t>5-Опш.правоб</w:t>
            </w:r>
          </w:p>
        </w:tc>
        <w:tc>
          <w:tcPr>
            <w:tcW w:w="1212" w:type="dxa"/>
          </w:tcPr>
          <w:p w:rsidR="00844E26" w:rsidRPr="00ED40FC" w:rsidRDefault="00844E26" w:rsidP="00D72D94">
            <w:pPr>
              <w:jc w:val="center"/>
              <w:rPr>
                <w:rFonts w:ascii="Arial" w:hAnsi="Arial" w:cs="Arial"/>
                <w:lang w:val="sr-Cyrl-CS"/>
              </w:rPr>
            </w:pPr>
            <w:r w:rsidRPr="00ED40FC">
              <w:rPr>
                <w:rFonts w:ascii="Arial" w:hAnsi="Arial" w:cs="Arial"/>
                <w:lang w:val="sr-Cyrl-CS"/>
              </w:rPr>
              <w:t>0</w:t>
            </w:r>
          </w:p>
        </w:tc>
        <w:tc>
          <w:tcPr>
            <w:tcW w:w="885" w:type="dxa"/>
          </w:tcPr>
          <w:p w:rsidR="00844E26" w:rsidRPr="00ED40FC" w:rsidRDefault="00844E26" w:rsidP="00D72D94">
            <w:pPr>
              <w:jc w:val="center"/>
              <w:rPr>
                <w:rFonts w:ascii="Arial" w:hAnsi="Arial" w:cs="Arial"/>
                <w:lang w:val="sr-Cyrl-CS"/>
              </w:rPr>
            </w:pPr>
            <w:r w:rsidRPr="00ED40FC">
              <w:rPr>
                <w:rFonts w:ascii="Arial" w:hAnsi="Arial" w:cs="Arial"/>
                <w:lang w:val="sr-Cyrl-CS"/>
              </w:rPr>
              <w:t>130</w:t>
            </w:r>
          </w:p>
        </w:tc>
        <w:tc>
          <w:tcPr>
            <w:tcW w:w="909" w:type="dxa"/>
          </w:tcPr>
          <w:p w:rsidR="00844E26" w:rsidRPr="00ED40FC" w:rsidRDefault="00844E26" w:rsidP="00D72D94">
            <w:pPr>
              <w:jc w:val="center"/>
              <w:rPr>
                <w:rFonts w:ascii="Arial" w:hAnsi="Arial" w:cs="Arial"/>
                <w:lang w:val="sr-Cyrl-CS"/>
              </w:rPr>
            </w:pPr>
            <w:r w:rsidRPr="00ED40FC">
              <w:rPr>
                <w:rFonts w:ascii="Arial" w:hAnsi="Arial" w:cs="Arial"/>
                <w:lang w:val="sr-Cyrl-CS"/>
              </w:rPr>
              <w:t>411</w:t>
            </w:r>
          </w:p>
        </w:tc>
        <w:tc>
          <w:tcPr>
            <w:tcW w:w="3237" w:type="dxa"/>
          </w:tcPr>
          <w:p w:rsidR="00844E26" w:rsidRPr="00ED40FC" w:rsidRDefault="00844E26" w:rsidP="00D72D94">
            <w:pPr>
              <w:jc w:val="both"/>
              <w:rPr>
                <w:rFonts w:ascii="Arial" w:hAnsi="Arial" w:cs="Arial"/>
                <w:lang w:val="sr-Cyrl-CS"/>
              </w:rPr>
            </w:pPr>
            <w:r w:rsidRPr="00ED40FC">
              <w:rPr>
                <w:rFonts w:ascii="Arial" w:hAnsi="Arial" w:cs="Arial"/>
                <w:lang w:val="sr-Cyrl-CS"/>
              </w:rPr>
              <w:t>Плате и додаци запослен</w:t>
            </w:r>
          </w:p>
        </w:tc>
        <w:tc>
          <w:tcPr>
            <w:tcW w:w="1675" w:type="dxa"/>
          </w:tcPr>
          <w:p w:rsidR="00844E26" w:rsidRPr="00ED40FC" w:rsidRDefault="00844E26" w:rsidP="00D72D94">
            <w:pPr>
              <w:jc w:val="right"/>
              <w:rPr>
                <w:rFonts w:ascii="Arial" w:hAnsi="Arial" w:cs="Arial"/>
                <w:lang w:val="sr-Cyrl-CS"/>
              </w:rPr>
            </w:pPr>
            <w:r w:rsidRPr="00ED40FC">
              <w:rPr>
                <w:rFonts w:ascii="Arial" w:hAnsi="Arial" w:cs="Arial"/>
                <w:lang w:val="sr-Cyrl-CS"/>
              </w:rPr>
              <w:t>15.386,00</w:t>
            </w:r>
          </w:p>
        </w:tc>
      </w:tr>
      <w:tr w:rsidR="00844E26" w:rsidRPr="00ED40FC" w:rsidTr="00D72D94">
        <w:tc>
          <w:tcPr>
            <w:tcW w:w="1802" w:type="dxa"/>
          </w:tcPr>
          <w:p w:rsidR="00844E26" w:rsidRPr="00ED40FC" w:rsidRDefault="00844E26" w:rsidP="00D72D94">
            <w:pPr>
              <w:jc w:val="both"/>
              <w:rPr>
                <w:rFonts w:ascii="Arial" w:hAnsi="Arial" w:cs="Arial"/>
                <w:lang w:val="sr-Latn-CS"/>
              </w:rPr>
            </w:pPr>
          </w:p>
        </w:tc>
        <w:tc>
          <w:tcPr>
            <w:tcW w:w="1212" w:type="dxa"/>
          </w:tcPr>
          <w:p w:rsidR="00844E26" w:rsidRPr="00ED40FC" w:rsidRDefault="00844E26" w:rsidP="00D72D94">
            <w:pPr>
              <w:jc w:val="center"/>
              <w:rPr>
                <w:rFonts w:ascii="Arial" w:hAnsi="Arial" w:cs="Arial"/>
                <w:lang w:val="sr-Cyrl-CS"/>
              </w:rPr>
            </w:pPr>
          </w:p>
        </w:tc>
        <w:tc>
          <w:tcPr>
            <w:tcW w:w="885" w:type="dxa"/>
          </w:tcPr>
          <w:p w:rsidR="00844E26" w:rsidRPr="00ED40FC" w:rsidRDefault="00844E26" w:rsidP="00D72D94">
            <w:pPr>
              <w:jc w:val="center"/>
              <w:rPr>
                <w:rFonts w:ascii="Arial" w:hAnsi="Arial" w:cs="Arial"/>
                <w:lang w:val="sr-Cyrl-CS"/>
              </w:rPr>
            </w:pPr>
          </w:p>
        </w:tc>
        <w:tc>
          <w:tcPr>
            <w:tcW w:w="909" w:type="dxa"/>
          </w:tcPr>
          <w:p w:rsidR="00844E26" w:rsidRPr="00ED40FC" w:rsidRDefault="00844E26" w:rsidP="00D72D94">
            <w:pPr>
              <w:jc w:val="center"/>
              <w:rPr>
                <w:rFonts w:ascii="Arial" w:hAnsi="Arial" w:cs="Arial"/>
                <w:lang w:val="sr-Cyrl-CS"/>
              </w:rPr>
            </w:pPr>
            <w:r w:rsidRPr="00ED40FC">
              <w:rPr>
                <w:rFonts w:ascii="Arial" w:hAnsi="Arial" w:cs="Arial"/>
                <w:lang w:val="sr-Cyrl-CS"/>
              </w:rPr>
              <w:t>465</w:t>
            </w:r>
          </w:p>
        </w:tc>
        <w:tc>
          <w:tcPr>
            <w:tcW w:w="3237" w:type="dxa"/>
          </w:tcPr>
          <w:p w:rsidR="00844E26" w:rsidRPr="00ED40FC" w:rsidRDefault="00844E26" w:rsidP="00D72D94">
            <w:pPr>
              <w:jc w:val="both"/>
              <w:rPr>
                <w:rFonts w:ascii="Arial" w:hAnsi="Arial" w:cs="Arial"/>
                <w:lang w:val="sr-Cyrl-CS"/>
              </w:rPr>
            </w:pPr>
            <w:r w:rsidRPr="00ED40FC">
              <w:rPr>
                <w:rFonts w:ascii="Arial" w:hAnsi="Arial" w:cs="Arial"/>
                <w:lang w:val="sr-Cyrl-CS"/>
              </w:rPr>
              <w:t>Остале дотације</w:t>
            </w:r>
          </w:p>
        </w:tc>
        <w:tc>
          <w:tcPr>
            <w:tcW w:w="1675" w:type="dxa"/>
          </w:tcPr>
          <w:p w:rsidR="00844E26" w:rsidRPr="00ED40FC" w:rsidRDefault="00844E26" w:rsidP="00D72D94">
            <w:pPr>
              <w:jc w:val="right"/>
              <w:rPr>
                <w:rFonts w:ascii="Arial" w:hAnsi="Arial" w:cs="Arial"/>
                <w:lang w:val="sr-Cyrl-CS"/>
              </w:rPr>
            </w:pPr>
            <w:r w:rsidRPr="00ED40FC">
              <w:rPr>
                <w:rFonts w:ascii="Arial" w:hAnsi="Arial" w:cs="Arial"/>
                <w:lang w:val="sr-Cyrl-CS"/>
              </w:rPr>
              <w:t>1.942,00</w:t>
            </w:r>
          </w:p>
        </w:tc>
      </w:tr>
      <w:tr w:rsidR="00844E26" w:rsidRPr="00826B71" w:rsidTr="00D72D94">
        <w:tc>
          <w:tcPr>
            <w:tcW w:w="1802" w:type="dxa"/>
          </w:tcPr>
          <w:p w:rsidR="00844E26" w:rsidRPr="00826B71" w:rsidRDefault="00844E26" w:rsidP="00D72D94">
            <w:pPr>
              <w:jc w:val="both"/>
              <w:rPr>
                <w:rFonts w:ascii="Arial" w:hAnsi="Arial" w:cs="Arial"/>
                <w:color w:val="FF0000"/>
                <w:lang w:val="sr-Latn-CS"/>
              </w:rPr>
            </w:pPr>
          </w:p>
        </w:tc>
        <w:tc>
          <w:tcPr>
            <w:tcW w:w="1212" w:type="dxa"/>
          </w:tcPr>
          <w:p w:rsidR="00844E26" w:rsidRPr="00826B71" w:rsidRDefault="00844E26" w:rsidP="00D72D94">
            <w:pPr>
              <w:jc w:val="both"/>
              <w:rPr>
                <w:rFonts w:ascii="Arial" w:hAnsi="Arial" w:cs="Arial"/>
                <w:color w:val="FF0000"/>
                <w:lang w:val="sr-Latn-CS"/>
              </w:rPr>
            </w:pPr>
          </w:p>
        </w:tc>
        <w:tc>
          <w:tcPr>
            <w:tcW w:w="885" w:type="dxa"/>
          </w:tcPr>
          <w:p w:rsidR="00844E26" w:rsidRPr="00826B71" w:rsidRDefault="00844E26" w:rsidP="00D72D94">
            <w:pPr>
              <w:jc w:val="both"/>
              <w:rPr>
                <w:rFonts w:ascii="Arial" w:hAnsi="Arial" w:cs="Arial"/>
                <w:color w:val="FF0000"/>
                <w:lang w:val="sr-Latn-CS"/>
              </w:rPr>
            </w:pPr>
          </w:p>
        </w:tc>
        <w:tc>
          <w:tcPr>
            <w:tcW w:w="909" w:type="dxa"/>
          </w:tcPr>
          <w:p w:rsidR="00844E26" w:rsidRPr="00826B71" w:rsidRDefault="00844E26" w:rsidP="00D72D94">
            <w:pPr>
              <w:jc w:val="both"/>
              <w:rPr>
                <w:rFonts w:ascii="Arial" w:hAnsi="Arial" w:cs="Arial"/>
                <w:color w:val="FF0000"/>
                <w:lang w:val="sr-Cyrl-CS"/>
              </w:rPr>
            </w:pPr>
          </w:p>
        </w:tc>
        <w:tc>
          <w:tcPr>
            <w:tcW w:w="3237" w:type="dxa"/>
          </w:tcPr>
          <w:p w:rsidR="00844E26" w:rsidRPr="00ED40FC" w:rsidRDefault="00844E26" w:rsidP="00D72D94">
            <w:pPr>
              <w:jc w:val="right"/>
              <w:rPr>
                <w:rFonts w:ascii="Arial" w:hAnsi="Arial" w:cs="Arial"/>
                <w:b/>
                <w:lang w:val="sr-Cyrl-CS"/>
              </w:rPr>
            </w:pPr>
          </w:p>
          <w:p w:rsidR="00844E26" w:rsidRPr="00ED40FC" w:rsidRDefault="00844E26" w:rsidP="00D72D94">
            <w:pPr>
              <w:jc w:val="right"/>
              <w:rPr>
                <w:rFonts w:ascii="Arial" w:hAnsi="Arial" w:cs="Arial"/>
                <w:lang w:val="sr-Cyrl-CS"/>
              </w:rPr>
            </w:pPr>
            <w:r w:rsidRPr="00ED40FC">
              <w:rPr>
                <w:rFonts w:ascii="Arial" w:hAnsi="Arial" w:cs="Arial"/>
                <w:b/>
                <w:lang w:val="sr-Cyrl-CS"/>
              </w:rPr>
              <w:t>УКУПНО:</w:t>
            </w:r>
          </w:p>
        </w:tc>
        <w:tc>
          <w:tcPr>
            <w:tcW w:w="1675" w:type="dxa"/>
          </w:tcPr>
          <w:p w:rsidR="00844E26" w:rsidRPr="00ED40FC" w:rsidRDefault="00844E26" w:rsidP="00D72D94">
            <w:pPr>
              <w:jc w:val="right"/>
              <w:rPr>
                <w:rFonts w:ascii="Arial" w:hAnsi="Arial" w:cs="Arial"/>
                <w:b/>
                <w:bCs/>
                <w:lang w:val="sr-Cyrl-CS"/>
              </w:rPr>
            </w:pPr>
          </w:p>
          <w:p w:rsidR="00844E26" w:rsidRPr="00ED697A" w:rsidRDefault="00844E26" w:rsidP="00D72D94">
            <w:pPr>
              <w:jc w:val="right"/>
              <w:rPr>
                <w:rFonts w:ascii="Arial" w:hAnsi="Arial" w:cs="Arial"/>
                <w:b/>
                <w:bCs/>
                <w:lang w:val="sr-Cyrl-CS"/>
              </w:rPr>
            </w:pPr>
            <w:r w:rsidRPr="00ED40FC">
              <w:rPr>
                <w:rFonts w:ascii="Arial" w:hAnsi="Arial" w:cs="Arial"/>
                <w:b/>
                <w:bCs/>
                <w:lang w:val="sr-Cyrl-CS"/>
              </w:rPr>
              <w:t>7.906.565,00</w:t>
            </w:r>
          </w:p>
        </w:tc>
      </w:tr>
    </w:tbl>
    <w:p w:rsidR="00844E26" w:rsidRPr="00826B71" w:rsidRDefault="00844E26" w:rsidP="00844E26">
      <w:pPr>
        <w:jc w:val="both"/>
        <w:rPr>
          <w:rFonts w:ascii="Arial" w:hAnsi="Arial" w:cs="Arial"/>
          <w:b/>
          <w:color w:val="FF0000"/>
          <w:lang w:val="sr-Cyrl-CS"/>
        </w:rPr>
      </w:pPr>
      <w:r w:rsidRPr="00826B71">
        <w:rPr>
          <w:rFonts w:ascii="Arial" w:hAnsi="Arial" w:cs="Arial"/>
          <w:color w:val="FF0000"/>
          <w:lang w:val="sr-Cyrl-CS"/>
        </w:rPr>
        <w:t xml:space="preserve"> </w:t>
      </w:r>
    </w:p>
    <w:p w:rsidR="00844E26" w:rsidRPr="002A27FD" w:rsidRDefault="00844E26" w:rsidP="00844E26">
      <w:pPr>
        <w:jc w:val="center"/>
        <w:rPr>
          <w:rFonts w:ascii="Arial" w:hAnsi="Arial" w:cs="Arial"/>
          <w:b/>
          <w:lang w:val="sr-Cyrl-CS"/>
        </w:rPr>
      </w:pPr>
      <w:r w:rsidRPr="002A27FD">
        <w:rPr>
          <w:rFonts w:ascii="Arial" w:hAnsi="Arial" w:cs="Arial"/>
          <w:b/>
          <w:lang w:val="sr-Cyrl-CS"/>
        </w:rPr>
        <w:t>Члан 1</w:t>
      </w:r>
      <w:r>
        <w:rPr>
          <w:rFonts w:ascii="Arial" w:hAnsi="Arial" w:cs="Arial"/>
          <w:b/>
          <w:lang w:val="sr-Cyrl-CS"/>
        </w:rPr>
        <w:t>1</w:t>
      </w:r>
      <w:r w:rsidRPr="002A27FD">
        <w:rPr>
          <w:rFonts w:ascii="Arial" w:hAnsi="Arial" w:cs="Arial"/>
          <w:b/>
          <w:lang w:val="sr-Cyrl-CS"/>
        </w:rPr>
        <w:t>.</w:t>
      </w:r>
    </w:p>
    <w:p w:rsidR="00844E26" w:rsidRPr="002A27FD" w:rsidRDefault="00844E26" w:rsidP="00844E26">
      <w:pPr>
        <w:jc w:val="both"/>
        <w:rPr>
          <w:rFonts w:ascii="Arial" w:hAnsi="Arial" w:cs="Arial"/>
          <w:lang w:val="sr-Cyrl-CS"/>
        </w:rPr>
      </w:pPr>
      <w:r w:rsidRPr="002A27FD">
        <w:rPr>
          <w:rFonts w:ascii="Arial" w:hAnsi="Arial" w:cs="Arial"/>
          <w:lang w:val="sr-Cyrl-CS"/>
        </w:rPr>
        <w:tab/>
        <w:t xml:space="preserve">Средства сталне буџетске резерве буџета општине Пожега за 2018. годину распоређивана су решењима извршног органа у укупном износу од </w:t>
      </w:r>
      <w:r w:rsidRPr="002A27FD">
        <w:rPr>
          <w:rFonts w:ascii="Arial" w:hAnsi="Arial" w:cs="Arial"/>
          <w:b/>
          <w:lang w:val="sr-Cyrl-CS"/>
        </w:rPr>
        <w:t>473.860,00</w:t>
      </w:r>
      <w:r w:rsidRPr="002A27FD">
        <w:rPr>
          <w:rFonts w:ascii="Arial" w:hAnsi="Arial" w:cs="Arial"/>
          <w:lang w:val="sr-Cyrl-CS"/>
        </w:rPr>
        <w:t xml:space="preserve"> динара, а коришћена за следеће намене:</w:t>
      </w:r>
    </w:p>
    <w:p w:rsidR="00844E26" w:rsidRPr="002A27FD" w:rsidRDefault="00844E26" w:rsidP="00844E26">
      <w:pPr>
        <w:jc w:val="both"/>
        <w:rPr>
          <w:rFonts w:ascii="Arial" w:hAnsi="Arial" w:cs="Arial"/>
          <w:lang w:val="sr-Cyrl-CS"/>
        </w:rPr>
      </w:pPr>
      <w:r w:rsidRPr="002A27FD">
        <w:rPr>
          <w:rFonts w:ascii="Arial" w:hAnsi="Arial" w:cs="Arial"/>
          <w:lang w:val="sr-Cyrl-CS"/>
        </w:rPr>
        <w:tab/>
        <w:t>- раздео 3.функција 130. конто 484 Накнада штете</w:t>
      </w:r>
      <w:r w:rsidRPr="002A27FD">
        <w:rPr>
          <w:rFonts w:ascii="Arial" w:hAnsi="Arial" w:cs="Arial"/>
          <w:lang w:val="sr-Cyrl-CS"/>
        </w:rPr>
        <w:tab/>
      </w:r>
      <w:r w:rsidRPr="002A27FD">
        <w:rPr>
          <w:rFonts w:ascii="Arial" w:hAnsi="Arial" w:cs="Arial"/>
          <w:lang w:val="sr-Cyrl-CS"/>
        </w:rPr>
        <w:tab/>
        <w:t xml:space="preserve">                 473.860,00</w:t>
      </w:r>
    </w:p>
    <w:p w:rsidR="00844E26" w:rsidRPr="002A27FD" w:rsidRDefault="00844E26" w:rsidP="00844E26">
      <w:pPr>
        <w:jc w:val="both"/>
        <w:rPr>
          <w:rFonts w:ascii="Arial" w:hAnsi="Arial" w:cs="Arial"/>
          <w:lang w:val="sr-Cyrl-CS"/>
        </w:rPr>
      </w:pPr>
      <w:r w:rsidRPr="002A27FD">
        <w:rPr>
          <w:rFonts w:ascii="Arial" w:hAnsi="Arial" w:cs="Arial"/>
          <w:lang w:val="sr-Cyrl-CS"/>
        </w:rPr>
        <w:tab/>
      </w:r>
    </w:p>
    <w:p w:rsidR="00844E26" w:rsidRPr="002A27FD" w:rsidRDefault="00844E26" w:rsidP="00844E26">
      <w:pPr>
        <w:jc w:val="both"/>
        <w:rPr>
          <w:rFonts w:ascii="Arial" w:hAnsi="Arial" w:cs="Arial"/>
          <w:b/>
          <w:lang w:val="sr-Cyrl-CS"/>
        </w:rPr>
      </w:pPr>
      <w:r w:rsidRPr="002A27FD">
        <w:rPr>
          <w:rFonts w:ascii="Arial" w:hAnsi="Arial" w:cs="Arial"/>
          <w:lang w:val="sr-Cyrl-CS"/>
        </w:rPr>
        <w:tab/>
      </w:r>
      <w:r w:rsidRPr="002A27FD">
        <w:rPr>
          <w:rFonts w:ascii="Arial" w:hAnsi="Arial" w:cs="Arial"/>
          <w:lang w:val="sr-Cyrl-CS"/>
        </w:rPr>
        <w:tab/>
        <w:t xml:space="preserve"> </w:t>
      </w:r>
      <w:r w:rsidRPr="002A27FD">
        <w:rPr>
          <w:rFonts w:ascii="Arial" w:hAnsi="Arial" w:cs="Arial"/>
          <w:lang w:val="sr-Cyrl-CS"/>
        </w:rPr>
        <w:tab/>
        <w:t xml:space="preserve">      </w:t>
      </w:r>
      <w:r w:rsidRPr="002A27FD">
        <w:rPr>
          <w:rFonts w:ascii="Arial" w:hAnsi="Arial" w:cs="Arial"/>
          <w:lang w:val="sr-Cyrl-CS"/>
        </w:rPr>
        <w:tab/>
      </w:r>
      <w:r w:rsidRPr="002A27FD">
        <w:rPr>
          <w:rFonts w:ascii="Arial" w:hAnsi="Arial" w:cs="Arial"/>
          <w:lang w:val="sr-Cyrl-CS"/>
        </w:rPr>
        <w:tab/>
      </w:r>
      <w:r w:rsidRPr="002A27FD">
        <w:rPr>
          <w:rFonts w:ascii="Arial" w:hAnsi="Arial" w:cs="Arial"/>
          <w:lang w:val="sr-Cyrl-CS"/>
        </w:rPr>
        <w:tab/>
        <w:t>УКУПНО СТАЛНА РЕЗЕРВА:</w:t>
      </w:r>
      <w:r w:rsidRPr="002A27FD">
        <w:rPr>
          <w:rFonts w:ascii="Arial" w:hAnsi="Arial" w:cs="Arial"/>
          <w:lang w:val="sr-Cyrl-CS"/>
        </w:rPr>
        <w:tab/>
        <w:t xml:space="preserve">      </w:t>
      </w:r>
      <w:r w:rsidRPr="002A27FD">
        <w:rPr>
          <w:rFonts w:ascii="Arial" w:hAnsi="Arial" w:cs="Arial"/>
          <w:b/>
          <w:lang w:val="sr-Cyrl-CS"/>
        </w:rPr>
        <w:t>473.860,00</w:t>
      </w:r>
    </w:p>
    <w:p w:rsidR="00844E26" w:rsidRPr="00826B71" w:rsidRDefault="00844E26" w:rsidP="00844E26">
      <w:pPr>
        <w:tabs>
          <w:tab w:val="left" w:pos="4170"/>
        </w:tabs>
        <w:jc w:val="both"/>
        <w:rPr>
          <w:rFonts w:ascii="Arial" w:hAnsi="Arial" w:cs="Arial"/>
          <w:color w:val="FF0000"/>
          <w:lang w:val="sr-Cyrl-CS"/>
        </w:rPr>
      </w:pPr>
    </w:p>
    <w:p w:rsidR="00844E26" w:rsidRPr="00826B71" w:rsidRDefault="00844E26" w:rsidP="00844E26">
      <w:pPr>
        <w:jc w:val="center"/>
        <w:rPr>
          <w:rFonts w:ascii="Arial" w:hAnsi="Arial" w:cs="Arial"/>
          <w:color w:val="FF0000"/>
          <w:lang w:val="sr-Cyrl-CS"/>
        </w:rPr>
      </w:pPr>
    </w:p>
    <w:p w:rsidR="00844E26" w:rsidRPr="004846C3" w:rsidRDefault="00844E26" w:rsidP="00844E26">
      <w:pPr>
        <w:jc w:val="center"/>
        <w:rPr>
          <w:rFonts w:ascii="Arial" w:hAnsi="Arial" w:cs="Arial"/>
          <w:b/>
          <w:lang w:val="sr-Cyrl-CS"/>
        </w:rPr>
      </w:pPr>
      <w:r w:rsidRPr="004846C3">
        <w:rPr>
          <w:rFonts w:ascii="Arial" w:hAnsi="Arial" w:cs="Arial"/>
          <w:b/>
          <w:lang w:val="sr-Cyrl-CS"/>
        </w:rPr>
        <w:t>Члан 1</w:t>
      </w:r>
      <w:r>
        <w:rPr>
          <w:rFonts w:ascii="Arial" w:hAnsi="Arial" w:cs="Arial"/>
          <w:b/>
          <w:lang w:val="sr-Cyrl-CS"/>
        </w:rPr>
        <w:t>2</w:t>
      </w:r>
      <w:r w:rsidRPr="004846C3">
        <w:rPr>
          <w:rFonts w:ascii="Arial" w:hAnsi="Arial" w:cs="Arial"/>
          <w:b/>
          <w:lang w:val="sr-Cyrl-CS"/>
        </w:rPr>
        <w:t>.</w:t>
      </w:r>
    </w:p>
    <w:p w:rsidR="00844E26" w:rsidRPr="009B02C5" w:rsidRDefault="00844E26" w:rsidP="00844E26">
      <w:pPr>
        <w:ind w:firstLine="720"/>
        <w:jc w:val="both"/>
        <w:rPr>
          <w:rFonts w:ascii="Arial" w:hAnsi="Arial" w:cs="Arial"/>
          <w:lang w:val="sr-Cyrl-CS"/>
        </w:rPr>
      </w:pPr>
      <w:r w:rsidRPr="009B02C5">
        <w:rPr>
          <w:rFonts w:ascii="Arial" w:hAnsi="Arial" w:cs="Arial"/>
          <w:lang w:val="sr-Cyrl-CS"/>
        </w:rPr>
        <w:t xml:space="preserve">У 2018. години укупно је остварено </w:t>
      </w:r>
      <w:r w:rsidRPr="009B02C5">
        <w:rPr>
          <w:rFonts w:ascii="Arial" w:hAnsi="Arial" w:cs="Arial"/>
          <w:b/>
          <w:bCs/>
          <w:lang w:val="sr-Cyrl-CS"/>
        </w:rPr>
        <w:t xml:space="preserve">185.356.251,69 </w:t>
      </w:r>
      <w:r w:rsidRPr="009B02C5">
        <w:rPr>
          <w:rFonts w:ascii="Arial" w:hAnsi="Arial" w:cs="Arial"/>
          <w:lang w:val="sr-Cyrl-CS"/>
        </w:rPr>
        <w:t>динара наменских средстава.  У следећој табели дајемо преглед утрошка ових средстава:</w:t>
      </w:r>
    </w:p>
    <w:p w:rsidR="00844E26" w:rsidRPr="00826B71" w:rsidRDefault="00844E26" w:rsidP="00844E26">
      <w:pPr>
        <w:jc w:val="both"/>
        <w:rPr>
          <w:rFonts w:ascii="Arial" w:hAnsi="Arial" w:cs="Arial"/>
          <w:color w:val="FF0000"/>
          <w:lang w:val="sr-Cyrl-CS"/>
        </w:rPr>
      </w:pPr>
    </w:p>
    <w:tbl>
      <w:tblPr>
        <w:tblW w:w="10620" w:type="dxa"/>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800"/>
        <w:gridCol w:w="1800"/>
        <w:gridCol w:w="1800"/>
      </w:tblGrid>
      <w:tr w:rsidR="00844E26" w:rsidRPr="00826B71" w:rsidTr="00844E26">
        <w:tc>
          <w:tcPr>
            <w:tcW w:w="5220" w:type="dxa"/>
          </w:tcPr>
          <w:p w:rsidR="00844E26" w:rsidRPr="00475423" w:rsidRDefault="00844E26" w:rsidP="00D72D94">
            <w:pPr>
              <w:jc w:val="center"/>
              <w:rPr>
                <w:rFonts w:ascii="Arial" w:hAnsi="Arial" w:cs="Arial"/>
                <w:b/>
                <w:lang w:val="sr-Cyrl-CS"/>
              </w:rPr>
            </w:pPr>
          </w:p>
          <w:p w:rsidR="00844E26" w:rsidRPr="00475423" w:rsidRDefault="00844E26" w:rsidP="00D72D94">
            <w:pPr>
              <w:jc w:val="center"/>
              <w:rPr>
                <w:rFonts w:ascii="Arial" w:hAnsi="Arial" w:cs="Arial"/>
                <w:b/>
                <w:lang w:val="sr-Cyrl-CS"/>
              </w:rPr>
            </w:pPr>
            <w:r w:rsidRPr="00475423">
              <w:rPr>
                <w:rFonts w:ascii="Arial" w:hAnsi="Arial" w:cs="Arial"/>
                <w:b/>
                <w:lang w:val="sr-Cyrl-CS"/>
              </w:rPr>
              <w:t>намена</w:t>
            </w:r>
          </w:p>
          <w:p w:rsidR="00844E26" w:rsidRPr="00475423" w:rsidRDefault="00844E26" w:rsidP="00D72D94">
            <w:pPr>
              <w:jc w:val="center"/>
              <w:rPr>
                <w:rFonts w:ascii="Arial" w:hAnsi="Arial" w:cs="Arial"/>
                <w:b/>
                <w:lang w:val="sr-Cyrl-CS"/>
              </w:rPr>
            </w:pPr>
          </w:p>
        </w:tc>
        <w:tc>
          <w:tcPr>
            <w:tcW w:w="1800" w:type="dxa"/>
          </w:tcPr>
          <w:p w:rsidR="00844E26" w:rsidRPr="005B5BAA" w:rsidRDefault="00844E26" w:rsidP="00D72D94">
            <w:pPr>
              <w:jc w:val="center"/>
              <w:rPr>
                <w:rFonts w:ascii="Arial" w:hAnsi="Arial" w:cs="Arial"/>
                <w:b/>
                <w:lang w:val="sr-Cyrl-CS"/>
              </w:rPr>
            </w:pPr>
          </w:p>
          <w:p w:rsidR="00844E26" w:rsidRPr="005B5BAA" w:rsidRDefault="00844E26" w:rsidP="00D72D94">
            <w:pPr>
              <w:jc w:val="center"/>
              <w:rPr>
                <w:rFonts w:ascii="Arial" w:hAnsi="Arial" w:cs="Arial"/>
                <w:b/>
                <w:lang w:val="sr-Cyrl-CS"/>
              </w:rPr>
            </w:pPr>
            <w:r w:rsidRPr="005B5BAA">
              <w:rPr>
                <w:rFonts w:ascii="Arial" w:hAnsi="Arial" w:cs="Arial"/>
                <w:b/>
                <w:lang w:val="sr-Cyrl-CS"/>
              </w:rPr>
              <w:t>износ дин</w:t>
            </w:r>
          </w:p>
        </w:tc>
        <w:tc>
          <w:tcPr>
            <w:tcW w:w="1800" w:type="dxa"/>
          </w:tcPr>
          <w:p w:rsidR="00844E26" w:rsidRPr="005B5BAA" w:rsidRDefault="00844E26" w:rsidP="00D72D94">
            <w:pPr>
              <w:jc w:val="center"/>
              <w:rPr>
                <w:rFonts w:ascii="Arial" w:hAnsi="Arial" w:cs="Arial"/>
                <w:b/>
                <w:lang w:val="sr-Cyrl-CS"/>
              </w:rPr>
            </w:pPr>
          </w:p>
          <w:p w:rsidR="00844E26" w:rsidRPr="005B5BAA" w:rsidRDefault="00844E26" w:rsidP="00D72D94">
            <w:pPr>
              <w:jc w:val="center"/>
              <w:rPr>
                <w:rFonts w:ascii="Arial" w:hAnsi="Arial" w:cs="Arial"/>
                <w:b/>
                <w:lang w:val="sr-Cyrl-CS"/>
              </w:rPr>
            </w:pPr>
            <w:r w:rsidRPr="005B5BAA">
              <w:rPr>
                <w:rFonts w:ascii="Arial" w:hAnsi="Arial" w:cs="Arial"/>
                <w:b/>
                <w:lang w:val="sr-Cyrl-CS"/>
              </w:rPr>
              <w:t>утрошено дин</w:t>
            </w:r>
          </w:p>
        </w:tc>
        <w:tc>
          <w:tcPr>
            <w:tcW w:w="1800" w:type="dxa"/>
          </w:tcPr>
          <w:p w:rsidR="00844E26" w:rsidRPr="005B5BAA" w:rsidRDefault="00844E26" w:rsidP="00D72D94">
            <w:pPr>
              <w:jc w:val="center"/>
              <w:rPr>
                <w:rFonts w:ascii="Arial" w:hAnsi="Arial" w:cs="Arial"/>
                <w:b/>
                <w:lang w:val="sr-Cyrl-CS"/>
              </w:rPr>
            </w:pPr>
          </w:p>
          <w:p w:rsidR="00844E26" w:rsidRPr="005B5BAA" w:rsidRDefault="00844E26" w:rsidP="00D72D94">
            <w:pPr>
              <w:jc w:val="center"/>
              <w:rPr>
                <w:rFonts w:ascii="Arial" w:hAnsi="Arial" w:cs="Arial"/>
                <w:b/>
                <w:lang w:val="sr-Cyrl-CS"/>
              </w:rPr>
            </w:pPr>
            <w:r w:rsidRPr="005B5BAA">
              <w:rPr>
                <w:rFonts w:ascii="Arial" w:hAnsi="Arial" w:cs="Arial"/>
                <w:b/>
                <w:lang w:val="sr-Cyrl-CS"/>
              </w:rPr>
              <w:t>за пренос у 2019.год.</w:t>
            </w:r>
          </w:p>
        </w:tc>
      </w:tr>
      <w:tr w:rsidR="00844E26" w:rsidRPr="003A4B20" w:rsidTr="00844E26">
        <w:tc>
          <w:tcPr>
            <w:tcW w:w="5220" w:type="dxa"/>
          </w:tcPr>
          <w:p w:rsidR="00844E26" w:rsidRPr="003A4B20" w:rsidRDefault="00844E26" w:rsidP="00D72D94">
            <w:pPr>
              <w:jc w:val="both"/>
              <w:rPr>
                <w:rFonts w:ascii="Arial" w:hAnsi="Arial" w:cs="Arial"/>
                <w:b/>
                <w:lang w:val="sr-Cyrl-CS"/>
              </w:rPr>
            </w:pPr>
            <w:r w:rsidRPr="003A4B20">
              <w:rPr>
                <w:rFonts w:ascii="Arial" w:hAnsi="Arial" w:cs="Arial"/>
                <w:b/>
                <w:lang w:val="sr-Cyrl-CS"/>
              </w:rPr>
              <w:t xml:space="preserve">Наменски трансфер за социјалну заштиту </w:t>
            </w:r>
            <w:r w:rsidRPr="003A4B20">
              <w:rPr>
                <w:rFonts w:ascii="Arial" w:hAnsi="Arial" w:cs="Arial"/>
                <w:sz w:val="20"/>
                <w:szCs w:val="20"/>
                <w:lang w:val="sr-Cyrl-CS"/>
              </w:rPr>
              <w:t xml:space="preserve">(добијено од Министарства за рад, </w:t>
            </w:r>
            <w:r>
              <w:rPr>
                <w:rFonts w:ascii="Arial" w:hAnsi="Arial" w:cs="Arial"/>
                <w:sz w:val="20"/>
                <w:szCs w:val="20"/>
                <w:lang w:val="sr-Cyrl-CS"/>
              </w:rPr>
              <w:t>запошљавање и социјал</w:t>
            </w:r>
            <w:r w:rsidRPr="003A4B20">
              <w:rPr>
                <w:rFonts w:ascii="Arial" w:hAnsi="Arial" w:cs="Arial"/>
                <w:sz w:val="20"/>
                <w:szCs w:val="20"/>
                <w:lang w:val="sr-Cyrl-CS"/>
              </w:rPr>
              <w:t>ну политику, а реализовано преко Општинске управе за личне пратиоце</w:t>
            </w:r>
            <w:r>
              <w:rPr>
                <w:rFonts w:ascii="Arial" w:hAnsi="Arial" w:cs="Arial"/>
                <w:sz w:val="20"/>
                <w:szCs w:val="20"/>
                <w:lang w:val="sr-Cyrl-CS"/>
              </w:rPr>
              <w:t>)</w:t>
            </w:r>
          </w:p>
        </w:tc>
        <w:tc>
          <w:tcPr>
            <w:tcW w:w="1800" w:type="dxa"/>
          </w:tcPr>
          <w:p w:rsidR="00844E26" w:rsidRPr="005471C2" w:rsidRDefault="00844E26" w:rsidP="00D72D94">
            <w:pPr>
              <w:jc w:val="right"/>
              <w:rPr>
                <w:rFonts w:ascii="Arial" w:hAnsi="Arial" w:cs="Arial"/>
                <w:lang w:val="sr-Cyrl-CS"/>
              </w:rPr>
            </w:pPr>
          </w:p>
          <w:p w:rsidR="00844E26" w:rsidRPr="005471C2" w:rsidRDefault="00844E26" w:rsidP="00D72D94">
            <w:pPr>
              <w:jc w:val="right"/>
              <w:rPr>
                <w:rFonts w:ascii="Arial" w:hAnsi="Arial" w:cs="Arial"/>
                <w:lang w:val="sr-Cyrl-CS"/>
              </w:rPr>
            </w:pPr>
            <w:r w:rsidRPr="005471C2">
              <w:rPr>
                <w:rFonts w:ascii="Arial" w:hAnsi="Arial" w:cs="Arial"/>
                <w:lang w:val="sr-Cyrl-CS"/>
              </w:rPr>
              <w:t>4.283.396,37</w:t>
            </w:r>
          </w:p>
        </w:tc>
        <w:tc>
          <w:tcPr>
            <w:tcW w:w="1800" w:type="dxa"/>
          </w:tcPr>
          <w:p w:rsidR="00844E26" w:rsidRPr="005471C2" w:rsidRDefault="00844E26" w:rsidP="00D72D94">
            <w:pPr>
              <w:jc w:val="right"/>
              <w:rPr>
                <w:rFonts w:ascii="Arial" w:hAnsi="Arial" w:cs="Arial"/>
                <w:lang w:val="sr-Cyrl-CS"/>
              </w:rPr>
            </w:pPr>
          </w:p>
          <w:p w:rsidR="00844E26" w:rsidRPr="005471C2" w:rsidRDefault="00844E26" w:rsidP="00D72D94">
            <w:pPr>
              <w:jc w:val="right"/>
              <w:rPr>
                <w:rFonts w:ascii="Arial" w:hAnsi="Arial" w:cs="Arial"/>
                <w:lang w:val="sr-Cyrl-CS"/>
              </w:rPr>
            </w:pPr>
            <w:r w:rsidRPr="005471C2">
              <w:rPr>
                <w:rFonts w:ascii="Arial" w:hAnsi="Arial" w:cs="Arial"/>
                <w:lang w:val="sr-Cyrl-CS"/>
              </w:rPr>
              <w:t>4.283.396,37</w:t>
            </w:r>
          </w:p>
        </w:tc>
        <w:tc>
          <w:tcPr>
            <w:tcW w:w="1800" w:type="dxa"/>
          </w:tcPr>
          <w:p w:rsidR="00844E26" w:rsidRPr="005471C2" w:rsidRDefault="00844E26" w:rsidP="00D72D94">
            <w:pPr>
              <w:jc w:val="right"/>
              <w:rPr>
                <w:rFonts w:ascii="Arial" w:hAnsi="Arial" w:cs="Arial"/>
                <w:lang w:val="sr-Cyrl-CS"/>
              </w:rPr>
            </w:pPr>
          </w:p>
          <w:p w:rsidR="00844E26" w:rsidRPr="005471C2" w:rsidRDefault="00844E26" w:rsidP="00D72D94">
            <w:pPr>
              <w:jc w:val="right"/>
              <w:rPr>
                <w:rFonts w:ascii="Arial" w:hAnsi="Arial" w:cs="Arial"/>
                <w:lang w:val="sr-Cyrl-CS"/>
              </w:rPr>
            </w:pPr>
            <w:r w:rsidRPr="005471C2">
              <w:rPr>
                <w:rFonts w:ascii="Arial" w:hAnsi="Arial" w:cs="Arial"/>
                <w:lang w:val="sr-Cyrl-CS"/>
              </w:rPr>
              <w:t>0</w:t>
            </w:r>
          </w:p>
        </w:tc>
      </w:tr>
      <w:tr w:rsidR="00844E26" w:rsidRPr="00417963" w:rsidTr="00844E26">
        <w:tc>
          <w:tcPr>
            <w:tcW w:w="5220" w:type="dxa"/>
          </w:tcPr>
          <w:p w:rsidR="00844E26" w:rsidRPr="00417963" w:rsidRDefault="00844E26" w:rsidP="00D72D94">
            <w:pPr>
              <w:jc w:val="both"/>
              <w:rPr>
                <w:rFonts w:ascii="Arial" w:hAnsi="Arial" w:cs="Arial"/>
                <w:b/>
                <w:lang w:val="sr-Cyrl-CS"/>
              </w:rPr>
            </w:pPr>
            <w:r w:rsidRPr="00417963">
              <w:rPr>
                <w:rFonts w:ascii="Arial" w:hAnsi="Arial" w:cs="Arial"/>
                <w:b/>
                <w:lang w:val="sr-Cyrl-CS"/>
              </w:rPr>
              <w:t>Пројекат “Чигра“</w:t>
            </w:r>
            <w:r w:rsidRPr="00417963">
              <w:rPr>
                <w:rFonts w:ascii="Arial" w:hAnsi="Arial" w:cs="Arial"/>
                <w:sz w:val="20"/>
                <w:szCs w:val="20"/>
                <w:lang w:val="sr-Cyrl-CS"/>
              </w:rPr>
              <w:t xml:space="preserve"> (добијено од Министарства културе, а реализовано преко Народне библиотеке)</w:t>
            </w:r>
          </w:p>
        </w:tc>
        <w:tc>
          <w:tcPr>
            <w:tcW w:w="1800" w:type="dxa"/>
          </w:tcPr>
          <w:p w:rsidR="00844E26" w:rsidRPr="005471C2" w:rsidRDefault="00844E26" w:rsidP="00D72D94">
            <w:pPr>
              <w:jc w:val="right"/>
              <w:rPr>
                <w:rFonts w:ascii="Arial" w:hAnsi="Arial" w:cs="Arial"/>
                <w:lang w:val="sr-Cyrl-CS"/>
              </w:rPr>
            </w:pPr>
          </w:p>
          <w:p w:rsidR="00844E26" w:rsidRPr="005471C2" w:rsidRDefault="00844E26" w:rsidP="00D72D94">
            <w:pPr>
              <w:jc w:val="right"/>
              <w:rPr>
                <w:rFonts w:ascii="Arial" w:hAnsi="Arial" w:cs="Arial"/>
                <w:lang w:val="sr-Cyrl-CS"/>
              </w:rPr>
            </w:pPr>
            <w:r w:rsidRPr="005471C2">
              <w:rPr>
                <w:rFonts w:ascii="Arial" w:hAnsi="Arial" w:cs="Arial"/>
                <w:lang w:val="sr-Cyrl-CS"/>
              </w:rPr>
              <w:t>250.000,00</w:t>
            </w:r>
          </w:p>
        </w:tc>
        <w:tc>
          <w:tcPr>
            <w:tcW w:w="1800" w:type="dxa"/>
          </w:tcPr>
          <w:p w:rsidR="00844E26" w:rsidRPr="005471C2" w:rsidRDefault="00844E26" w:rsidP="00D72D94">
            <w:pPr>
              <w:jc w:val="right"/>
              <w:rPr>
                <w:rFonts w:ascii="Arial" w:hAnsi="Arial" w:cs="Arial"/>
                <w:lang w:val="sr-Cyrl-CS"/>
              </w:rPr>
            </w:pPr>
          </w:p>
          <w:p w:rsidR="00844E26" w:rsidRPr="005471C2" w:rsidRDefault="00844E26" w:rsidP="00D72D94">
            <w:pPr>
              <w:jc w:val="right"/>
              <w:rPr>
                <w:rFonts w:ascii="Arial" w:hAnsi="Arial" w:cs="Arial"/>
                <w:lang w:val="sr-Cyrl-CS"/>
              </w:rPr>
            </w:pPr>
            <w:r w:rsidRPr="005471C2">
              <w:rPr>
                <w:rFonts w:ascii="Arial" w:hAnsi="Arial" w:cs="Arial"/>
                <w:lang w:val="sr-Cyrl-CS"/>
              </w:rPr>
              <w:t>250.000,00</w:t>
            </w:r>
          </w:p>
        </w:tc>
        <w:tc>
          <w:tcPr>
            <w:tcW w:w="1800" w:type="dxa"/>
          </w:tcPr>
          <w:p w:rsidR="00844E26" w:rsidRPr="005471C2" w:rsidRDefault="00844E26" w:rsidP="00D72D94">
            <w:pPr>
              <w:jc w:val="right"/>
              <w:rPr>
                <w:rFonts w:ascii="Arial" w:hAnsi="Arial" w:cs="Arial"/>
                <w:lang w:val="sr-Cyrl-CS"/>
              </w:rPr>
            </w:pPr>
          </w:p>
          <w:p w:rsidR="00844E26" w:rsidRPr="005471C2" w:rsidRDefault="00844E26" w:rsidP="00D72D94">
            <w:pPr>
              <w:jc w:val="right"/>
              <w:rPr>
                <w:rFonts w:ascii="Arial" w:hAnsi="Arial" w:cs="Arial"/>
                <w:lang w:val="sr-Cyrl-CS"/>
              </w:rPr>
            </w:pPr>
            <w:r w:rsidRPr="005471C2">
              <w:rPr>
                <w:rFonts w:ascii="Arial" w:hAnsi="Arial" w:cs="Arial"/>
                <w:lang w:val="sr-Cyrl-CS"/>
              </w:rPr>
              <w:t>0</w:t>
            </w:r>
          </w:p>
        </w:tc>
      </w:tr>
      <w:tr w:rsidR="00844E26" w:rsidRPr="00056B83" w:rsidTr="00844E26">
        <w:tc>
          <w:tcPr>
            <w:tcW w:w="5220" w:type="dxa"/>
          </w:tcPr>
          <w:p w:rsidR="00844E26" w:rsidRPr="00056B83" w:rsidRDefault="00844E26" w:rsidP="00D72D94">
            <w:pPr>
              <w:jc w:val="both"/>
              <w:rPr>
                <w:rFonts w:ascii="Arial" w:hAnsi="Arial" w:cs="Arial"/>
                <w:b/>
                <w:lang w:val="sr-Cyrl-CS"/>
              </w:rPr>
            </w:pPr>
            <w:r w:rsidRPr="00056B83">
              <w:rPr>
                <w:rFonts w:ascii="Arial" w:hAnsi="Arial" w:cs="Arial"/>
                <w:b/>
                <w:lang w:val="sr-Cyrl-CS"/>
              </w:rPr>
              <w:t xml:space="preserve">Средства за озелењавање паркова, дечјих вртића и других површина“  </w:t>
            </w:r>
            <w:r w:rsidRPr="00056B83">
              <w:rPr>
                <w:rFonts w:ascii="Arial" w:hAnsi="Arial" w:cs="Arial"/>
                <w:sz w:val="20"/>
                <w:szCs w:val="20"/>
                <w:lang w:val="sr-Cyrl-CS"/>
              </w:rPr>
              <w:t>(добијено од Републичког буџета, реализовано преко Општинске управе)</w:t>
            </w:r>
          </w:p>
        </w:tc>
        <w:tc>
          <w:tcPr>
            <w:tcW w:w="1800" w:type="dxa"/>
          </w:tcPr>
          <w:p w:rsidR="00844E26" w:rsidRPr="005471C2" w:rsidRDefault="00844E26" w:rsidP="00D72D94">
            <w:pPr>
              <w:jc w:val="right"/>
              <w:rPr>
                <w:rFonts w:ascii="Arial" w:hAnsi="Arial" w:cs="Arial"/>
                <w:lang w:val="sr-Cyrl-CS"/>
              </w:rPr>
            </w:pPr>
            <w:r w:rsidRPr="005471C2">
              <w:rPr>
                <w:rFonts w:ascii="Arial" w:hAnsi="Arial" w:cs="Arial"/>
                <w:lang w:val="sr-Cyrl-CS"/>
              </w:rPr>
              <w:t>960.850,00</w:t>
            </w:r>
          </w:p>
        </w:tc>
        <w:tc>
          <w:tcPr>
            <w:tcW w:w="1800" w:type="dxa"/>
          </w:tcPr>
          <w:p w:rsidR="00844E26" w:rsidRPr="005471C2" w:rsidRDefault="00844E26" w:rsidP="00D72D94">
            <w:pPr>
              <w:jc w:val="right"/>
              <w:rPr>
                <w:rFonts w:ascii="Arial" w:hAnsi="Arial" w:cs="Arial"/>
                <w:lang w:val="sr-Cyrl-CS"/>
              </w:rPr>
            </w:pPr>
            <w:r w:rsidRPr="005471C2">
              <w:rPr>
                <w:rFonts w:ascii="Arial" w:hAnsi="Arial" w:cs="Arial"/>
                <w:lang w:val="sr-Cyrl-CS"/>
              </w:rPr>
              <w:t>591.283,38</w:t>
            </w:r>
          </w:p>
        </w:tc>
        <w:tc>
          <w:tcPr>
            <w:tcW w:w="1800" w:type="dxa"/>
          </w:tcPr>
          <w:p w:rsidR="00844E26" w:rsidRPr="005471C2" w:rsidRDefault="00844E26" w:rsidP="00D72D94">
            <w:pPr>
              <w:jc w:val="right"/>
              <w:rPr>
                <w:rFonts w:ascii="Arial" w:hAnsi="Arial" w:cs="Arial"/>
                <w:lang w:val="sr-Cyrl-CS"/>
              </w:rPr>
            </w:pPr>
            <w:r w:rsidRPr="005471C2">
              <w:rPr>
                <w:rFonts w:ascii="Arial" w:hAnsi="Arial" w:cs="Arial"/>
                <w:lang w:val="sr-Cyrl-CS"/>
              </w:rPr>
              <w:t>369.566,62</w:t>
            </w:r>
          </w:p>
        </w:tc>
      </w:tr>
      <w:tr w:rsidR="00844E26" w:rsidRPr="003E1E93" w:rsidTr="00844E26">
        <w:tc>
          <w:tcPr>
            <w:tcW w:w="5220" w:type="dxa"/>
          </w:tcPr>
          <w:p w:rsidR="00844E26" w:rsidRPr="003E1E93" w:rsidRDefault="00844E26" w:rsidP="00D72D94">
            <w:pPr>
              <w:jc w:val="both"/>
              <w:rPr>
                <w:rFonts w:ascii="Arial" w:hAnsi="Arial" w:cs="Arial"/>
                <w:b/>
                <w:lang w:val="sr-Cyrl-CS"/>
              </w:rPr>
            </w:pPr>
            <w:r w:rsidRPr="003E1E93">
              <w:rPr>
                <w:rFonts w:ascii="Arial" w:hAnsi="Arial" w:cs="Arial"/>
                <w:b/>
                <w:lang w:val="sr-Cyrl-CS"/>
              </w:rPr>
              <w:t>Средства за избегла и расељена лица</w:t>
            </w:r>
          </w:p>
          <w:p w:rsidR="00844E26" w:rsidRPr="003E1E93" w:rsidRDefault="00844E26" w:rsidP="00D72D94">
            <w:pPr>
              <w:jc w:val="both"/>
              <w:rPr>
                <w:rFonts w:ascii="Arial" w:hAnsi="Arial" w:cs="Arial"/>
                <w:lang w:val="sr-Cyrl-CS"/>
              </w:rPr>
            </w:pPr>
            <w:r w:rsidRPr="003E1E93">
              <w:rPr>
                <w:rFonts w:ascii="Arial" w:hAnsi="Arial" w:cs="Arial"/>
                <w:sz w:val="20"/>
                <w:szCs w:val="20"/>
                <w:lang w:val="sr-Cyrl-CS"/>
              </w:rPr>
              <w:t>Добијено од Комесаријата за избеглице 11.565.000,00 дин у 2018. и пренето из 2017.год 3.010.000,00 дин. Реализовано преко Општинске управе.</w:t>
            </w:r>
          </w:p>
        </w:tc>
        <w:tc>
          <w:tcPr>
            <w:tcW w:w="1800" w:type="dxa"/>
          </w:tcPr>
          <w:p w:rsidR="00844E26" w:rsidRPr="005471C2" w:rsidRDefault="00844E26" w:rsidP="00D72D94">
            <w:pPr>
              <w:jc w:val="right"/>
              <w:rPr>
                <w:rFonts w:ascii="Arial" w:hAnsi="Arial" w:cs="Arial"/>
                <w:lang w:val="sr-Cyrl-CS"/>
              </w:rPr>
            </w:pPr>
          </w:p>
          <w:p w:rsidR="00844E26" w:rsidRPr="005471C2" w:rsidRDefault="00844E26" w:rsidP="00D72D94">
            <w:pPr>
              <w:jc w:val="right"/>
              <w:rPr>
                <w:rFonts w:ascii="Arial" w:hAnsi="Arial" w:cs="Arial"/>
                <w:lang w:val="sr-Cyrl-CS"/>
              </w:rPr>
            </w:pPr>
            <w:r w:rsidRPr="005471C2">
              <w:rPr>
                <w:rFonts w:ascii="Arial" w:hAnsi="Arial" w:cs="Arial"/>
                <w:lang w:val="sr-Cyrl-CS"/>
              </w:rPr>
              <w:t>14.575.000,00</w:t>
            </w:r>
          </w:p>
        </w:tc>
        <w:tc>
          <w:tcPr>
            <w:tcW w:w="1800" w:type="dxa"/>
          </w:tcPr>
          <w:p w:rsidR="00844E26" w:rsidRPr="005471C2" w:rsidRDefault="00844E26" w:rsidP="00D72D94">
            <w:pPr>
              <w:jc w:val="right"/>
              <w:rPr>
                <w:rFonts w:ascii="Arial" w:hAnsi="Arial" w:cs="Arial"/>
                <w:lang w:val="sr-Cyrl-CS"/>
              </w:rPr>
            </w:pPr>
          </w:p>
          <w:p w:rsidR="00844E26" w:rsidRPr="005471C2" w:rsidRDefault="00844E26" w:rsidP="00D72D94">
            <w:pPr>
              <w:jc w:val="right"/>
              <w:rPr>
                <w:rFonts w:ascii="Arial" w:hAnsi="Arial" w:cs="Arial"/>
                <w:lang w:val="sr-Cyrl-CS"/>
              </w:rPr>
            </w:pPr>
            <w:r w:rsidRPr="005471C2">
              <w:rPr>
                <w:rFonts w:ascii="Arial" w:hAnsi="Arial" w:cs="Arial"/>
                <w:lang w:val="sr-Cyrl-CS"/>
              </w:rPr>
              <w:t>209.208,03</w:t>
            </w:r>
          </w:p>
          <w:p w:rsidR="00844E26" w:rsidRPr="005471C2" w:rsidRDefault="00844E26" w:rsidP="00D72D94">
            <w:pPr>
              <w:jc w:val="right"/>
              <w:rPr>
                <w:rFonts w:ascii="Arial" w:hAnsi="Arial" w:cs="Arial"/>
                <w:lang w:val="sr-Cyrl-CS"/>
              </w:rPr>
            </w:pPr>
          </w:p>
        </w:tc>
        <w:tc>
          <w:tcPr>
            <w:tcW w:w="1800" w:type="dxa"/>
          </w:tcPr>
          <w:p w:rsidR="00844E26" w:rsidRPr="005471C2" w:rsidRDefault="00844E26" w:rsidP="00D72D94">
            <w:pPr>
              <w:jc w:val="right"/>
              <w:rPr>
                <w:rFonts w:ascii="Arial" w:hAnsi="Arial" w:cs="Arial"/>
                <w:lang w:val="sr-Cyrl-CS"/>
              </w:rPr>
            </w:pPr>
          </w:p>
          <w:p w:rsidR="00844E26" w:rsidRPr="005471C2" w:rsidRDefault="00844E26" w:rsidP="00D72D94">
            <w:pPr>
              <w:jc w:val="right"/>
              <w:rPr>
                <w:rFonts w:ascii="Arial" w:hAnsi="Arial" w:cs="Arial"/>
                <w:lang w:val="sr-Cyrl-CS"/>
              </w:rPr>
            </w:pPr>
            <w:r w:rsidRPr="005471C2">
              <w:rPr>
                <w:rFonts w:ascii="Arial" w:hAnsi="Arial" w:cs="Arial"/>
                <w:lang w:val="sr-Cyrl-CS"/>
              </w:rPr>
              <w:t>14.365.791,97</w:t>
            </w:r>
          </w:p>
        </w:tc>
      </w:tr>
      <w:tr w:rsidR="00844E26" w:rsidRPr="00F11050" w:rsidTr="00844E26">
        <w:tc>
          <w:tcPr>
            <w:tcW w:w="5220" w:type="dxa"/>
          </w:tcPr>
          <w:p w:rsidR="00844E26" w:rsidRPr="00F11050" w:rsidRDefault="00844E26" w:rsidP="00D72D94">
            <w:pPr>
              <w:jc w:val="both"/>
              <w:rPr>
                <w:rFonts w:ascii="Arial" w:hAnsi="Arial" w:cs="Arial"/>
                <w:sz w:val="20"/>
                <w:szCs w:val="20"/>
                <w:lang w:val="sr-Cyrl-CS"/>
              </w:rPr>
            </w:pPr>
            <w:r w:rsidRPr="00F11050">
              <w:rPr>
                <w:rFonts w:ascii="Arial" w:hAnsi="Arial" w:cs="Arial"/>
                <w:b/>
                <w:lang w:val="sr-Cyrl-CS"/>
              </w:rPr>
              <w:t xml:space="preserve">Средства из кредита за реконструкцију путева у сеоским МЗ </w:t>
            </w:r>
            <w:r w:rsidRPr="00F11050">
              <w:rPr>
                <w:rFonts w:ascii="Arial" w:hAnsi="Arial" w:cs="Arial"/>
                <w:lang w:val="sr-Cyrl-CS"/>
              </w:rPr>
              <w:t>(</w:t>
            </w:r>
            <w:r w:rsidRPr="00F11050">
              <w:rPr>
                <w:rFonts w:ascii="Arial" w:hAnsi="Arial" w:cs="Arial"/>
                <w:sz w:val="20"/>
                <w:szCs w:val="20"/>
                <w:lang w:val="sr-Cyrl-CS"/>
              </w:rPr>
              <w:t>средства повучена по уговору о кредиту са банком Интеса у укупном износу од 58.332.499,09 дин. У 2017.год од повученог износа 45.008.876,96  дин утрошено је 28.069.409,35 дин, а разлика од 16.939.467,61 дин пренета као неутрошена у 2018. годину.  У 2018.год повучено је од банке 13.323.622,13 дин, тако да је у 2018. години на располагању било укупно 30.263.089,74 дин.  )</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30.263.089,74</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30.263.089,13</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0,61</w:t>
            </w:r>
          </w:p>
        </w:tc>
      </w:tr>
      <w:tr w:rsidR="00844E26" w:rsidRPr="00F11050" w:rsidTr="00844E26">
        <w:tc>
          <w:tcPr>
            <w:tcW w:w="5220" w:type="dxa"/>
          </w:tcPr>
          <w:p w:rsidR="00844E26" w:rsidRPr="00C27EE3" w:rsidRDefault="00844E26" w:rsidP="00D72D94">
            <w:pPr>
              <w:jc w:val="both"/>
              <w:rPr>
                <w:rFonts w:ascii="Arial" w:hAnsi="Arial" w:cs="Arial"/>
                <w:sz w:val="20"/>
                <w:szCs w:val="20"/>
                <w:lang w:val="sr-Cyrl-CS"/>
              </w:rPr>
            </w:pPr>
            <w:r>
              <w:rPr>
                <w:rFonts w:ascii="Arial" w:hAnsi="Arial" w:cs="Arial"/>
                <w:b/>
                <w:lang w:val="sr-Cyrl-CS"/>
              </w:rPr>
              <w:t xml:space="preserve">Средства из текуће буџетске резерве буџета Републике Србије </w:t>
            </w:r>
            <w:r>
              <w:rPr>
                <w:rFonts w:ascii="Arial" w:hAnsi="Arial" w:cs="Arial"/>
                <w:sz w:val="20"/>
                <w:szCs w:val="20"/>
                <w:lang w:val="sr-Cyrl-CS"/>
              </w:rPr>
              <w:t>(добијено као наменски трансфер за расходе истакнуте у захтеву за средства)</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25.000.000,00</w:t>
            </w:r>
          </w:p>
        </w:tc>
        <w:tc>
          <w:tcPr>
            <w:tcW w:w="1800" w:type="dxa"/>
            <w:vAlign w:val="bottom"/>
          </w:tcPr>
          <w:p w:rsidR="00844E26" w:rsidRPr="005471C2" w:rsidRDefault="00844E26" w:rsidP="00D72D94">
            <w:pPr>
              <w:jc w:val="right"/>
              <w:rPr>
                <w:rFonts w:ascii="Arial" w:hAnsi="Arial" w:cs="Arial"/>
                <w:bCs/>
                <w:lang w:val="sr-Latn-CS"/>
              </w:rPr>
            </w:pPr>
            <w:r w:rsidRPr="005471C2">
              <w:rPr>
                <w:rFonts w:ascii="Arial" w:hAnsi="Arial" w:cs="Arial"/>
                <w:bCs/>
                <w:lang w:val="sr-Latn-CS"/>
              </w:rPr>
              <w:t>25.000.000,00</w:t>
            </w:r>
          </w:p>
        </w:tc>
        <w:tc>
          <w:tcPr>
            <w:tcW w:w="1800" w:type="dxa"/>
            <w:vAlign w:val="bottom"/>
          </w:tcPr>
          <w:p w:rsidR="00844E26" w:rsidRPr="005471C2" w:rsidRDefault="00844E26" w:rsidP="00D72D94">
            <w:pPr>
              <w:jc w:val="right"/>
              <w:rPr>
                <w:rFonts w:ascii="Arial" w:hAnsi="Arial" w:cs="Arial"/>
                <w:bCs/>
                <w:lang w:val="sr-Latn-CS"/>
              </w:rPr>
            </w:pPr>
            <w:r w:rsidRPr="005471C2">
              <w:rPr>
                <w:rFonts w:ascii="Arial" w:hAnsi="Arial" w:cs="Arial"/>
                <w:bCs/>
                <w:lang w:val="sr-Latn-CS"/>
              </w:rPr>
              <w:t>0</w:t>
            </w:r>
          </w:p>
        </w:tc>
      </w:tr>
      <w:tr w:rsidR="00844E26" w:rsidRPr="00EA5948" w:rsidTr="00844E26">
        <w:tc>
          <w:tcPr>
            <w:tcW w:w="5220" w:type="dxa"/>
          </w:tcPr>
          <w:p w:rsidR="00844E26" w:rsidRPr="00EA5948" w:rsidRDefault="00844E26" w:rsidP="00D72D94">
            <w:pPr>
              <w:jc w:val="both"/>
              <w:rPr>
                <w:rFonts w:ascii="Arial" w:hAnsi="Arial" w:cs="Arial"/>
                <w:sz w:val="20"/>
                <w:szCs w:val="20"/>
                <w:lang w:val="sr-Cyrl-CS"/>
              </w:rPr>
            </w:pPr>
            <w:r w:rsidRPr="00EA5948">
              <w:rPr>
                <w:rFonts w:ascii="Arial" w:hAnsi="Arial" w:cs="Arial"/>
                <w:b/>
                <w:lang w:val="sr-Cyrl-CS"/>
              </w:rPr>
              <w:t xml:space="preserve">Средства за прву сложену задругу „Наши воћари“ Милићево село </w:t>
            </w:r>
            <w:r w:rsidRPr="00EA5948">
              <w:rPr>
                <w:rFonts w:ascii="Arial" w:hAnsi="Arial" w:cs="Arial"/>
                <w:sz w:val="20"/>
                <w:szCs w:val="20"/>
                <w:lang w:val="sr-Cyrl-CS"/>
              </w:rPr>
              <w:t>(средства добијена из републичког буџета)</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59.420.711,76</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59.420.711,76</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0</w:t>
            </w:r>
          </w:p>
        </w:tc>
      </w:tr>
      <w:tr w:rsidR="00844E26" w:rsidRPr="00F3530B" w:rsidTr="00844E26">
        <w:tc>
          <w:tcPr>
            <w:tcW w:w="5220" w:type="dxa"/>
          </w:tcPr>
          <w:p w:rsidR="00844E26" w:rsidRPr="00F3530B" w:rsidRDefault="00844E26" w:rsidP="00D72D94">
            <w:pPr>
              <w:jc w:val="both"/>
              <w:rPr>
                <w:rFonts w:ascii="Arial" w:hAnsi="Arial" w:cs="Arial"/>
                <w:b/>
                <w:lang w:val="sr-Cyrl-CS"/>
              </w:rPr>
            </w:pPr>
            <w:r w:rsidRPr="00F3530B">
              <w:rPr>
                <w:rFonts w:ascii="Arial" w:hAnsi="Arial" w:cs="Arial"/>
                <w:b/>
                <w:lang w:val="sr-Cyrl-CS"/>
              </w:rPr>
              <w:t xml:space="preserve">Средства од новчаних казни у саобраћају </w:t>
            </w:r>
            <w:r w:rsidRPr="00F3530B">
              <w:rPr>
                <w:rFonts w:ascii="Arial" w:hAnsi="Arial" w:cs="Arial"/>
                <w:sz w:val="20"/>
                <w:szCs w:val="20"/>
                <w:lang w:val="sr-Cyrl-CS"/>
              </w:rPr>
              <w:lastRenderedPageBreak/>
              <w:t>(Остварено прихода у 2018.години 7.978.729,95 дин.</w:t>
            </w:r>
            <w:r>
              <w:rPr>
                <w:rFonts w:ascii="Arial" w:hAnsi="Arial" w:cs="Arial"/>
                <w:sz w:val="20"/>
                <w:szCs w:val="20"/>
                <w:lang w:val="sr-Cyrl-CS"/>
              </w:rPr>
              <w:t xml:space="preserve"> 50% прихода, или 3.989.364,98 дин у</w:t>
            </w:r>
            <w:r w:rsidRPr="00F3530B">
              <w:rPr>
                <w:rFonts w:ascii="Arial" w:hAnsi="Arial" w:cs="Arial"/>
                <w:sz w:val="20"/>
                <w:szCs w:val="20"/>
                <w:lang w:val="sr-Cyrl-CS"/>
              </w:rPr>
              <w:t>трошено</w:t>
            </w:r>
            <w:r>
              <w:rPr>
                <w:rFonts w:ascii="Arial" w:hAnsi="Arial" w:cs="Arial"/>
                <w:sz w:val="20"/>
                <w:szCs w:val="20"/>
                <w:lang w:val="sr-Cyrl-CS"/>
              </w:rPr>
              <w:t xml:space="preserve"> је </w:t>
            </w:r>
            <w:r w:rsidRPr="00F3530B">
              <w:rPr>
                <w:rFonts w:ascii="Arial" w:hAnsi="Arial" w:cs="Arial"/>
                <w:sz w:val="20"/>
                <w:szCs w:val="20"/>
                <w:lang w:val="sr-Cyrl-CS"/>
              </w:rPr>
              <w:t>за одржавање путева</w:t>
            </w:r>
            <w:r>
              <w:rPr>
                <w:rFonts w:ascii="Arial" w:hAnsi="Arial" w:cs="Arial"/>
                <w:sz w:val="20"/>
                <w:szCs w:val="20"/>
                <w:lang w:val="sr-Cyrl-CS"/>
              </w:rPr>
              <w:t xml:space="preserve">, а 50% је намењено за безбедност саобраћаја и од тога је утрошено </w:t>
            </w:r>
            <w:r w:rsidRPr="00F3530B">
              <w:rPr>
                <w:rFonts w:ascii="Arial" w:hAnsi="Arial" w:cs="Arial"/>
                <w:sz w:val="20"/>
                <w:szCs w:val="20"/>
                <w:lang w:val="sr-Cyrl-CS"/>
              </w:rPr>
              <w:t>2.408.945,76 за безбедност саобраћаја)</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lang w:val="sr-Cyrl-CS"/>
              </w:rPr>
              <w:lastRenderedPageBreak/>
              <w:t>7.978.729,95</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6.398.310,74</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1.580.419,21</w:t>
            </w:r>
          </w:p>
        </w:tc>
      </w:tr>
      <w:tr w:rsidR="00844E26" w:rsidRPr="00A919F2" w:rsidTr="00844E26">
        <w:tc>
          <w:tcPr>
            <w:tcW w:w="5220" w:type="dxa"/>
          </w:tcPr>
          <w:p w:rsidR="00844E26" w:rsidRPr="00A919F2" w:rsidRDefault="00844E26" w:rsidP="00D72D94">
            <w:pPr>
              <w:jc w:val="both"/>
              <w:rPr>
                <w:rFonts w:ascii="Arial" w:hAnsi="Arial" w:cs="Arial"/>
                <w:b/>
                <w:lang w:val="sr-Cyrl-CS"/>
              </w:rPr>
            </w:pPr>
            <w:r w:rsidRPr="00A919F2">
              <w:rPr>
                <w:rFonts w:ascii="Arial" w:hAnsi="Arial" w:cs="Arial"/>
                <w:b/>
                <w:lang w:val="sr-Cyrl-CS"/>
              </w:rPr>
              <w:lastRenderedPageBreak/>
              <w:t xml:space="preserve">Средства грађана за изградњу сеоских водовода и путева </w:t>
            </w:r>
            <w:r w:rsidRPr="00A919F2">
              <w:rPr>
                <w:rFonts w:ascii="Arial" w:hAnsi="Arial" w:cs="Arial"/>
                <w:sz w:val="20"/>
                <w:szCs w:val="20"/>
                <w:lang w:val="sr-Cyrl-CS"/>
              </w:rPr>
              <w:t>(на рачун 744250 Капитални трансфери од физичких и правних лица уплаћено је у 2018.години укупно 6.669.877,66 дин. Од тога је 2.500.000,00 дин уплаћено за реконструкцију путева у МЗ Глумач, а остатак од 4.169.877,06 дин уплаћен је од стране грађана за изградњу сеоских водовода. Средства за изградњу водовода су и утрошена у 2018. години, а средства за путеве у МЗ Глумач се преносе као наменска у 2019. годину.)</w:t>
            </w:r>
          </w:p>
        </w:tc>
        <w:tc>
          <w:tcPr>
            <w:tcW w:w="1800" w:type="dxa"/>
            <w:vAlign w:val="bottom"/>
          </w:tcPr>
          <w:p w:rsidR="00844E26" w:rsidRPr="005471C2" w:rsidRDefault="00844E26" w:rsidP="00D72D94">
            <w:pPr>
              <w:jc w:val="right"/>
              <w:rPr>
                <w:rFonts w:ascii="Arial" w:hAnsi="Arial" w:cs="Arial"/>
                <w:lang w:val="sr-Cyrl-CS"/>
              </w:rPr>
            </w:pPr>
            <w:r w:rsidRPr="005471C2">
              <w:rPr>
                <w:rFonts w:ascii="Arial" w:hAnsi="Arial" w:cs="Arial"/>
                <w:lang w:val="sr-Cyrl-CS"/>
              </w:rPr>
              <w:t>6.669.877,66</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4.169.877,06</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2.500.000,00</w:t>
            </w:r>
          </w:p>
        </w:tc>
      </w:tr>
      <w:tr w:rsidR="00844E26" w:rsidRPr="00A919F2" w:rsidTr="00844E26">
        <w:tc>
          <w:tcPr>
            <w:tcW w:w="5220" w:type="dxa"/>
          </w:tcPr>
          <w:p w:rsidR="00844E26" w:rsidRDefault="00844E26" w:rsidP="00D72D94">
            <w:pPr>
              <w:jc w:val="both"/>
              <w:rPr>
                <w:rFonts w:ascii="Arial" w:hAnsi="Arial" w:cs="Arial"/>
                <w:b/>
                <w:lang w:val="sr-Cyrl-CS"/>
              </w:rPr>
            </w:pPr>
            <w:r>
              <w:rPr>
                <w:rFonts w:ascii="Arial" w:hAnsi="Arial" w:cs="Arial"/>
                <w:b/>
                <w:lang w:val="sr-Cyrl-CS"/>
              </w:rPr>
              <w:t xml:space="preserve">Средства за реконструкцију моста на Добрињској реци у КО Доња Добриња и КО Честобродица </w:t>
            </w:r>
          </w:p>
          <w:p w:rsidR="00844E26" w:rsidRPr="00C14A30" w:rsidRDefault="00844E26" w:rsidP="00D72D94">
            <w:pPr>
              <w:jc w:val="both"/>
              <w:rPr>
                <w:rFonts w:ascii="Arial" w:hAnsi="Arial" w:cs="Arial"/>
                <w:b/>
                <w:lang w:val="sr-Cyrl-CS"/>
              </w:rPr>
            </w:pPr>
            <w:r w:rsidRPr="00230271">
              <w:rPr>
                <w:rFonts w:ascii="Arial" w:hAnsi="Arial" w:cs="Arial"/>
                <w:sz w:val="20"/>
                <w:szCs w:val="20"/>
                <w:lang w:val="sr-Cyrl-CS"/>
              </w:rPr>
              <w:t>(Средства</w:t>
            </w:r>
            <w:r>
              <w:rPr>
                <w:rFonts w:ascii="Arial" w:hAnsi="Arial" w:cs="Arial"/>
                <w:b/>
                <w:lang w:val="sr-Cyrl-CS"/>
              </w:rPr>
              <w:t xml:space="preserve"> </w:t>
            </w:r>
            <w:r>
              <w:rPr>
                <w:rFonts w:ascii="Arial" w:hAnsi="Arial" w:cs="Arial"/>
                <w:sz w:val="20"/>
                <w:szCs w:val="20"/>
                <w:lang w:val="sr-Cyrl-CS"/>
              </w:rPr>
              <w:t>добијена</w:t>
            </w:r>
            <w:r w:rsidRPr="003E1E93">
              <w:rPr>
                <w:rFonts w:ascii="Arial" w:hAnsi="Arial" w:cs="Arial"/>
                <w:sz w:val="20"/>
                <w:szCs w:val="20"/>
                <w:lang w:val="sr-Cyrl-CS"/>
              </w:rPr>
              <w:t xml:space="preserve"> од </w:t>
            </w:r>
            <w:r>
              <w:rPr>
                <w:rFonts w:ascii="Arial" w:hAnsi="Arial" w:cs="Arial"/>
                <w:sz w:val="20"/>
                <w:szCs w:val="20"/>
                <w:lang w:val="sr-Cyrl-CS"/>
              </w:rPr>
              <w:t xml:space="preserve">Канцеларије за јавна улагања </w:t>
            </w:r>
            <w:r w:rsidRPr="003E1E93">
              <w:rPr>
                <w:rFonts w:ascii="Arial" w:hAnsi="Arial" w:cs="Arial"/>
                <w:sz w:val="20"/>
                <w:szCs w:val="20"/>
                <w:lang w:val="sr-Cyrl-CS"/>
              </w:rPr>
              <w:t>. Реализовано преко Општинске управе.</w:t>
            </w:r>
            <w:r>
              <w:rPr>
                <w:rFonts w:ascii="Arial" w:hAnsi="Arial" w:cs="Arial"/>
                <w:sz w:val="20"/>
                <w:szCs w:val="20"/>
                <w:lang w:val="sr-Cyrl-CS"/>
              </w:rPr>
              <w:t>)</w:t>
            </w:r>
          </w:p>
        </w:tc>
        <w:tc>
          <w:tcPr>
            <w:tcW w:w="1800" w:type="dxa"/>
            <w:vAlign w:val="bottom"/>
          </w:tcPr>
          <w:p w:rsidR="00844E26" w:rsidRPr="005471C2" w:rsidRDefault="00844E26" w:rsidP="00D72D94">
            <w:pPr>
              <w:jc w:val="right"/>
              <w:rPr>
                <w:rFonts w:ascii="Arial" w:hAnsi="Arial" w:cs="Arial"/>
                <w:lang w:val="sr-Cyrl-CS"/>
              </w:rPr>
            </w:pPr>
            <w:r w:rsidRPr="005471C2">
              <w:rPr>
                <w:rFonts w:ascii="Arial" w:hAnsi="Arial" w:cs="Arial"/>
                <w:lang w:val="sr-Cyrl-CS"/>
              </w:rPr>
              <w:t>13.746.861,79</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13.746.861,79</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0</w:t>
            </w:r>
          </w:p>
        </w:tc>
      </w:tr>
      <w:tr w:rsidR="00844E26" w:rsidRPr="00A919F2" w:rsidTr="00844E26">
        <w:tc>
          <w:tcPr>
            <w:tcW w:w="5220" w:type="dxa"/>
          </w:tcPr>
          <w:p w:rsidR="00844E26" w:rsidRDefault="00844E26" w:rsidP="00D72D94">
            <w:pPr>
              <w:jc w:val="both"/>
              <w:rPr>
                <w:rFonts w:ascii="Arial" w:hAnsi="Arial" w:cs="Arial"/>
                <w:b/>
                <w:lang w:val="sr-Cyrl-CS"/>
              </w:rPr>
            </w:pPr>
            <w:r>
              <w:rPr>
                <w:rFonts w:ascii="Arial" w:hAnsi="Arial" w:cs="Arial"/>
                <w:b/>
                <w:lang w:val="sr-Cyrl-CS"/>
              </w:rPr>
              <w:t xml:space="preserve">Средства за рекултивацију земљишта на депонији Годовик </w:t>
            </w:r>
          </w:p>
          <w:p w:rsidR="00844E26" w:rsidRDefault="00844E26" w:rsidP="00D72D94">
            <w:pPr>
              <w:jc w:val="both"/>
              <w:rPr>
                <w:rFonts w:ascii="Arial" w:hAnsi="Arial" w:cs="Arial"/>
                <w:b/>
                <w:lang w:val="sr-Cyrl-CS"/>
              </w:rPr>
            </w:pPr>
            <w:r w:rsidRPr="00230271">
              <w:rPr>
                <w:rFonts w:ascii="Arial" w:hAnsi="Arial" w:cs="Arial"/>
                <w:sz w:val="20"/>
                <w:szCs w:val="20"/>
                <w:lang w:val="sr-Cyrl-CS"/>
              </w:rPr>
              <w:t>(Средства</w:t>
            </w:r>
            <w:r>
              <w:rPr>
                <w:rFonts w:ascii="Arial" w:hAnsi="Arial" w:cs="Arial"/>
                <w:b/>
                <w:lang w:val="sr-Cyrl-CS"/>
              </w:rPr>
              <w:t xml:space="preserve"> </w:t>
            </w:r>
            <w:r>
              <w:rPr>
                <w:rFonts w:ascii="Arial" w:hAnsi="Arial" w:cs="Arial"/>
                <w:sz w:val="20"/>
                <w:szCs w:val="20"/>
                <w:lang w:val="sr-Cyrl-CS"/>
              </w:rPr>
              <w:t>добијена</w:t>
            </w:r>
            <w:r w:rsidRPr="003E1E93">
              <w:rPr>
                <w:rFonts w:ascii="Arial" w:hAnsi="Arial" w:cs="Arial"/>
                <w:sz w:val="20"/>
                <w:szCs w:val="20"/>
                <w:lang w:val="sr-Cyrl-CS"/>
              </w:rPr>
              <w:t xml:space="preserve"> од </w:t>
            </w:r>
            <w:r>
              <w:rPr>
                <w:rFonts w:ascii="Arial" w:hAnsi="Arial" w:cs="Arial"/>
                <w:sz w:val="20"/>
                <w:szCs w:val="20"/>
                <w:lang w:val="sr-Cyrl-CS"/>
              </w:rPr>
              <w:t>Републичког буџета</w:t>
            </w:r>
            <w:r w:rsidRPr="003E1E93">
              <w:rPr>
                <w:rFonts w:ascii="Arial" w:hAnsi="Arial" w:cs="Arial"/>
                <w:sz w:val="20"/>
                <w:szCs w:val="20"/>
                <w:lang w:val="sr-Cyrl-CS"/>
              </w:rPr>
              <w:t>.</w:t>
            </w:r>
            <w:r>
              <w:rPr>
                <w:rFonts w:ascii="Arial" w:hAnsi="Arial" w:cs="Arial"/>
                <w:sz w:val="20"/>
                <w:szCs w:val="20"/>
                <w:lang w:val="sr-Cyrl-CS"/>
              </w:rPr>
              <w:t>)</w:t>
            </w:r>
          </w:p>
        </w:tc>
        <w:tc>
          <w:tcPr>
            <w:tcW w:w="1800" w:type="dxa"/>
            <w:vAlign w:val="bottom"/>
          </w:tcPr>
          <w:p w:rsidR="00844E26" w:rsidRPr="005471C2" w:rsidRDefault="00844E26" w:rsidP="00D72D94">
            <w:pPr>
              <w:jc w:val="right"/>
              <w:rPr>
                <w:rFonts w:ascii="Arial" w:hAnsi="Arial" w:cs="Arial"/>
                <w:lang w:val="sr-Cyrl-CS"/>
              </w:rPr>
            </w:pPr>
            <w:r w:rsidRPr="005471C2">
              <w:rPr>
                <w:rFonts w:ascii="Arial" w:hAnsi="Arial" w:cs="Arial"/>
                <w:lang w:val="sr-Cyrl-CS"/>
              </w:rPr>
              <w:t>1.440.000,00</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0</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1.440.000,00</w:t>
            </w:r>
          </w:p>
        </w:tc>
      </w:tr>
      <w:tr w:rsidR="00844E26" w:rsidRPr="00A919F2" w:rsidTr="00844E26">
        <w:tc>
          <w:tcPr>
            <w:tcW w:w="5220" w:type="dxa"/>
          </w:tcPr>
          <w:p w:rsidR="00844E26" w:rsidRDefault="00844E26" w:rsidP="00D72D94">
            <w:pPr>
              <w:jc w:val="both"/>
              <w:rPr>
                <w:rFonts w:ascii="Arial" w:hAnsi="Arial" w:cs="Arial"/>
                <w:b/>
                <w:lang w:val="sr-Cyrl-CS"/>
              </w:rPr>
            </w:pPr>
            <w:r>
              <w:rPr>
                <w:rFonts w:ascii="Arial" w:hAnsi="Arial" w:cs="Arial"/>
                <w:b/>
                <w:lang w:val="sr-Cyrl-CS"/>
              </w:rPr>
              <w:t xml:space="preserve">Средства за припремни предшколски програм </w:t>
            </w:r>
          </w:p>
          <w:p w:rsidR="00844E26" w:rsidRDefault="00844E26" w:rsidP="00D72D94">
            <w:pPr>
              <w:jc w:val="both"/>
              <w:rPr>
                <w:rFonts w:ascii="Arial" w:hAnsi="Arial" w:cs="Arial"/>
                <w:b/>
                <w:lang w:val="sr-Cyrl-CS"/>
              </w:rPr>
            </w:pPr>
            <w:r w:rsidRPr="00230271">
              <w:rPr>
                <w:rFonts w:ascii="Arial" w:hAnsi="Arial" w:cs="Arial"/>
                <w:sz w:val="20"/>
                <w:szCs w:val="20"/>
                <w:lang w:val="sr-Cyrl-CS"/>
              </w:rPr>
              <w:t>(Средства</w:t>
            </w:r>
            <w:r>
              <w:rPr>
                <w:rFonts w:ascii="Arial" w:hAnsi="Arial" w:cs="Arial"/>
                <w:b/>
                <w:lang w:val="sr-Cyrl-CS"/>
              </w:rPr>
              <w:t xml:space="preserve"> </w:t>
            </w:r>
            <w:r>
              <w:rPr>
                <w:rFonts w:ascii="Arial" w:hAnsi="Arial" w:cs="Arial"/>
                <w:sz w:val="20"/>
                <w:szCs w:val="20"/>
                <w:lang w:val="sr-Cyrl-CS"/>
              </w:rPr>
              <w:t>добијена</w:t>
            </w:r>
            <w:r w:rsidRPr="003E1E93">
              <w:rPr>
                <w:rFonts w:ascii="Arial" w:hAnsi="Arial" w:cs="Arial"/>
                <w:sz w:val="20"/>
                <w:szCs w:val="20"/>
                <w:lang w:val="sr-Cyrl-CS"/>
              </w:rPr>
              <w:t xml:space="preserve"> од </w:t>
            </w:r>
            <w:r>
              <w:rPr>
                <w:rFonts w:ascii="Arial" w:hAnsi="Arial" w:cs="Arial"/>
                <w:sz w:val="20"/>
                <w:szCs w:val="20"/>
                <w:lang w:val="sr-Cyrl-CS"/>
              </w:rPr>
              <w:t>Републичког буџета</w:t>
            </w:r>
            <w:r w:rsidRPr="003E1E93">
              <w:rPr>
                <w:rFonts w:ascii="Arial" w:hAnsi="Arial" w:cs="Arial"/>
                <w:sz w:val="20"/>
                <w:szCs w:val="20"/>
                <w:lang w:val="sr-Cyrl-CS"/>
              </w:rPr>
              <w:t>.</w:t>
            </w:r>
            <w:r>
              <w:rPr>
                <w:rFonts w:ascii="Arial" w:hAnsi="Arial" w:cs="Arial"/>
                <w:sz w:val="20"/>
                <w:szCs w:val="20"/>
                <w:lang w:val="sr-Cyrl-CS"/>
              </w:rPr>
              <w:t xml:space="preserve"> Реализована су преко Дечјег вртића.)</w:t>
            </w:r>
          </w:p>
        </w:tc>
        <w:tc>
          <w:tcPr>
            <w:tcW w:w="1800" w:type="dxa"/>
            <w:vAlign w:val="bottom"/>
          </w:tcPr>
          <w:p w:rsidR="00844E26" w:rsidRPr="005471C2" w:rsidRDefault="00844E26" w:rsidP="00D72D94">
            <w:pPr>
              <w:jc w:val="right"/>
              <w:rPr>
                <w:rFonts w:ascii="Arial" w:hAnsi="Arial" w:cs="Arial"/>
                <w:lang w:val="sr-Cyrl-CS"/>
              </w:rPr>
            </w:pPr>
            <w:r w:rsidRPr="005471C2">
              <w:rPr>
                <w:rFonts w:ascii="Arial" w:hAnsi="Arial" w:cs="Arial"/>
                <w:lang w:val="sr-Cyrl-CS"/>
              </w:rPr>
              <w:t>6.572.241,00</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6.495.425,85</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76.815,15</w:t>
            </w:r>
          </w:p>
        </w:tc>
      </w:tr>
      <w:tr w:rsidR="00844E26" w:rsidRPr="00A919F2" w:rsidTr="00844E26">
        <w:tc>
          <w:tcPr>
            <w:tcW w:w="5220" w:type="dxa"/>
          </w:tcPr>
          <w:p w:rsidR="00844E26" w:rsidRDefault="00844E26" w:rsidP="00D72D94">
            <w:pPr>
              <w:jc w:val="center"/>
              <w:rPr>
                <w:rFonts w:ascii="Arial" w:hAnsi="Arial" w:cs="Arial"/>
                <w:b/>
                <w:lang w:val="sr-Cyrl-CS"/>
              </w:rPr>
            </w:pPr>
            <w:r>
              <w:rPr>
                <w:rFonts w:ascii="Arial" w:hAnsi="Arial" w:cs="Arial"/>
                <w:b/>
                <w:lang w:val="sr-Cyrl-CS"/>
              </w:rPr>
              <w:t>УКУПНО БУЏЕТ:</w:t>
            </w:r>
          </w:p>
        </w:tc>
        <w:tc>
          <w:tcPr>
            <w:tcW w:w="1800" w:type="dxa"/>
            <w:vAlign w:val="bottom"/>
          </w:tcPr>
          <w:p w:rsidR="00844E26" w:rsidRDefault="00844E26" w:rsidP="00D72D94">
            <w:pPr>
              <w:jc w:val="right"/>
              <w:rPr>
                <w:rFonts w:ascii="Arial" w:hAnsi="Arial" w:cs="Arial"/>
                <w:b/>
                <w:bCs/>
              </w:rPr>
            </w:pPr>
            <w:r>
              <w:rPr>
                <w:rFonts w:ascii="Arial" w:hAnsi="Arial" w:cs="Arial"/>
                <w:b/>
                <w:bCs/>
                <w:lang w:val="sr-Cyrl-CS"/>
              </w:rPr>
              <w:t>171.160.758,27</w:t>
            </w:r>
          </w:p>
        </w:tc>
        <w:tc>
          <w:tcPr>
            <w:tcW w:w="1800" w:type="dxa"/>
            <w:vAlign w:val="bottom"/>
          </w:tcPr>
          <w:p w:rsidR="00844E26" w:rsidRDefault="00844E26" w:rsidP="00D72D94">
            <w:pPr>
              <w:jc w:val="right"/>
              <w:rPr>
                <w:rFonts w:ascii="Arial" w:hAnsi="Arial" w:cs="Arial"/>
                <w:b/>
                <w:bCs/>
              </w:rPr>
            </w:pPr>
            <w:r>
              <w:rPr>
                <w:rFonts w:ascii="Arial" w:hAnsi="Arial" w:cs="Arial"/>
                <w:b/>
                <w:bCs/>
                <w:lang w:val="sr-Cyrl-CS"/>
              </w:rPr>
              <w:t>150.828.164,11</w:t>
            </w:r>
          </w:p>
        </w:tc>
        <w:tc>
          <w:tcPr>
            <w:tcW w:w="1800" w:type="dxa"/>
            <w:vAlign w:val="bottom"/>
          </w:tcPr>
          <w:p w:rsidR="00844E26" w:rsidRDefault="00844E26" w:rsidP="00D72D94">
            <w:pPr>
              <w:jc w:val="right"/>
              <w:rPr>
                <w:rFonts w:ascii="Arial" w:hAnsi="Arial" w:cs="Arial"/>
                <w:b/>
                <w:bCs/>
              </w:rPr>
            </w:pPr>
            <w:r>
              <w:rPr>
                <w:rFonts w:ascii="Arial" w:hAnsi="Arial" w:cs="Arial"/>
                <w:b/>
                <w:bCs/>
                <w:lang w:val="sr-Cyrl-CS"/>
              </w:rPr>
              <w:t>20.332.593,56</w:t>
            </w:r>
          </w:p>
        </w:tc>
      </w:tr>
      <w:tr w:rsidR="00844E26" w:rsidRPr="00E57557" w:rsidTr="00844E26">
        <w:tc>
          <w:tcPr>
            <w:tcW w:w="5220" w:type="dxa"/>
          </w:tcPr>
          <w:p w:rsidR="00844E26" w:rsidRPr="00E57557" w:rsidRDefault="00844E26" w:rsidP="00D72D94">
            <w:pPr>
              <w:rPr>
                <w:rFonts w:ascii="Arial" w:hAnsi="Arial" w:cs="Arial"/>
                <w:b/>
                <w:lang w:val="sr-Cyrl-CS"/>
              </w:rPr>
            </w:pPr>
            <w:r w:rsidRPr="00E57557">
              <w:rPr>
                <w:rFonts w:ascii="Arial" w:hAnsi="Arial" w:cs="Arial"/>
                <w:b/>
                <w:lang w:val="sr-Latn-CS"/>
              </w:rPr>
              <w:t>Средства на подрачуну Општинске управе –„</w:t>
            </w:r>
            <w:r w:rsidRPr="00E57557">
              <w:rPr>
                <w:rFonts w:ascii="Arial" w:hAnsi="Arial" w:cs="Arial"/>
                <w:b/>
                <w:lang w:val="sr-Cyrl-CS"/>
              </w:rPr>
              <w:t>УНОПС-ЕУПРО-ДОНАЦИЈЕ“</w:t>
            </w:r>
          </w:p>
          <w:p w:rsidR="00844E26" w:rsidRPr="00E57557" w:rsidRDefault="00844E26" w:rsidP="00D72D94">
            <w:pPr>
              <w:rPr>
                <w:rFonts w:ascii="Arial" w:hAnsi="Arial" w:cs="Arial"/>
                <w:sz w:val="20"/>
                <w:szCs w:val="20"/>
                <w:lang w:val="sr-Cyrl-CS"/>
              </w:rPr>
            </w:pPr>
            <w:r w:rsidRPr="00E57557">
              <w:rPr>
                <w:rFonts w:ascii="Arial" w:hAnsi="Arial" w:cs="Arial"/>
                <w:sz w:val="20"/>
                <w:szCs w:val="20"/>
                <w:lang w:val="sr-Cyrl-CS"/>
              </w:rPr>
              <w:t>( Средства се налазе на подрачуну Општинске управе, а намењена су за реконструкцију биоскопа).</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14.195.493,42</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0</w:t>
            </w:r>
          </w:p>
        </w:tc>
        <w:tc>
          <w:tcPr>
            <w:tcW w:w="1800" w:type="dxa"/>
            <w:vAlign w:val="bottom"/>
          </w:tcPr>
          <w:p w:rsidR="00844E26" w:rsidRPr="005471C2" w:rsidRDefault="00844E26" w:rsidP="00D72D94">
            <w:pPr>
              <w:jc w:val="right"/>
              <w:rPr>
                <w:rFonts w:ascii="Arial" w:hAnsi="Arial" w:cs="Arial"/>
                <w:bCs/>
                <w:lang w:val="sr-Cyrl-CS"/>
              </w:rPr>
            </w:pPr>
            <w:r w:rsidRPr="005471C2">
              <w:rPr>
                <w:rFonts w:ascii="Arial" w:hAnsi="Arial" w:cs="Arial"/>
                <w:bCs/>
                <w:lang w:val="sr-Cyrl-CS"/>
              </w:rPr>
              <w:t>14.195.493,42</w:t>
            </w:r>
          </w:p>
        </w:tc>
      </w:tr>
      <w:tr w:rsidR="00844E26" w:rsidRPr="00826B71" w:rsidTr="00844E26">
        <w:tc>
          <w:tcPr>
            <w:tcW w:w="5220" w:type="dxa"/>
          </w:tcPr>
          <w:p w:rsidR="00844E26" w:rsidRPr="00905442" w:rsidRDefault="00844E26" w:rsidP="00D72D94">
            <w:pPr>
              <w:jc w:val="center"/>
              <w:rPr>
                <w:rFonts w:ascii="Arial" w:hAnsi="Arial" w:cs="Arial"/>
                <w:b/>
                <w:lang w:val="sr-Cyrl-CS"/>
              </w:rPr>
            </w:pPr>
            <w:r w:rsidRPr="00905442">
              <w:rPr>
                <w:rFonts w:ascii="Arial" w:hAnsi="Arial" w:cs="Arial"/>
                <w:b/>
                <w:lang w:val="sr-Cyrl-CS"/>
              </w:rPr>
              <w:t>УКУПНО:</w:t>
            </w:r>
          </w:p>
          <w:p w:rsidR="00844E26" w:rsidRPr="00826B71" w:rsidRDefault="00844E26" w:rsidP="00D72D94">
            <w:pPr>
              <w:jc w:val="right"/>
              <w:rPr>
                <w:rFonts w:ascii="Arial" w:hAnsi="Arial" w:cs="Arial"/>
                <w:b/>
                <w:color w:val="FF0000"/>
                <w:lang w:val="sr-Cyrl-CS"/>
              </w:rPr>
            </w:pPr>
          </w:p>
        </w:tc>
        <w:tc>
          <w:tcPr>
            <w:tcW w:w="1800" w:type="dxa"/>
            <w:vAlign w:val="bottom"/>
          </w:tcPr>
          <w:p w:rsidR="00844E26" w:rsidRPr="005B5BAA" w:rsidRDefault="00844E26" w:rsidP="00D72D94">
            <w:pPr>
              <w:jc w:val="right"/>
              <w:rPr>
                <w:rFonts w:ascii="Arial" w:hAnsi="Arial" w:cs="Arial"/>
                <w:b/>
                <w:bCs/>
              </w:rPr>
            </w:pPr>
            <w:r w:rsidRPr="005B5BAA">
              <w:rPr>
                <w:rFonts w:ascii="Arial" w:hAnsi="Arial" w:cs="Arial"/>
                <w:b/>
                <w:bCs/>
              </w:rPr>
              <w:t>185.356.251,69</w:t>
            </w:r>
          </w:p>
        </w:tc>
        <w:tc>
          <w:tcPr>
            <w:tcW w:w="1800" w:type="dxa"/>
            <w:vAlign w:val="bottom"/>
          </w:tcPr>
          <w:p w:rsidR="00844E26" w:rsidRPr="005B5BAA" w:rsidRDefault="00844E26" w:rsidP="00D72D94">
            <w:pPr>
              <w:jc w:val="right"/>
              <w:rPr>
                <w:rFonts w:ascii="Arial" w:hAnsi="Arial" w:cs="Arial"/>
                <w:b/>
                <w:bCs/>
              </w:rPr>
            </w:pPr>
            <w:r w:rsidRPr="005B5BAA">
              <w:rPr>
                <w:rFonts w:ascii="Arial" w:hAnsi="Arial" w:cs="Arial"/>
                <w:b/>
                <w:bCs/>
              </w:rPr>
              <w:t>150.828.164,11</w:t>
            </w:r>
          </w:p>
        </w:tc>
        <w:tc>
          <w:tcPr>
            <w:tcW w:w="1800" w:type="dxa"/>
            <w:vAlign w:val="bottom"/>
          </w:tcPr>
          <w:p w:rsidR="00844E26" w:rsidRPr="005B5BAA" w:rsidRDefault="00844E26" w:rsidP="00D72D94">
            <w:pPr>
              <w:jc w:val="right"/>
              <w:rPr>
                <w:rFonts w:ascii="Arial" w:hAnsi="Arial" w:cs="Arial"/>
                <w:b/>
                <w:bCs/>
              </w:rPr>
            </w:pPr>
            <w:r w:rsidRPr="005B5BAA">
              <w:rPr>
                <w:rFonts w:ascii="Arial" w:hAnsi="Arial" w:cs="Arial"/>
                <w:b/>
                <w:bCs/>
              </w:rPr>
              <w:t>34.528.086,98</w:t>
            </w:r>
          </w:p>
        </w:tc>
      </w:tr>
    </w:tbl>
    <w:p w:rsidR="00844E26" w:rsidRPr="00826B71" w:rsidRDefault="00844E26" w:rsidP="00844E26">
      <w:pPr>
        <w:jc w:val="both"/>
        <w:rPr>
          <w:rFonts w:ascii="Arial" w:hAnsi="Arial" w:cs="Arial"/>
          <w:color w:val="FF0000"/>
          <w:lang w:val="sr-Cyrl-CS"/>
        </w:rPr>
      </w:pPr>
    </w:p>
    <w:p w:rsidR="00844E26" w:rsidRPr="00AF2F50" w:rsidRDefault="00844E26" w:rsidP="00844E26">
      <w:pPr>
        <w:ind w:firstLine="720"/>
        <w:jc w:val="both"/>
        <w:rPr>
          <w:rFonts w:ascii="Arial" w:hAnsi="Arial" w:cs="Arial"/>
          <w:lang w:val="sr-Cyrl-CS"/>
        </w:rPr>
      </w:pPr>
      <w:r w:rsidRPr="00475423">
        <w:rPr>
          <w:rFonts w:ascii="Arial" w:hAnsi="Arial" w:cs="Arial"/>
          <w:lang w:val="sr-Cyrl-CS"/>
        </w:rPr>
        <w:t xml:space="preserve">Поред наведеног општина Пожега има на девизном рачуну </w:t>
      </w:r>
      <w:r>
        <w:rPr>
          <w:rFonts w:ascii="Arial" w:hAnsi="Arial" w:cs="Arial"/>
          <w:lang w:val="sr-Cyrl-CS"/>
        </w:rPr>
        <w:t xml:space="preserve">на дан 31.12.2018. године </w:t>
      </w:r>
      <w:r w:rsidRPr="00475423">
        <w:rPr>
          <w:rFonts w:ascii="Arial" w:hAnsi="Arial" w:cs="Arial"/>
          <w:lang w:val="sr-Cyrl-CS"/>
        </w:rPr>
        <w:t>96.936,40 евра. Средства су намењена за реализацију пројекта „Безбедно и зелено“.</w:t>
      </w:r>
    </w:p>
    <w:p w:rsidR="00844E26" w:rsidRPr="00A36D54" w:rsidRDefault="00844E26" w:rsidP="00844E26">
      <w:pPr>
        <w:jc w:val="center"/>
        <w:rPr>
          <w:rFonts w:ascii="Arial" w:hAnsi="Arial" w:cs="Arial"/>
          <w:b/>
          <w:lang w:val="sr-Cyrl-CS"/>
        </w:rPr>
      </w:pPr>
      <w:r w:rsidRPr="00A36D54">
        <w:rPr>
          <w:rFonts w:ascii="Arial" w:hAnsi="Arial" w:cs="Arial"/>
          <w:b/>
          <w:lang w:val="sr-Cyrl-CS"/>
        </w:rPr>
        <w:t>Члан 1</w:t>
      </w:r>
      <w:r>
        <w:rPr>
          <w:rFonts w:ascii="Arial" w:hAnsi="Arial" w:cs="Arial"/>
          <w:b/>
          <w:lang w:val="sr-Cyrl-CS"/>
        </w:rPr>
        <w:t>3</w:t>
      </w:r>
      <w:r w:rsidRPr="00A36D54">
        <w:rPr>
          <w:rFonts w:ascii="Arial" w:hAnsi="Arial" w:cs="Arial"/>
          <w:b/>
          <w:lang w:val="sr-Cyrl-CS"/>
        </w:rPr>
        <w:t>.</w:t>
      </w:r>
    </w:p>
    <w:p w:rsidR="00844E26" w:rsidRPr="00AF2F50" w:rsidRDefault="00844E26" w:rsidP="00844E26">
      <w:pPr>
        <w:jc w:val="both"/>
        <w:rPr>
          <w:rFonts w:ascii="Arial" w:hAnsi="Arial" w:cs="Arial"/>
          <w:lang w:val="sr-Cyrl-CS"/>
        </w:rPr>
      </w:pPr>
      <w:r w:rsidRPr="00A36D54">
        <w:rPr>
          <w:rFonts w:ascii="Arial" w:hAnsi="Arial" w:cs="Arial"/>
          <w:lang w:val="sr-Cyrl-CS"/>
        </w:rPr>
        <w:tab/>
        <w:t>Завршни рачун буџета општине Пожега за 2018.годину са свим својим прилозима  и Извештај о извршењу Одлуке о буџету општине Пожега за 2018. годину саставни</w:t>
      </w:r>
      <w:r w:rsidRPr="00AF2F50">
        <w:rPr>
          <w:rFonts w:ascii="Arial" w:hAnsi="Arial" w:cs="Arial"/>
          <w:lang w:val="sr-Cyrl-CS"/>
        </w:rPr>
        <w:t xml:space="preserve"> је део ове Одлуке.</w:t>
      </w:r>
    </w:p>
    <w:p w:rsidR="00844E26" w:rsidRPr="00AF2F50" w:rsidRDefault="00844E26" w:rsidP="00844E26">
      <w:pPr>
        <w:jc w:val="center"/>
        <w:rPr>
          <w:rFonts w:ascii="Arial" w:hAnsi="Arial" w:cs="Arial"/>
          <w:b/>
          <w:lang w:val="sr-Cyrl-CS"/>
        </w:rPr>
      </w:pPr>
      <w:r w:rsidRPr="00AF2F50">
        <w:rPr>
          <w:rFonts w:ascii="Arial" w:hAnsi="Arial" w:cs="Arial"/>
          <w:b/>
          <w:lang w:val="sr-Cyrl-CS"/>
        </w:rPr>
        <w:t>Члан 14.</w:t>
      </w:r>
    </w:p>
    <w:p w:rsidR="00844E26" w:rsidRPr="00AF2F50" w:rsidRDefault="00844E26" w:rsidP="00844E26">
      <w:pPr>
        <w:jc w:val="both"/>
        <w:rPr>
          <w:rFonts w:ascii="Arial" w:hAnsi="Arial" w:cs="Arial"/>
          <w:lang w:val="sr-Cyrl-CS"/>
        </w:rPr>
      </w:pPr>
      <w:r w:rsidRPr="00AF2F50">
        <w:rPr>
          <w:rFonts w:ascii="Arial" w:hAnsi="Arial" w:cs="Arial"/>
          <w:lang w:val="sr-Cyrl-CS"/>
        </w:rPr>
        <w:tab/>
        <w:t>Ова Одлука ступа на снагу даном објављивања у «Службеном листу општине Пожега».</w:t>
      </w:r>
    </w:p>
    <w:p w:rsidR="00844E26" w:rsidRPr="00AF2F50" w:rsidRDefault="00844E26" w:rsidP="00844E26">
      <w:pPr>
        <w:jc w:val="both"/>
        <w:rPr>
          <w:rFonts w:ascii="Arial" w:hAnsi="Arial" w:cs="Arial"/>
          <w:lang w:val="sr-Cyrl-CS"/>
        </w:rPr>
      </w:pPr>
    </w:p>
    <w:p w:rsidR="00844E26" w:rsidRPr="00AF2F50" w:rsidRDefault="00844E26" w:rsidP="00844E26">
      <w:pPr>
        <w:jc w:val="center"/>
        <w:rPr>
          <w:rFonts w:ascii="Arial" w:hAnsi="Arial" w:cs="Arial"/>
          <w:lang w:val="sr-Cyrl-CS"/>
        </w:rPr>
      </w:pPr>
      <w:r w:rsidRPr="00AF2F50">
        <w:rPr>
          <w:rFonts w:ascii="Arial" w:hAnsi="Arial" w:cs="Arial"/>
          <w:lang w:val="sr-Cyrl-CS"/>
        </w:rPr>
        <w:t xml:space="preserve">01 број  </w:t>
      </w:r>
      <w:r>
        <w:rPr>
          <w:rFonts w:ascii="Arial" w:hAnsi="Arial" w:cs="Arial"/>
          <w:lang w:val="sr-Cyrl-CS"/>
        </w:rPr>
        <w:t>021-22</w:t>
      </w:r>
      <w:r w:rsidRPr="00AF2F50">
        <w:rPr>
          <w:rFonts w:ascii="Arial" w:hAnsi="Arial" w:cs="Arial"/>
          <w:lang w:val="sr-Latn-CS"/>
        </w:rPr>
        <w:t xml:space="preserve"> </w:t>
      </w:r>
      <w:r w:rsidRPr="00AF2F50">
        <w:rPr>
          <w:rFonts w:ascii="Arial" w:hAnsi="Arial" w:cs="Arial"/>
          <w:lang w:val="sr-Cyrl-CS"/>
        </w:rPr>
        <w:t xml:space="preserve">од  </w:t>
      </w:r>
      <w:r>
        <w:rPr>
          <w:rFonts w:ascii="Arial" w:hAnsi="Arial" w:cs="Arial"/>
          <w:lang w:val="sr-Cyrl-CS"/>
        </w:rPr>
        <w:t xml:space="preserve">27.06.2019. </w:t>
      </w:r>
      <w:r w:rsidRPr="00AF2F50">
        <w:rPr>
          <w:rFonts w:ascii="Arial" w:hAnsi="Arial" w:cs="Arial"/>
          <w:lang w:val="sr-Cyrl-CS"/>
        </w:rPr>
        <w:t>године</w:t>
      </w:r>
    </w:p>
    <w:p w:rsidR="00844E26" w:rsidRPr="00AF2F50" w:rsidRDefault="00844E26" w:rsidP="00844E26">
      <w:pPr>
        <w:jc w:val="center"/>
        <w:rPr>
          <w:rFonts w:ascii="Arial" w:hAnsi="Arial" w:cs="Arial"/>
          <w:lang w:val="sr-Cyrl-CS"/>
        </w:rPr>
      </w:pPr>
      <w:r w:rsidRPr="00AF2F50">
        <w:rPr>
          <w:rFonts w:ascii="Arial" w:hAnsi="Arial" w:cs="Arial"/>
          <w:lang w:val="sr-Cyrl-CS"/>
        </w:rPr>
        <w:t xml:space="preserve">Скупштина општине Пожега </w:t>
      </w:r>
    </w:p>
    <w:p w:rsidR="00844E26" w:rsidRPr="00AF2F50" w:rsidRDefault="00844E26" w:rsidP="00844E26">
      <w:pPr>
        <w:rPr>
          <w:rFonts w:ascii="Arial" w:hAnsi="Arial" w:cs="Arial"/>
          <w:lang w:val="sr-Cyrl-CS"/>
        </w:rPr>
      </w:pPr>
    </w:p>
    <w:p w:rsidR="00844E26" w:rsidRPr="00AF2F50" w:rsidRDefault="00844E26" w:rsidP="00844E26">
      <w:pPr>
        <w:jc w:val="center"/>
        <w:rPr>
          <w:rFonts w:ascii="Arial" w:hAnsi="Arial" w:cs="Arial"/>
          <w:lang w:val="sr-Cyrl-CS"/>
        </w:rPr>
      </w:pPr>
    </w:p>
    <w:p w:rsidR="00844E26" w:rsidRPr="00AF2F50" w:rsidRDefault="00844E26" w:rsidP="00844E26">
      <w:pPr>
        <w:jc w:val="center"/>
        <w:rPr>
          <w:rFonts w:ascii="Arial" w:hAnsi="Arial" w:cs="Arial"/>
          <w:lang w:val="sr-Cyrl-CS"/>
        </w:rPr>
      </w:pPr>
    </w:p>
    <w:p w:rsidR="00844E26" w:rsidRPr="00AF2F50" w:rsidRDefault="00844E26" w:rsidP="00844E26">
      <w:pPr>
        <w:rPr>
          <w:rFonts w:ascii="Arial" w:hAnsi="Arial" w:cs="Arial"/>
          <w:lang w:val="sr-Cyrl-CS"/>
        </w:rPr>
      </w:pPr>
      <w:r w:rsidRPr="00AF2F50">
        <w:rPr>
          <w:rFonts w:ascii="Arial" w:hAnsi="Arial" w:cs="Arial"/>
          <w:lang w:val="sr-Cyrl-CS"/>
        </w:rPr>
        <w:t xml:space="preserve">  </w:t>
      </w:r>
      <w:r w:rsidRPr="00AF2F50">
        <w:rPr>
          <w:rFonts w:ascii="Arial" w:hAnsi="Arial" w:cs="Arial"/>
          <w:lang w:val="sr-Cyrl-CS"/>
        </w:rPr>
        <w:tab/>
      </w:r>
      <w:r w:rsidRPr="00AF2F50">
        <w:rPr>
          <w:rFonts w:ascii="Arial" w:hAnsi="Arial" w:cs="Arial"/>
          <w:lang w:val="sr-Cyrl-CS"/>
        </w:rPr>
        <w:tab/>
      </w:r>
      <w:r w:rsidRPr="00AF2F50">
        <w:rPr>
          <w:rFonts w:ascii="Arial" w:hAnsi="Arial" w:cs="Arial"/>
          <w:lang w:val="sr-Cyrl-CS"/>
        </w:rPr>
        <w:tab/>
      </w:r>
      <w:r w:rsidRPr="00AF2F50">
        <w:rPr>
          <w:rFonts w:ascii="Arial" w:hAnsi="Arial" w:cs="Arial"/>
          <w:lang w:val="sr-Cyrl-CS"/>
        </w:rPr>
        <w:tab/>
      </w:r>
      <w:r w:rsidRPr="00AF2F50">
        <w:rPr>
          <w:rFonts w:ascii="Arial" w:hAnsi="Arial" w:cs="Arial"/>
          <w:lang w:val="sr-Cyrl-CS"/>
        </w:rPr>
        <w:tab/>
      </w:r>
      <w:r w:rsidRPr="00AF2F50">
        <w:rPr>
          <w:rFonts w:ascii="Arial" w:hAnsi="Arial" w:cs="Arial"/>
          <w:lang w:val="sr-Cyrl-CS"/>
        </w:rPr>
        <w:tab/>
      </w:r>
      <w:r w:rsidRPr="00AF2F50">
        <w:rPr>
          <w:rFonts w:ascii="Arial" w:hAnsi="Arial" w:cs="Arial"/>
          <w:lang w:val="sr-Cyrl-CS"/>
        </w:rPr>
        <w:tab/>
      </w:r>
      <w:r w:rsidRPr="00AF2F50">
        <w:rPr>
          <w:rFonts w:ascii="Arial" w:hAnsi="Arial" w:cs="Arial"/>
          <w:lang w:val="sr-Cyrl-CS"/>
        </w:rPr>
        <w:tab/>
      </w:r>
      <w:r w:rsidRPr="00AF2F50">
        <w:rPr>
          <w:rFonts w:ascii="Arial" w:hAnsi="Arial" w:cs="Arial"/>
          <w:lang w:val="sr-Cyrl-CS"/>
        </w:rPr>
        <w:tab/>
        <w:t xml:space="preserve">    Председник,</w:t>
      </w:r>
    </w:p>
    <w:p w:rsidR="00844E26" w:rsidRDefault="00844E26" w:rsidP="00844E26">
      <w:pPr>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w:t>
      </w:r>
      <w:r>
        <w:rPr>
          <w:rFonts w:ascii="Arial" w:hAnsi="Arial" w:cs="Arial"/>
          <w:lang w:val="sr-Cyrl-CS"/>
        </w:rPr>
        <w:tab/>
        <w:t xml:space="preserve">        Верица Богићевић, с.р.</w:t>
      </w:r>
    </w:p>
    <w:p w:rsidR="00844E26" w:rsidRPr="00AF2F50" w:rsidRDefault="00844E26" w:rsidP="00844E26">
      <w:pPr>
        <w:rPr>
          <w:rFonts w:ascii="Arial" w:hAnsi="Arial" w:cs="Arial"/>
          <w:lang w:val="sr-Cyrl-CS"/>
        </w:rPr>
      </w:pPr>
      <w:r w:rsidRPr="00826B71">
        <w:rPr>
          <w:rFonts w:ascii="Arial" w:hAnsi="Arial" w:cs="Arial"/>
          <w:color w:val="FF0000"/>
          <w:lang w:val="sr-Cyrl-CS"/>
        </w:rPr>
        <w:t xml:space="preserve">      </w:t>
      </w:r>
    </w:p>
    <w:p w:rsidR="00251DC1" w:rsidRDefault="00251DC1" w:rsidP="00251DC1">
      <w:pPr>
        <w:rPr>
          <w:rFonts w:ascii="Arial Narrow" w:hAnsi="Arial Narrow"/>
          <w:b/>
          <w:sz w:val="24"/>
          <w:szCs w:val="24"/>
          <w:lang w:val="sr-Cyrl-CS"/>
        </w:rPr>
      </w:pPr>
    </w:p>
    <w:p w:rsidR="006D665A" w:rsidRDefault="006D665A" w:rsidP="00251DC1">
      <w:pPr>
        <w:rPr>
          <w:rFonts w:ascii="Arial Narrow" w:hAnsi="Arial Narrow"/>
          <w:b/>
          <w:sz w:val="24"/>
          <w:szCs w:val="24"/>
          <w:lang w:val="sr-Cyrl-CS"/>
        </w:rPr>
      </w:pPr>
    </w:p>
    <w:p w:rsidR="006D665A" w:rsidRDefault="006D665A" w:rsidP="00251DC1">
      <w:pPr>
        <w:rPr>
          <w:rFonts w:ascii="Arial Narrow" w:hAnsi="Arial Narrow"/>
          <w:b/>
          <w:sz w:val="24"/>
          <w:szCs w:val="24"/>
          <w:lang w:val="sr-Cyrl-CS"/>
        </w:rPr>
      </w:pPr>
    </w:p>
    <w:p w:rsidR="006D665A" w:rsidRDefault="006D665A" w:rsidP="00251DC1">
      <w:pPr>
        <w:rPr>
          <w:rFonts w:ascii="Arial Narrow" w:hAnsi="Arial Narrow"/>
          <w:b/>
          <w:sz w:val="24"/>
          <w:szCs w:val="24"/>
          <w:lang w:val="sr-Cyrl-CS"/>
        </w:rPr>
      </w:pPr>
    </w:p>
    <w:p w:rsidR="00844E26" w:rsidRDefault="00844E26" w:rsidP="00844E26">
      <w:pPr>
        <w:ind w:firstLine="708"/>
        <w:jc w:val="both"/>
        <w:rPr>
          <w:rFonts w:ascii="Arial" w:hAnsi="Arial" w:cs="Arial"/>
          <w:lang w:val="sr-Cyrl-CS"/>
        </w:rPr>
      </w:pPr>
      <w:r>
        <w:rPr>
          <w:rFonts w:ascii="Arial" w:hAnsi="Arial" w:cs="Arial"/>
          <w:lang w:val="sr-Cyrl-CS"/>
        </w:rPr>
        <w:lastRenderedPageBreak/>
        <w:t xml:space="preserve">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w:t>
      </w:r>
      <w:r>
        <w:rPr>
          <w:rFonts w:ascii="Arial" w:hAnsi="Arial" w:cs="Arial"/>
        </w:rPr>
        <w:t>105</w:t>
      </w:r>
      <w:r>
        <w:rPr>
          <w:rFonts w:ascii="Arial" w:hAnsi="Arial" w:cs="Arial"/>
          <w:lang w:val="sr-Cyrl-CS"/>
        </w:rPr>
        <w:t xml:space="preserve">. Статута општине Пожега («Службени лист општине Пожега» број 2/08), Скупштина општине Пожега на седници одржаној дана 27.06.2019. године, донела је </w:t>
      </w:r>
    </w:p>
    <w:p w:rsidR="00844E26" w:rsidRDefault="00844E26" w:rsidP="00844E26">
      <w:pPr>
        <w:ind w:firstLine="708"/>
        <w:jc w:val="both"/>
        <w:rPr>
          <w:rFonts w:ascii="Arial" w:hAnsi="Arial" w:cs="Arial"/>
          <w:lang w:val="sr-Cyrl-CS"/>
        </w:rPr>
      </w:pPr>
    </w:p>
    <w:p w:rsidR="00844E26" w:rsidRDefault="00844E26" w:rsidP="00844E26">
      <w:pPr>
        <w:jc w:val="both"/>
        <w:rPr>
          <w:rFonts w:ascii="Arial" w:hAnsi="Arial" w:cs="Arial"/>
          <w:b/>
          <w:bCs/>
          <w:sz w:val="28"/>
          <w:szCs w:val="28"/>
          <w:lang w:val="sr-Cyrl-CS"/>
        </w:rPr>
      </w:pPr>
    </w:p>
    <w:p w:rsidR="00844E26" w:rsidRDefault="00844E26" w:rsidP="00844E26">
      <w:pPr>
        <w:jc w:val="center"/>
        <w:rPr>
          <w:rFonts w:ascii="Arial" w:hAnsi="Arial" w:cs="Arial"/>
          <w:b/>
          <w:bCs/>
          <w:sz w:val="28"/>
          <w:szCs w:val="28"/>
          <w:lang w:val="sr-Cyrl-CS"/>
        </w:rPr>
      </w:pPr>
      <w:r>
        <w:rPr>
          <w:rFonts w:ascii="Arial" w:hAnsi="Arial" w:cs="Arial"/>
          <w:b/>
          <w:bCs/>
          <w:sz w:val="28"/>
          <w:szCs w:val="28"/>
          <w:lang w:val="sr-Cyrl-CS"/>
        </w:rPr>
        <w:t>О Д Л У К У</w:t>
      </w:r>
    </w:p>
    <w:p w:rsidR="00844E26" w:rsidRDefault="00844E26" w:rsidP="00844E26">
      <w:pPr>
        <w:jc w:val="center"/>
        <w:rPr>
          <w:rFonts w:ascii="Arial" w:hAnsi="Arial" w:cs="Arial"/>
          <w:b/>
          <w:bCs/>
          <w:lang w:val="sr-Cyrl-CS"/>
        </w:rPr>
      </w:pPr>
      <w:r>
        <w:rPr>
          <w:rFonts w:ascii="Arial" w:hAnsi="Arial" w:cs="Arial"/>
          <w:b/>
          <w:bCs/>
          <w:lang w:val="sr-Cyrl-CS"/>
        </w:rPr>
        <w:t>О РЕБАЛАНСУ   БУЏЕТА ОПШТИНЕ  ПОЖЕГА</w:t>
      </w:r>
    </w:p>
    <w:p w:rsidR="00844E26" w:rsidRDefault="00844E26" w:rsidP="00844E26">
      <w:pPr>
        <w:jc w:val="center"/>
        <w:rPr>
          <w:rFonts w:ascii="Arial" w:hAnsi="Arial" w:cs="Arial"/>
          <w:b/>
          <w:bCs/>
          <w:lang w:val="sr-Cyrl-CS"/>
        </w:rPr>
      </w:pPr>
      <w:r>
        <w:rPr>
          <w:rFonts w:ascii="Arial" w:hAnsi="Arial" w:cs="Arial"/>
          <w:b/>
          <w:bCs/>
          <w:lang w:val="sr-Cyrl-CS"/>
        </w:rPr>
        <w:t xml:space="preserve"> ЗА 201</w:t>
      </w:r>
      <w:r>
        <w:rPr>
          <w:rFonts w:ascii="Arial" w:hAnsi="Arial" w:cs="Arial"/>
          <w:b/>
          <w:bCs/>
        </w:rPr>
        <w:t>9</w:t>
      </w:r>
      <w:r>
        <w:rPr>
          <w:rFonts w:ascii="Arial" w:hAnsi="Arial" w:cs="Arial"/>
          <w:b/>
          <w:bCs/>
          <w:lang w:val="sr-Cyrl-CS"/>
        </w:rPr>
        <w:t>.ГОДИНУ</w:t>
      </w:r>
    </w:p>
    <w:p w:rsidR="00844E26" w:rsidRDefault="00844E26" w:rsidP="00844E26">
      <w:pPr>
        <w:jc w:val="center"/>
        <w:rPr>
          <w:rFonts w:ascii="Arial" w:hAnsi="Arial" w:cs="Arial"/>
          <w:b/>
          <w:bCs/>
          <w:lang w:val="sr-Cyrl-CS"/>
        </w:rPr>
      </w:pPr>
    </w:p>
    <w:p w:rsidR="00844E26" w:rsidRDefault="00844E26" w:rsidP="00844E26">
      <w:pPr>
        <w:jc w:val="center"/>
        <w:rPr>
          <w:rFonts w:ascii="Arial" w:hAnsi="Arial" w:cs="Arial"/>
          <w:b/>
          <w:bCs/>
        </w:rPr>
      </w:pPr>
    </w:p>
    <w:p w:rsidR="00844E26" w:rsidRDefault="00844E26" w:rsidP="00844E26">
      <w:pPr>
        <w:jc w:val="center"/>
        <w:rPr>
          <w:rFonts w:ascii="Arial" w:hAnsi="Arial" w:cs="Arial"/>
          <w:b/>
          <w:bCs/>
          <w:lang w:val="sr-Cyrl-CS"/>
        </w:rPr>
      </w:pPr>
    </w:p>
    <w:p w:rsidR="00844E26" w:rsidRDefault="00844E26" w:rsidP="00844E26">
      <w:pPr>
        <w:jc w:val="center"/>
        <w:rPr>
          <w:rFonts w:ascii="Arial" w:hAnsi="Arial" w:cs="Arial"/>
          <w:b/>
          <w:lang w:val="sr-Cyrl-CS"/>
        </w:rPr>
      </w:pPr>
      <w:r>
        <w:rPr>
          <w:rFonts w:ascii="Arial" w:hAnsi="Arial" w:cs="Arial"/>
          <w:b/>
          <w:lang w:val="sr-Cyrl-CS"/>
        </w:rPr>
        <w:t>Члан 1.</w:t>
      </w:r>
    </w:p>
    <w:p w:rsidR="00844E26" w:rsidRDefault="00844E26" w:rsidP="00844E26">
      <w:pPr>
        <w:jc w:val="center"/>
        <w:rPr>
          <w:rFonts w:ascii="Arial" w:hAnsi="Arial" w:cs="Arial"/>
          <w:b/>
          <w:lang w:val="sr-Cyrl-CS"/>
        </w:rPr>
      </w:pPr>
    </w:p>
    <w:p w:rsidR="00844E26" w:rsidRDefault="00844E26" w:rsidP="00844E26">
      <w:pPr>
        <w:ind w:firstLine="708"/>
        <w:jc w:val="both"/>
        <w:rPr>
          <w:rFonts w:ascii="Arial" w:hAnsi="Arial" w:cs="Arial"/>
          <w:lang w:val="sr-Cyrl-CS"/>
        </w:rPr>
      </w:pPr>
      <w:r>
        <w:rPr>
          <w:rFonts w:ascii="Arial" w:hAnsi="Arial" w:cs="Arial"/>
          <w:lang w:val="sr-Cyrl-CS"/>
        </w:rPr>
        <w:t>Члан 1. Одлуке о  буџету општине Пожега за 201</w:t>
      </w:r>
      <w:r>
        <w:rPr>
          <w:rFonts w:ascii="Arial" w:hAnsi="Arial" w:cs="Arial"/>
        </w:rPr>
        <w:t>9</w:t>
      </w:r>
      <w:r>
        <w:rPr>
          <w:rFonts w:ascii="Arial" w:hAnsi="Arial" w:cs="Arial"/>
          <w:lang w:val="sr-Cyrl-CS"/>
        </w:rPr>
        <w:t>. годину мења се и гласи:</w:t>
      </w:r>
    </w:p>
    <w:p w:rsidR="00844E26" w:rsidRDefault="00844E26" w:rsidP="00844E26">
      <w:pPr>
        <w:ind w:firstLine="708"/>
        <w:jc w:val="both"/>
        <w:rPr>
          <w:rFonts w:ascii="Arial" w:hAnsi="Arial" w:cs="Arial"/>
          <w:lang w:val="sr-Cyrl-CS"/>
        </w:rPr>
      </w:pPr>
    </w:p>
    <w:p w:rsidR="00844E26" w:rsidRDefault="00844E26" w:rsidP="00844E26">
      <w:pPr>
        <w:rPr>
          <w:rFonts w:ascii="Arial" w:hAnsi="Arial" w:cs="Arial"/>
          <w:b/>
          <w:bCs/>
          <w:lang w:val="sr-Cyrl-CS"/>
        </w:rPr>
      </w:pPr>
    </w:p>
    <w:p w:rsidR="00844E26" w:rsidRDefault="00844E26" w:rsidP="00844E26">
      <w:pPr>
        <w:jc w:val="both"/>
        <w:rPr>
          <w:rFonts w:ascii="Arial" w:hAnsi="Arial" w:cs="Arial"/>
          <w:b/>
          <w:lang w:val="sr-Cyrl-CS"/>
        </w:rPr>
      </w:pPr>
      <w:r>
        <w:rPr>
          <w:rFonts w:ascii="Arial" w:hAnsi="Arial" w:cs="Arial"/>
          <w:b/>
          <w:lang w:val="sr-Cyrl-CS"/>
        </w:rPr>
        <w:t>А. РАЧУН ПРИХОДА И ПРИМАЊА, РАСХОДА И ИЗДАТАКА</w:t>
      </w:r>
    </w:p>
    <w:p w:rsidR="00844E26" w:rsidRDefault="00844E26" w:rsidP="00844E26">
      <w:pPr>
        <w:jc w:val="both"/>
        <w:rPr>
          <w:rFonts w:ascii="Arial" w:hAnsi="Arial" w:cs="Arial"/>
          <w:lang w:val="sr-Cyrl-CS"/>
        </w:rPr>
      </w:pPr>
      <w:r>
        <w:rPr>
          <w:rFonts w:ascii="Arial" w:hAnsi="Arial" w:cs="Arial"/>
          <w:lang w:val="sr-Cyrl-CS"/>
        </w:rPr>
        <w:t xml:space="preserve">Укупни приходи и примања остварени по </w:t>
      </w:r>
    </w:p>
    <w:p w:rsidR="00844E26" w:rsidRDefault="00844E26" w:rsidP="00844E26">
      <w:pPr>
        <w:jc w:val="both"/>
        <w:rPr>
          <w:rFonts w:ascii="Arial" w:hAnsi="Arial" w:cs="Arial"/>
          <w:lang w:val="sr-Cyrl-CS"/>
        </w:rPr>
      </w:pPr>
      <w:r>
        <w:rPr>
          <w:rFonts w:ascii="Arial" w:hAnsi="Arial" w:cs="Arial"/>
          <w:lang w:val="sr-Cyrl-CS"/>
        </w:rPr>
        <w:t xml:space="preserve">основу продаје нефинансијске имовине </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b/>
        </w:rPr>
        <w:t>915.920.000</w:t>
      </w:r>
      <w:r>
        <w:rPr>
          <w:rFonts w:ascii="Arial" w:hAnsi="Arial" w:cs="Arial"/>
          <w:lang w:val="sr-Cyrl-CS"/>
        </w:rPr>
        <w:t xml:space="preserve"> динара</w:t>
      </w:r>
    </w:p>
    <w:p w:rsidR="00844E26" w:rsidRDefault="00844E26" w:rsidP="00844E26">
      <w:pPr>
        <w:jc w:val="both"/>
        <w:rPr>
          <w:rFonts w:ascii="Arial" w:hAnsi="Arial" w:cs="Arial"/>
          <w:i/>
          <w:lang w:val="sr-Cyrl-CS"/>
        </w:rPr>
      </w:pPr>
      <w:r>
        <w:rPr>
          <w:rFonts w:ascii="Arial" w:hAnsi="Arial" w:cs="Arial"/>
          <w:lang w:val="sr-Cyrl-CS"/>
        </w:rPr>
        <w:tab/>
      </w:r>
      <w:r>
        <w:rPr>
          <w:rFonts w:ascii="Arial" w:hAnsi="Arial" w:cs="Arial"/>
          <w:i/>
          <w:lang w:val="sr-Cyrl-CS"/>
        </w:rPr>
        <w:t>1. средства из буџета</w:t>
      </w:r>
      <w:r>
        <w:rPr>
          <w:rFonts w:ascii="Arial" w:hAnsi="Arial" w:cs="Arial"/>
          <w:i/>
          <w:lang w:val="sr-Cyrl-CS"/>
        </w:rPr>
        <w:tab/>
      </w:r>
      <w:r>
        <w:rPr>
          <w:rFonts w:ascii="Arial" w:hAnsi="Arial" w:cs="Arial"/>
          <w:i/>
          <w:lang w:val="sr-Cyrl-CS"/>
        </w:rPr>
        <w:tab/>
      </w:r>
      <w:r>
        <w:rPr>
          <w:rFonts w:ascii="Arial" w:hAnsi="Arial" w:cs="Arial"/>
          <w:i/>
          <w:lang w:val="sr-Cyrl-CS"/>
        </w:rPr>
        <w:tab/>
        <w:t xml:space="preserve">    </w:t>
      </w:r>
      <w:r>
        <w:rPr>
          <w:rFonts w:ascii="Arial" w:hAnsi="Arial" w:cs="Arial"/>
          <w:i/>
          <w:lang w:val="sr-Cyrl-CS"/>
        </w:rPr>
        <w:tab/>
      </w:r>
      <w:r>
        <w:rPr>
          <w:rFonts w:ascii="Arial" w:hAnsi="Arial" w:cs="Arial"/>
          <w:i/>
        </w:rPr>
        <w:t>903.841</w:t>
      </w:r>
      <w:r>
        <w:rPr>
          <w:rFonts w:ascii="Arial" w:hAnsi="Arial" w:cs="Arial"/>
          <w:i/>
          <w:lang w:val="sr-Cyrl-CS"/>
        </w:rPr>
        <w:t xml:space="preserve"> динара</w:t>
      </w:r>
    </w:p>
    <w:p w:rsidR="00844E26" w:rsidRDefault="00844E26" w:rsidP="00844E26">
      <w:pPr>
        <w:jc w:val="both"/>
        <w:rPr>
          <w:rFonts w:ascii="Arial" w:hAnsi="Arial" w:cs="Arial"/>
          <w:i/>
          <w:lang w:val="sr-Cyrl-CS"/>
        </w:rPr>
      </w:pPr>
      <w:r>
        <w:rPr>
          <w:rFonts w:ascii="Arial" w:hAnsi="Arial" w:cs="Arial"/>
          <w:i/>
          <w:lang w:val="sr-Cyrl-CS"/>
        </w:rPr>
        <w:tab/>
        <w:t xml:space="preserve">2. додатни  приходи           </w:t>
      </w:r>
      <w:r>
        <w:rPr>
          <w:rFonts w:ascii="Arial" w:hAnsi="Arial" w:cs="Arial"/>
          <w:i/>
          <w:lang w:val="sr-Cyrl-CS"/>
        </w:rPr>
        <w:tab/>
      </w:r>
      <w:r>
        <w:rPr>
          <w:rFonts w:ascii="Arial" w:hAnsi="Arial" w:cs="Arial"/>
          <w:i/>
          <w:lang w:val="sr-Cyrl-CS"/>
        </w:rPr>
        <w:tab/>
        <w:t xml:space="preserve">     </w:t>
      </w:r>
      <w:r>
        <w:rPr>
          <w:rFonts w:ascii="Arial" w:hAnsi="Arial" w:cs="Arial"/>
          <w:i/>
          <w:lang w:val="sr-Cyrl-CS"/>
        </w:rPr>
        <w:tab/>
        <w:t xml:space="preserve">  </w:t>
      </w:r>
      <w:r>
        <w:rPr>
          <w:rFonts w:ascii="Arial" w:hAnsi="Arial" w:cs="Arial"/>
          <w:i/>
        </w:rPr>
        <w:t>12.079</w:t>
      </w:r>
      <w:r>
        <w:rPr>
          <w:rFonts w:ascii="Arial" w:hAnsi="Arial" w:cs="Arial"/>
          <w:i/>
          <w:lang w:val="sr-Cyrl-CS"/>
        </w:rPr>
        <w:t>.000 динара</w:t>
      </w:r>
    </w:p>
    <w:p w:rsidR="00844E26" w:rsidRDefault="00844E26" w:rsidP="00844E26">
      <w:pPr>
        <w:jc w:val="both"/>
        <w:rPr>
          <w:rFonts w:ascii="Arial" w:hAnsi="Arial" w:cs="Arial"/>
          <w:lang w:val="sr-Cyrl-CS"/>
        </w:rPr>
      </w:pPr>
      <w:r>
        <w:rPr>
          <w:rFonts w:ascii="Arial" w:hAnsi="Arial" w:cs="Arial"/>
          <w:lang w:val="sr-Cyrl-CS"/>
        </w:rPr>
        <w:t>Укупни расходи и издаци за набавку</w:t>
      </w:r>
    </w:p>
    <w:p w:rsidR="00844E26" w:rsidRDefault="00844E26" w:rsidP="00844E26">
      <w:pPr>
        <w:jc w:val="both"/>
        <w:rPr>
          <w:rFonts w:ascii="Arial" w:hAnsi="Arial" w:cs="Arial"/>
          <w:lang w:val="sr-Cyrl-CS"/>
        </w:rPr>
      </w:pPr>
      <w:r>
        <w:rPr>
          <w:rFonts w:ascii="Arial" w:hAnsi="Arial" w:cs="Arial"/>
          <w:lang w:val="sr-Cyrl-CS"/>
        </w:rPr>
        <w:t>нефинансијске имовине</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b/>
        </w:rPr>
        <w:t>940.348.000</w:t>
      </w:r>
      <w:r>
        <w:rPr>
          <w:rFonts w:ascii="Arial" w:hAnsi="Arial" w:cs="Arial"/>
          <w:lang w:val="sr-Cyrl-CS"/>
        </w:rPr>
        <w:t xml:space="preserve"> динара</w:t>
      </w:r>
    </w:p>
    <w:p w:rsidR="00844E26" w:rsidRDefault="00844E26" w:rsidP="00844E26">
      <w:pPr>
        <w:jc w:val="both"/>
        <w:rPr>
          <w:rFonts w:ascii="Arial" w:hAnsi="Arial" w:cs="Arial"/>
          <w:i/>
          <w:lang w:val="sr-Cyrl-CS"/>
        </w:rPr>
      </w:pPr>
      <w:r>
        <w:rPr>
          <w:rFonts w:ascii="Arial" w:hAnsi="Arial" w:cs="Arial"/>
          <w:lang w:val="sr-Cyrl-CS"/>
        </w:rPr>
        <w:tab/>
      </w:r>
      <w:r>
        <w:rPr>
          <w:rFonts w:ascii="Arial" w:hAnsi="Arial" w:cs="Arial"/>
          <w:i/>
          <w:lang w:val="sr-Cyrl-CS"/>
        </w:rPr>
        <w:t>1. расходи и издаци  из буџета</w:t>
      </w:r>
      <w:r>
        <w:rPr>
          <w:rFonts w:ascii="Arial" w:hAnsi="Arial" w:cs="Arial"/>
          <w:i/>
          <w:lang w:val="sr-Cyrl-CS"/>
        </w:rPr>
        <w:tab/>
      </w:r>
      <w:r>
        <w:rPr>
          <w:rFonts w:ascii="Arial" w:hAnsi="Arial" w:cs="Arial"/>
          <w:i/>
          <w:lang w:val="sr-Cyrl-CS"/>
        </w:rPr>
        <w:tab/>
      </w:r>
      <w:r>
        <w:rPr>
          <w:rFonts w:ascii="Arial" w:hAnsi="Arial" w:cs="Arial"/>
          <w:i/>
          <w:lang w:val="sr-Cyrl-CS"/>
        </w:rPr>
        <w:tab/>
        <w:t>928.</w:t>
      </w:r>
      <w:r>
        <w:rPr>
          <w:rFonts w:ascii="Arial" w:hAnsi="Arial" w:cs="Arial"/>
          <w:i/>
        </w:rPr>
        <w:t>269.000</w:t>
      </w:r>
      <w:r>
        <w:rPr>
          <w:rFonts w:ascii="Arial" w:hAnsi="Arial" w:cs="Arial"/>
          <w:i/>
          <w:lang w:val="sr-Cyrl-CS"/>
        </w:rPr>
        <w:t xml:space="preserve"> динара</w:t>
      </w:r>
    </w:p>
    <w:p w:rsidR="00844E26" w:rsidRDefault="00844E26" w:rsidP="00844E26">
      <w:pPr>
        <w:jc w:val="both"/>
        <w:rPr>
          <w:rFonts w:ascii="Arial" w:hAnsi="Arial" w:cs="Arial"/>
          <w:i/>
          <w:lang w:val="sr-Cyrl-CS"/>
        </w:rPr>
      </w:pPr>
      <w:r>
        <w:rPr>
          <w:rFonts w:ascii="Arial" w:hAnsi="Arial" w:cs="Arial"/>
          <w:i/>
          <w:lang w:val="sr-Cyrl-CS"/>
        </w:rPr>
        <w:tab/>
        <w:t xml:space="preserve">2. расходи и издаци из додатних  прихода     </w:t>
      </w:r>
      <w:r>
        <w:rPr>
          <w:rFonts w:ascii="Arial" w:hAnsi="Arial" w:cs="Arial"/>
          <w:i/>
        </w:rPr>
        <w:t>12.079</w:t>
      </w:r>
      <w:r>
        <w:rPr>
          <w:rFonts w:ascii="Arial" w:hAnsi="Arial" w:cs="Arial"/>
          <w:i/>
          <w:lang w:val="sr-Cyrl-CS"/>
        </w:rPr>
        <w:t>.000 динара</w:t>
      </w:r>
    </w:p>
    <w:p w:rsidR="00844E26" w:rsidRDefault="00844E26" w:rsidP="00844E26">
      <w:pPr>
        <w:jc w:val="both"/>
        <w:rPr>
          <w:rFonts w:ascii="Arial" w:hAnsi="Arial" w:cs="Arial"/>
          <w:lang w:val="sr-Cyrl-CS"/>
        </w:rPr>
      </w:pPr>
    </w:p>
    <w:p w:rsidR="00844E26" w:rsidRDefault="00844E26" w:rsidP="00844E26">
      <w:pPr>
        <w:jc w:val="both"/>
        <w:rPr>
          <w:rFonts w:ascii="Arial" w:hAnsi="Arial" w:cs="Arial"/>
          <w:lang w:val="sr-Cyrl-CS"/>
        </w:rPr>
      </w:pPr>
      <w:r>
        <w:rPr>
          <w:rFonts w:ascii="Arial" w:hAnsi="Arial" w:cs="Arial"/>
          <w:b/>
          <w:lang w:val="sr-Cyrl-CS"/>
        </w:rPr>
        <w:t>Буџетски суфицит-дефицит</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w:t>
      </w:r>
      <w:r>
        <w:rPr>
          <w:rFonts w:ascii="Arial" w:hAnsi="Arial" w:cs="Arial"/>
          <w:b/>
        </w:rPr>
        <w:t>24.428</w:t>
      </w:r>
      <w:r>
        <w:rPr>
          <w:rFonts w:ascii="Arial" w:hAnsi="Arial" w:cs="Arial"/>
          <w:b/>
          <w:lang w:val="sr-Cyrl-CS"/>
        </w:rPr>
        <w:t>.000 динара</w:t>
      </w:r>
    </w:p>
    <w:p w:rsidR="00844E26" w:rsidRDefault="00844E26" w:rsidP="00844E26">
      <w:pPr>
        <w:jc w:val="both"/>
        <w:rPr>
          <w:rFonts w:ascii="Arial" w:hAnsi="Arial" w:cs="Arial"/>
          <w:lang w:val="sr-Cyrl-CS"/>
        </w:rPr>
      </w:pPr>
      <w:r>
        <w:rPr>
          <w:rFonts w:ascii="Arial" w:hAnsi="Arial" w:cs="Arial"/>
          <w:lang w:val="sr-Cyrl-CS"/>
        </w:rPr>
        <w:t>Издаци за набавку финансијске имовине</w:t>
      </w:r>
    </w:p>
    <w:p w:rsidR="00844E26" w:rsidRDefault="00844E26" w:rsidP="00844E26">
      <w:pPr>
        <w:jc w:val="both"/>
        <w:rPr>
          <w:rFonts w:ascii="Arial" w:hAnsi="Arial" w:cs="Arial"/>
          <w:lang w:val="sr-Cyrl-CS"/>
        </w:rPr>
      </w:pPr>
      <w:r>
        <w:rPr>
          <w:rFonts w:ascii="Arial" w:hAnsi="Arial" w:cs="Arial"/>
          <w:lang w:val="sr-Cyrl-CS"/>
        </w:rPr>
        <w:t>(у циљу спровођења јавних политика)</w:t>
      </w:r>
      <w:r>
        <w:rPr>
          <w:rFonts w:ascii="Arial" w:hAnsi="Arial" w:cs="Arial"/>
          <w:lang w:val="sr-Cyrl-CS"/>
        </w:rPr>
        <w:tab/>
      </w:r>
      <w:r>
        <w:rPr>
          <w:rFonts w:ascii="Arial" w:hAnsi="Arial" w:cs="Arial"/>
          <w:lang w:val="sr-Cyrl-CS"/>
        </w:rPr>
        <w:tab/>
      </w:r>
      <w:r>
        <w:rPr>
          <w:rFonts w:ascii="Arial" w:hAnsi="Arial" w:cs="Arial"/>
          <w:lang w:val="sr-Cyrl-CS"/>
        </w:rPr>
        <w:tab/>
        <w:t xml:space="preserve"> </w:t>
      </w:r>
      <w:r>
        <w:rPr>
          <w:rFonts w:ascii="Arial" w:hAnsi="Arial" w:cs="Arial"/>
          <w:lang w:val="sr-Cyrl-CS"/>
        </w:rPr>
        <w:tab/>
        <w:t xml:space="preserve">         0 динара</w:t>
      </w:r>
    </w:p>
    <w:p w:rsidR="00844E26" w:rsidRDefault="00844E26" w:rsidP="00844E26">
      <w:pPr>
        <w:jc w:val="both"/>
        <w:rPr>
          <w:rFonts w:ascii="Arial" w:hAnsi="Arial" w:cs="Arial"/>
          <w:b/>
          <w:lang w:val="sr-Cyrl-CS"/>
        </w:rPr>
      </w:pPr>
      <w:r>
        <w:rPr>
          <w:rFonts w:ascii="Arial" w:hAnsi="Arial" w:cs="Arial"/>
          <w:b/>
          <w:lang w:val="sr-Cyrl-CS"/>
        </w:rPr>
        <w:t>Укупни фискални суфицит-дефицит</w:t>
      </w:r>
      <w:r>
        <w:rPr>
          <w:rFonts w:ascii="Arial" w:hAnsi="Arial" w:cs="Arial"/>
          <w:b/>
          <w:lang w:val="sr-Cyrl-CS"/>
        </w:rPr>
        <w:tab/>
      </w:r>
      <w:r>
        <w:rPr>
          <w:rFonts w:ascii="Arial" w:hAnsi="Arial" w:cs="Arial"/>
          <w:b/>
          <w:lang w:val="sr-Cyrl-CS"/>
        </w:rPr>
        <w:tab/>
        <w:t xml:space="preserve">              -</w:t>
      </w:r>
      <w:r>
        <w:rPr>
          <w:rFonts w:ascii="Arial" w:hAnsi="Arial" w:cs="Arial"/>
          <w:b/>
        </w:rPr>
        <w:t>24.428</w:t>
      </w:r>
      <w:r>
        <w:rPr>
          <w:rFonts w:ascii="Arial" w:hAnsi="Arial" w:cs="Arial"/>
          <w:b/>
          <w:lang w:val="sr-Cyrl-CS"/>
        </w:rPr>
        <w:t>.000 динара</w:t>
      </w:r>
    </w:p>
    <w:p w:rsidR="00844E26" w:rsidRDefault="00844E26" w:rsidP="00844E26">
      <w:pPr>
        <w:jc w:val="both"/>
        <w:rPr>
          <w:rFonts w:ascii="Arial" w:hAnsi="Arial" w:cs="Arial"/>
          <w:b/>
          <w:lang w:val="sr-Cyrl-CS"/>
        </w:rPr>
      </w:pPr>
    </w:p>
    <w:p w:rsidR="00844E26" w:rsidRDefault="00844E26" w:rsidP="00844E26">
      <w:pPr>
        <w:jc w:val="both"/>
        <w:rPr>
          <w:rFonts w:ascii="Arial" w:hAnsi="Arial" w:cs="Arial"/>
          <w:b/>
          <w:lang w:val="sr-Cyrl-CS"/>
        </w:rPr>
      </w:pPr>
      <w:r>
        <w:rPr>
          <w:rFonts w:ascii="Arial" w:hAnsi="Arial" w:cs="Arial"/>
          <w:b/>
          <w:lang w:val="sr-Cyrl-CS"/>
        </w:rPr>
        <w:t>Б.РАЧУН ФИНАНСИРАЊА</w:t>
      </w:r>
    </w:p>
    <w:p w:rsidR="00844E26" w:rsidRDefault="00844E26" w:rsidP="00844E26">
      <w:pPr>
        <w:jc w:val="both"/>
        <w:rPr>
          <w:rFonts w:ascii="Arial" w:hAnsi="Arial" w:cs="Arial"/>
          <w:lang w:val="sr-Cyrl-CS"/>
        </w:rPr>
      </w:pPr>
      <w:r>
        <w:rPr>
          <w:rFonts w:ascii="Arial" w:hAnsi="Arial" w:cs="Arial"/>
          <w:lang w:val="sr-Cyrl-CS"/>
        </w:rPr>
        <w:t xml:space="preserve">Примања од продаје финансијске имовине </w:t>
      </w:r>
    </w:p>
    <w:p w:rsidR="00844E26" w:rsidRDefault="00844E26" w:rsidP="00844E26">
      <w:pPr>
        <w:jc w:val="both"/>
        <w:rPr>
          <w:rFonts w:ascii="Arial" w:hAnsi="Arial" w:cs="Arial"/>
          <w:lang w:val="sr-Cyrl-CS"/>
        </w:rPr>
      </w:pPr>
      <w:r>
        <w:rPr>
          <w:rFonts w:ascii="Arial" w:hAnsi="Arial" w:cs="Arial"/>
          <w:lang w:val="sr-Cyrl-CS"/>
        </w:rPr>
        <w:t>и задуживања</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rPr>
        <w:t xml:space="preserve">                              </w:t>
      </w:r>
      <w:r>
        <w:rPr>
          <w:rFonts w:ascii="Arial" w:hAnsi="Arial" w:cs="Arial"/>
          <w:lang w:val="sr-Cyrl-CS"/>
        </w:rPr>
        <w:t xml:space="preserve"> </w:t>
      </w:r>
      <w:r>
        <w:rPr>
          <w:rFonts w:ascii="Arial" w:hAnsi="Arial" w:cs="Arial"/>
        </w:rPr>
        <w:t>0</w:t>
      </w:r>
      <w:r>
        <w:rPr>
          <w:rFonts w:ascii="Arial" w:hAnsi="Arial" w:cs="Arial"/>
          <w:lang w:val="sr-Cyrl-CS"/>
        </w:rPr>
        <w:t xml:space="preserve"> динара</w:t>
      </w:r>
    </w:p>
    <w:p w:rsidR="00844E26" w:rsidRDefault="00844E26" w:rsidP="00844E26">
      <w:pPr>
        <w:jc w:val="both"/>
        <w:rPr>
          <w:rFonts w:ascii="Arial" w:hAnsi="Arial" w:cs="Arial"/>
          <w:lang w:val="sr-Cyrl-CS"/>
        </w:rPr>
      </w:pPr>
      <w:r>
        <w:rPr>
          <w:rFonts w:ascii="Arial" w:hAnsi="Arial" w:cs="Arial"/>
          <w:lang w:val="sr-Cyrl-CS"/>
        </w:rPr>
        <w:t>Пренети вишак прихода</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w:t>
      </w:r>
      <w:r>
        <w:rPr>
          <w:rFonts w:ascii="Arial" w:hAnsi="Arial" w:cs="Arial"/>
        </w:rPr>
        <w:t>41.778</w:t>
      </w:r>
      <w:r>
        <w:rPr>
          <w:rFonts w:ascii="Arial" w:hAnsi="Arial" w:cs="Arial"/>
          <w:lang w:val="sr-Cyrl-CS"/>
        </w:rPr>
        <w:t>.000 динара</w:t>
      </w:r>
    </w:p>
    <w:p w:rsidR="00844E26" w:rsidRDefault="00844E26" w:rsidP="00844E26">
      <w:pPr>
        <w:jc w:val="both"/>
        <w:rPr>
          <w:rFonts w:ascii="Arial" w:hAnsi="Arial" w:cs="Arial"/>
          <w:lang w:val="sr-Cyrl-CS"/>
        </w:rPr>
      </w:pPr>
      <w:r>
        <w:rPr>
          <w:rFonts w:ascii="Arial" w:hAnsi="Arial" w:cs="Arial"/>
          <w:lang w:val="sr-Cyrl-CS"/>
        </w:rPr>
        <w:t xml:space="preserve">Издаци за набавку финансијске имовине и </w:t>
      </w:r>
    </w:p>
    <w:p w:rsidR="00844E26" w:rsidRDefault="00844E26" w:rsidP="00844E26">
      <w:pPr>
        <w:jc w:val="both"/>
        <w:rPr>
          <w:rFonts w:ascii="Arial" w:hAnsi="Arial" w:cs="Arial"/>
          <w:lang w:val="sr-Cyrl-CS"/>
        </w:rPr>
      </w:pPr>
      <w:r>
        <w:rPr>
          <w:rFonts w:ascii="Arial" w:hAnsi="Arial" w:cs="Arial"/>
          <w:lang w:val="sr-Cyrl-CS"/>
        </w:rPr>
        <w:t xml:space="preserve">отплату главнице дуга </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rPr>
        <w:t xml:space="preserve">     17.350</w:t>
      </w:r>
      <w:r>
        <w:rPr>
          <w:rFonts w:ascii="Arial" w:hAnsi="Arial" w:cs="Arial"/>
          <w:lang w:val="sr-Cyrl-CS"/>
        </w:rPr>
        <w:t>.000 динара</w:t>
      </w:r>
    </w:p>
    <w:p w:rsidR="00844E26" w:rsidRDefault="00844E26" w:rsidP="00844E26">
      <w:pPr>
        <w:jc w:val="both"/>
        <w:rPr>
          <w:rFonts w:ascii="Arial" w:hAnsi="Arial" w:cs="Arial"/>
          <w:b/>
          <w:lang w:val="sr-Cyrl-CS"/>
        </w:rPr>
      </w:pPr>
      <w:r>
        <w:rPr>
          <w:rFonts w:ascii="Arial" w:hAnsi="Arial" w:cs="Arial"/>
          <w:b/>
          <w:lang w:val="sr-Cyrl-CS"/>
        </w:rPr>
        <w:t>Нето финансирање</w:t>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sidRPr="00F05259">
        <w:rPr>
          <w:rFonts w:ascii="Arial" w:hAnsi="Arial" w:cs="Arial"/>
          <w:b/>
          <w:lang w:val="sr-Cyrl-CS"/>
        </w:rPr>
        <w:t xml:space="preserve">    </w:t>
      </w:r>
      <w:r w:rsidRPr="00F05259">
        <w:rPr>
          <w:rFonts w:ascii="Arial" w:hAnsi="Arial" w:cs="Arial"/>
          <w:b/>
        </w:rPr>
        <w:t>24.428</w:t>
      </w:r>
      <w:r w:rsidRPr="00F05259">
        <w:rPr>
          <w:rFonts w:ascii="Arial" w:hAnsi="Arial" w:cs="Arial"/>
          <w:b/>
          <w:lang w:val="sr-Cyrl-CS"/>
        </w:rPr>
        <w:t>.000 динара</w:t>
      </w:r>
      <w:r>
        <w:rPr>
          <w:rFonts w:ascii="Arial" w:hAnsi="Arial" w:cs="Arial"/>
          <w:b/>
          <w:lang w:val="sr-Cyrl-CS"/>
        </w:rPr>
        <w:t xml:space="preserve">  </w:t>
      </w:r>
    </w:p>
    <w:p w:rsidR="00844E26" w:rsidRDefault="00844E26" w:rsidP="00844E26">
      <w:pPr>
        <w:jc w:val="both"/>
        <w:rPr>
          <w:rFonts w:ascii="Arial" w:hAnsi="Arial" w:cs="Arial"/>
          <w:b/>
          <w:color w:val="FF0000"/>
          <w:lang w:val="sr-Cyrl-CS"/>
        </w:rPr>
      </w:pPr>
    </w:p>
    <w:p w:rsidR="00844E26" w:rsidRDefault="00844E26" w:rsidP="00844E26">
      <w:pPr>
        <w:jc w:val="both"/>
        <w:rPr>
          <w:rFonts w:ascii="Arial" w:hAnsi="Arial" w:cs="Arial"/>
          <w:b/>
          <w:color w:val="FF0000"/>
          <w:lang w:val="sr-Cyrl-CS"/>
        </w:rPr>
      </w:pPr>
    </w:p>
    <w:p w:rsidR="00844E26" w:rsidRDefault="00844E26" w:rsidP="00844E26">
      <w:pPr>
        <w:jc w:val="both"/>
        <w:rPr>
          <w:rFonts w:ascii="Arial" w:hAnsi="Arial" w:cs="Arial"/>
          <w:b/>
          <w:color w:val="FF0000"/>
          <w:lang w:val="sr-Cyrl-CS"/>
        </w:rPr>
      </w:pPr>
    </w:p>
    <w:p w:rsidR="00844E26" w:rsidRDefault="00844E26" w:rsidP="00844E26">
      <w:pPr>
        <w:jc w:val="center"/>
        <w:rPr>
          <w:rFonts w:ascii="Arial" w:hAnsi="Arial" w:cs="Arial"/>
          <w:b/>
          <w:lang w:val="sr-Cyrl-CS"/>
        </w:rPr>
      </w:pPr>
      <w:r>
        <w:rPr>
          <w:rFonts w:ascii="Arial" w:hAnsi="Arial" w:cs="Arial"/>
          <w:b/>
          <w:lang w:val="sr-Cyrl-CS"/>
        </w:rPr>
        <w:t>Члан 2.</w:t>
      </w:r>
    </w:p>
    <w:p w:rsidR="00844E26" w:rsidRDefault="00844E26" w:rsidP="00844E26">
      <w:pPr>
        <w:jc w:val="both"/>
        <w:rPr>
          <w:rFonts w:ascii="Arial" w:hAnsi="Arial" w:cs="Arial"/>
          <w:b/>
          <w:lang w:val="sr-Cyrl-CS"/>
        </w:rPr>
      </w:pPr>
    </w:p>
    <w:p w:rsidR="00844E26" w:rsidRDefault="00844E26" w:rsidP="00844E26">
      <w:pPr>
        <w:ind w:firstLine="708"/>
        <w:jc w:val="both"/>
        <w:rPr>
          <w:rFonts w:ascii="Arial" w:hAnsi="Arial" w:cs="Arial"/>
          <w:lang w:val="sr-Cyrl-CS"/>
        </w:rPr>
      </w:pPr>
      <w:r>
        <w:rPr>
          <w:rFonts w:ascii="Arial" w:hAnsi="Arial" w:cs="Arial"/>
          <w:lang w:val="sr-Cyrl-CS"/>
        </w:rPr>
        <w:t>Члан 2. Одлуке о допунском буџету општине Пожега за 2018. годину мења се и гласи:</w:t>
      </w:r>
    </w:p>
    <w:p w:rsidR="00844E26" w:rsidRDefault="00844E26" w:rsidP="00844E26">
      <w:pPr>
        <w:jc w:val="both"/>
        <w:rPr>
          <w:rFonts w:ascii="Arial" w:hAnsi="Arial" w:cs="Arial"/>
          <w:b/>
          <w:bCs/>
        </w:rPr>
      </w:pPr>
    </w:p>
    <w:p w:rsidR="00844E26" w:rsidRPr="00E67B29" w:rsidRDefault="00844E26" w:rsidP="00844E26">
      <w:pPr>
        <w:jc w:val="both"/>
        <w:rPr>
          <w:rFonts w:ascii="Arial" w:hAnsi="Arial" w:cs="Arial"/>
          <w:b/>
          <w:bCs/>
          <w:lang w:val="sr-Cyrl-CS"/>
        </w:rPr>
      </w:pPr>
    </w:p>
    <w:p w:rsidR="00844E26" w:rsidRDefault="00844E26" w:rsidP="00844E26">
      <w:pPr>
        <w:jc w:val="both"/>
        <w:rPr>
          <w:rFonts w:ascii="Arial" w:hAnsi="Arial" w:cs="Arial"/>
          <w:b/>
          <w:bCs/>
          <w:lang w:val="sr-Cyrl-CS"/>
        </w:rPr>
      </w:pPr>
    </w:p>
    <w:p w:rsidR="00844E26" w:rsidRDefault="00844E26" w:rsidP="00844E26">
      <w:pPr>
        <w:ind w:firstLine="708"/>
        <w:jc w:val="both"/>
        <w:rPr>
          <w:rFonts w:ascii="Arial" w:hAnsi="Arial" w:cs="Arial"/>
          <w:lang w:val="sr-Cyrl-CS"/>
        </w:rPr>
      </w:pPr>
      <w:r>
        <w:rPr>
          <w:rFonts w:ascii="Arial" w:hAnsi="Arial" w:cs="Arial"/>
        </w:rPr>
        <w:t>Приходи и примања  и расходи и издаци</w:t>
      </w:r>
      <w:r>
        <w:rPr>
          <w:rFonts w:ascii="Arial" w:hAnsi="Arial" w:cs="Arial"/>
          <w:lang w:val="sr-Cyrl-CS"/>
        </w:rPr>
        <w:t xml:space="preserve"> </w:t>
      </w:r>
      <w:r>
        <w:rPr>
          <w:rFonts w:ascii="Arial" w:hAnsi="Arial" w:cs="Arial"/>
        </w:rPr>
        <w:t>остварен</w:t>
      </w:r>
      <w:r>
        <w:rPr>
          <w:rFonts w:ascii="Arial" w:hAnsi="Arial" w:cs="Arial"/>
          <w:lang w:val="sr-Cyrl-CS"/>
        </w:rPr>
        <w:t xml:space="preserve">и </w:t>
      </w:r>
      <w:r>
        <w:rPr>
          <w:rFonts w:ascii="Arial" w:hAnsi="Arial" w:cs="Arial"/>
        </w:rPr>
        <w:t>по основ</w:t>
      </w:r>
      <w:r>
        <w:rPr>
          <w:rFonts w:ascii="Arial" w:hAnsi="Arial" w:cs="Arial"/>
          <w:lang w:val="sr-Cyrl-CS"/>
        </w:rPr>
        <w:t xml:space="preserve">у </w:t>
      </w:r>
      <w:r>
        <w:rPr>
          <w:rFonts w:ascii="Arial" w:hAnsi="Arial" w:cs="Arial"/>
        </w:rPr>
        <w:t>продаје нефинансијске имовине</w:t>
      </w:r>
      <w:r>
        <w:rPr>
          <w:rFonts w:ascii="Arial" w:hAnsi="Arial" w:cs="Arial"/>
          <w:lang w:val="sr-Cyrl-CS"/>
        </w:rPr>
        <w:t xml:space="preserve"> </w:t>
      </w:r>
      <w:r>
        <w:rPr>
          <w:rFonts w:ascii="Arial" w:hAnsi="Arial" w:cs="Arial"/>
        </w:rPr>
        <w:t>утврђени су у следећим износима у Рачуну прихода и примања, расхода и издатака</w:t>
      </w:r>
      <w:r>
        <w:rPr>
          <w:rFonts w:ascii="Arial" w:hAnsi="Arial" w:cs="Arial"/>
          <w:lang w:val="sr-Cyrl-CS"/>
        </w:rPr>
        <w:t>:</w:t>
      </w:r>
    </w:p>
    <w:p w:rsidR="00844E26" w:rsidRDefault="00844E26" w:rsidP="00844E26">
      <w:pPr>
        <w:ind w:firstLine="708"/>
        <w:jc w:val="both"/>
        <w:rPr>
          <w:rFonts w:ascii="Arial" w:hAnsi="Arial" w:cs="Arial"/>
          <w:color w:val="FF0000"/>
        </w:rPr>
      </w:pPr>
    </w:p>
    <w:p w:rsidR="00844E26" w:rsidRPr="00E67B29" w:rsidRDefault="00844E26" w:rsidP="00844E26">
      <w:pPr>
        <w:ind w:firstLine="708"/>
        <w:jc w:val="both"/>
        <w:rPr>
          <w:rFonts w:ascii="Arial" w:hAnsi="Arial" w:cs="Arial"/>
          <w:color w:val="FF0000"/>
        </w:rPr>
      </w:pPr>
    </w:p>
    <w:p w:rsidR="00844E26" w:rsidRDefault="00844E26" w:rsidP="00844E26">
      <w:pPr>
        <w:jc w:val="both"/>
        <w:rPr>
          <w:rFonts w:ascii="Arial" w:hAnsi="Arial" w:cs="Arial"/>
          <w:color w:val="FF0000"/>
          <w:lang w:val="sr-Cyrl-CS"/>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1"/>
        <w:gridCol w:w="1739"/>
        <w:gridCol w:w="1800"/>
      </w:tblGrid>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center"/>
              <w:rPr>
                <w:rFonts w:ascii="Arial" w:hAnsi="Arial" w:cs="Arial"/>
                <w:lang w:val="sr-Cyrl-CS" w:eastAsia="sl-SI"/>
              </w:rPr>
            </w:pPr>
            <w:r w:rsidRPr="00FF457B">
              <w:rPr>
                <w:rFonts w:ascii="Arial" w:hAnsi="Arial" w:cs="Arial"/>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center"/>
              <w:rPr>
                <w:rFonts w:ascii="Arial" w:hAnsi="Arial" w:cs="Arial"/>
                <w:lang w:val="sr-Cyrl-CS" w:eastAsia="sl-SI"/>
              </w:rPr>
            </w:pPr>
            <w:r w:rsidRPr="00FF457B">
              <w:rPr>
                <w:rFonts w:ascii="Arial" w:hAnsi="Arial" w:cs="Arial"/>
                <w:lang w:val="sr-Cyrl-CS"/>
              </w:rPr>
              <w:t>Износ</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center"/>
              <w:rPr>
                <w:rFonts w:ascii="Arial" w:hAnsi="Arial" w:cs="Arial"/>
                <w:lang w:val="sr-Cyrl-CS" w:eastAsia="sl-SI"/>
              </w:rPr>
            </w:pPr>
            <w:r w:rsidRPr="00FF457B">
              <w:rPr>
                <w:rFonts w:ascii="Arial" w:hAnsi="Arial" w:cs="Arial"/>
                <w:lang w:val="sr-Cyrl-CS"/>
              </w:rPr>
              <w:t>1.</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center"/>
              <w:rPr>
                <w:rFonts w:ascii="Arial" w:hAnsi="Arial" w:cs="Arial"/>
                <w:lang w:val="sr-Cyrl-CS" w:eastAsia="sl-SI"/>
              </w:rPr>
            </w:pPr>
            <w:r w:rsidRPr="00FF457B">
              <w:rPr>
                <w:rFonts w:ascii="Arial" w:hAnsi="Arial" w:cs="Arial"/>
                <w:lang w:val="sr-Cyrl-CS"/>
              </w:rPr>
              <w:t>2.</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center"/>
              <w:rPr>
                <w:rFonts w:ascii="Arial" w:hAnsi="Arial" w:cs="Arial"/>
                <w:lang w:val="sr-Cyrl-CS" w:eastAsia="sl-SI"/>
              </w:rPr>
            </w:pPr>
            <w:r w:rsidRPr="00FF457B">
              <w:rPr>
                <w:rFonts w:ascii="Arial" w:hAnsi="Arial" w:cs="Arial"/>
                <w:lang w:val="sr-Cyrl-CS"/>
              </w:rPr>
              <w:t>3.</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b/>
                <w:sz w:val="20"/>
                <w:szCs w:val="20"/>
                <w:lang w:val="sr-Cyrl-CS" w:eastAsia="sl-SI"/>
              </w:rPr>
            </w:pPr>
          </w:p>
          <w:p w:rsidR="00844E26" w:rsidRPr="00FF457B" w:rsidRDefault="00844E26" w:rsidP="00D72D94">
            <w:pPr>
              <w:jc w:val="both"/>
              <w:rPr>
                <w:rFonts w:ascii="Arial" w:hAnsi="Arial" w:cs="Arial"/>
                <w:b/>
                <w:sz w:val="20"/>
                <w:szCs w:val="20"/>
                <w:lang w:val="sr-Cyrl-CS"/>
              </w:rPr>
            </w:pPr>
            <w:r w:rsidRPr="00FF457B">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sz w:val="20"/>
                <w:szCs w:val="20"/>
                <w:lang w:val="sr-Cyrl-CS" w:eastAsia="sl-SI"/>
              </w:rPr>
            </w:pP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b/>
                <w:i/>
                <w:lang w:val="sr-Cyrl-CS" w:eastAsia="sl-SI"/>
              </w:rPr>
            </w:pPr>
            <w:r w:rsidRPr="00FF457B">
              <w:rPr>
                <w:rFonts w:ascii="Baskerville Old Face" w:hAnsi="Baskerville Old Face" w:cs="Arial"/>
                <w:b/>
                <w:i/>
                <w:lang w:val="sr-Cyrl-CS"/>
              </w:rPr>
              <w:t>I</w:t>
            </w:r>
            <w:r w:rsidRPr="00FF457B">
              <w:rPr>
                <w:rFonts w:ascii="Arial" w:hAnsi="Arial" w:cs="Arial"/>
                <w:b/>
                <w:i/>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eastAsia="sl-SI"/>
              </w:rPr>
            </w:pPr>
            <w:r w:rsidRPr="00FF457B">
              <w:rPr>
                <w:rFonts w:ascii="Arial" w:hAnsi="Arial" w:cs="Arial"/>
                <w:b/>
                <w:lang w:eastAsia="sl-SI"/>
              </w:rPr>
              <w:t>915.920.000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center"/>
              <w:rPr>
                <w:rFonts w:ascii="Arial" w:hAnsi="Arial" w:cs="Arial"/>
                <w:lang w:val="sr-Cyrl-CS" w:eastAsia="sl-SI"/>
              </w:rPr>
            </w:pPr>
            <w:r w:rsidRPr="00FF457B">
              <w:rPr>
                <w:rFonts w:ascii="Arial" w:hAnsi="Arial" w:cs="Arial"/>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eastAsia="sl-SI"/>
              </w:rPr>
            </w:pPr>
            <w:r w:rsidRPr="00FF457B">
              <w:rPr>
                <w:rFonts w:ascii="Arial" w:hAnsi="Arial" w:cs="Arial"/>
                <w:b/>
                <w:lang w:eastAsia="sl-SI"/>
              </w:rPr>
              <w:t>861.975.000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844E26" w:rsidRPr="00FF457B" w:rsidRDefault="00844E26" w:rsidP="00D72D94">
            <w:pPr>
              <w:jc w:val="right"/>
              <w:rPr>
                <w:rFonts w:ascii="Arial" w:hAnsi="Arial" w:cs="Arial"/>
                <w:b/>
              </w:rPr>
            </w:pPr>
            <w:r w:rsidRPr="00FF457B">
              <w:rPr>
                <w:rFonts w:ascii="Arial" w:hAnsi="Arial" w:cs="Arial"/>
                <w:b/>
              </w:rPr>
              <w:t>556.761.000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711</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eastAsia="sl-SI"/>
              </w:rPr>
            </w:pPr>
            <w:r w:rsidRPr="00FF457B">
              <w:rPr>
                <w:rFonts w:ascii="Arial" w:hAnsi="Arial" w:cs="Arial"/>
                <w:lang w:eastAsia="sl-SI"/>
              </w:rPr>
              <w:t>411.050.000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r w:rsidRPr="00FF457B">
              <w:rPr>
                <w:rFonts w:ascii="Arial" w:hAnsi="Arial" w:cs="Arial"/>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r w:rsidRPr="00FF457B">
              <w:rPr>
                <w:rFonts w:ascii="Arial" w:hAnsi="Arial" w:cs="Arial"/>
                <w:lang w:val="sr-Cyrl-CS"/>
              </w:rPr>
              <w:t>712</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rPr>
            </w:pPr>
            <w:r w:rsidRPr="00FF457B">
              <w:rPr>
                <w:rFonts w:ascii="Arial" w:hAnsi="Arial" w:cs="Arial"/>
              </w:rPr>
              <w:t>10</w:t>
            </w:r>
            <w:r w:rsidRPr="00FF457B">
              <w:rPr>
                <w:rFonts w:ascii="Arial" w:hAnsi="Arial" w:cs="Arial"/>
                <w:lang w:val="sr-Cyrl-CS"/>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713</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eastAsia="sl-SI"/>
              </w:rPr>
              <w:t>96.500</w:t>
            </w:r>
            <w:r w:rsidRPr="00FF457B">
              <w:rPr>
                <w:rFonts w:ascii="Arial" w:hAnsi="Arial" w:cs="Arial"/>
                <w:lang w:val="sr-Cyrl-CS" w:eastAsia="sl-SI"/>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714</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eastAsia="sl-SI"/>
              </w:rPr>
              <w:t>18.701</w:t>
            </w:r>
            <w:r w:rsidRPr="00FF457B">
              <w:rPr>
                <w:rFonts w:ascii="Arial" w:hAnsi="Arial" w:cs="Arial"/>
                <w:lang w:val="sr-Cyrl-CS" w:eastAsia="sl-SI"/>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716</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eastAsia="sl-SI"/>
              </w:rPr>
              <w:t>30.500</w:t>
            </w:r>
            <w:r w:rsidRPr="00FF457B">
              <w:rPr>
                <w:rFonts w:ascii="Arial" w:hAnsi="Arial" w:cs="Arial"/>
                <w:lang w:val="sr-Cyrl-CS" w:eastAsia="sl-SI"/>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74</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eastAsia="sl-SI"/>
              </w:rPr>
            </w:pPr>
            <w:r w:rsidRPr="00FF457B">
              <w:rPr>
                <w:rFonts w:ascii="Arial" w:hAnsi="Arial" w:cs="Arial"/>
                <w:b/>
                <w:lang w:eastAsia="sl-SI"/>
              </w:rPr>
              <w:t>66.784.000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741</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eastAsia="sl-SI"/>
              </w:rPr>
            </w:pPr>
            <w:r w:rsidRPr="00FF457B">
              <w:rPr>
                <w:rFonts w:ascii="Arial" w:hAnsi="Arial" w:cs="Arial"/>
                <w:lang w:eastAsia="sl-SI"/>
              </w:rPr>
              <w:t>10.500.000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742</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eastAsia="sl-SI"/>
              </w:rPr>
            </w:pPr>
            <w:r w:rsidRPr="00FF457B">
              <w:rPr>
                <w:rFonts w:ascii="Arial" w:hAnsi="Arial" w:cs="Arial"/>
                <w:lang w:eastAsia="sl-SI"/>
              </w:rPr>
              <w:t>40.834.000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i/>
                <w:sz w:val="20"/>
                <w:szCs w:val="20"/>
                <w:lang w:val="sr-Cyrl-CS"/>
              </w:rPr>
            </w:pPr>
            <w:r w:rsidRPr="00FF457B">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i/>
                <w:sz w:val="20"/>
                <w:szCs w:val="20"/>
                <w:lang w:val="sr-Cyrl-CS"/>
              </w:rPr>
            </w:pPr>
            <w:r w:rsidRPr="00FF457B">
              <w:rPr>
                <w:rFonts w:ascii="Arial" w:hAnsi="Arial" w:cs="Arial"/>
                <w:i/>
                <w:sz w:val="20"/>
                <w:szCs w:val="20"/>
              </w:rPr>
              <w:t>8.334</w:t>
            </w:r>
            <w:r w:rsidRPr="00FF457B">
              <w:rPr>
                <w:rFonts w:ascii="Arial" w:hAnsi="Arial" w:cs="Arial"/>
                <w:i/>
                <w:sz w:val="20"/>
                <w:szCs w:val="20"/>
                <w:lang w:val="sr-Cyrl-CS"/>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743</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eastAsia="sl-SI"/>
              </w:rPr>
              <w:t>7.150</w:t>
            </w:r>
            <w:r w:rsidRPr="00FF457B">
              <w:rPr>
                <w:rFonts w:ascii="Arial" w:hAnsi="Arial" w:cs="Arial"/>
                <w:lang w:val="sr-Cyrl-CS" w:eastAsia="sl-SI"/>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r w:rsidRPr="00FF457B">
              <w:rPr>
                <w:rFonts w:ascii="Arial" w:hAnsi="Arial" w:cs="Arial"/>
                <w:lang w:val="sr-Cyrl-CS"/>
              </w:rPr>
              <w:t xml:space="preserve">      2.4  Капитални добровољни трансфери</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r w:rsidRPr="00FF457B">
              <w:rPr>
                <w:rFonts w:ascii="Arial" w:hAnsi="Arial" w:cs="Arial"/>
                <w:lang w:val="sr-Cyrl-CS"/>
              </w:rPr>
              <w:t>744</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eastAsia="sl-SI"/>
              </w:rPr>
              <w:t>7.3</w:t>
            </w:r>
            <w:r w:rsidRPr="00FF457B">
              <w:rPr>
                <w:rFonts w:ascii="Arial" w:hAnsi="Arial" w:cs="Arial"/>
                <w:lang w:val="sr-Cyrl-CS" w:eastAsia="sl-SI"/>
              </w:rPr>
              <w:t>00.000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 xml:space="preserve">      2.5.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745</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val="sr-Cyrl-CS" w:eastAsia="sl-SI"/>
              </w:rPr>
              <w:t>1.000.000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eastAsia="sl-SI"/>
              </w:rPr>
            </w:pPr>
            <w:r w:rsidRPr="00FF457B">
              <w:rPr>
                <w:rFonts w:ascii="Arial" w:hAnsi="Arial" w:cs="Arial"/>
                <w:b/>
                <w:lang w:eastAsia="sl-SI"/>
              </w:rPr>
              <w:t>500.000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4. Донације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val="sr-Cyrl-CS" w:eastAsia="sl-SI"/>
              </w:rPr>
            </w:pPr>
            <w:r w:rsidRPr="00FF457B">
              <w:rPr>
                <w:rFonts w:ascii="Arial" w:hAnsi="Arial" w:cs="Arial"/>
                <w:b/>
                <w:lang w:eastAsia="sl-SI"/>
              </w:rPr>
              <w:t>20.550</w:t>
            </w:r>
            <w:r w:rsidRPr="00FF457B">
              <w:rPr>
                <w:rFonts w:ascii="Arial" w:hAnsi="Arial" w:cs="Arial"/>
                <w:b/>
                <w:lang w:val="sr-Cyrl-CS" w:eastAsia="sl-SI"/>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i/>
                <w:sz w:val="20"/>
                <w:szCs w:val="20"/>
                <w:lang w:val="sr-Cyrl-CS"/>
              </w:rPr>
            </w:pPr>
            <w:r w:rsidRPr="00FF457B">
              <w:rPr>
                <w:rFonts w:ascii="Arial" w:hAnsi="Arial" w:cs="Arial"/>
                <w:lang w:val="sr-Cyrl-CS"/>
              </w:rPr>
              <w:t xml:space="preserve">     </w:t>
            </w:r>
            <w:r w:rsidRPr="00FF457B">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i/>
                <w:sz w:val="20"/>
                <w:szCs w:val="20"/>
                <w:lang w:eastAsia="sl-SI"/>
              </w:rPr>
            </w:pPr>
            <w:r w:rsidRPr="00FF457B">
              <w:rPr>
                <w:rFonts w:ascii="Arial" w:hAnsi="Arial" w:cs="Arial"/>
                <w:i/>
                <w:sz w:val="20"/>
                <w:szCs w:val="20"/>
                <w:lang w:eastAsia="sl-SI"/>
              </w:rPr>
              <w:t>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733</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eastAsia="sl-SI"/>
              </w:rPr>
            </w:pPr>
            <w:r w:rsidRPr="00FF457B">
              <w:rPr>
                <w:rFonts w:ascii="Arial" w:hAnsi="Arial" w:cs="Arial"/>
                <w:b/>
                <w:lang w:eastAsia="sl-SI"/>
              </w:rPr>
              <w:t>217.380.000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i/>
                <w:sz w:val="20"/>
                <w:szCs w:val="20"/>
                <w:lang w:val="sr-Cyrl-CS"/>
              </w:rPr>
            </w:pPr>
            <w:r w:rsidRPr="00FF457B">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i/>
                <w:sz w:val="20"/>
                <w:szCs w:val="20"/>
                <w:lang w:val="sr-Cyrl-CS"/>
              </w:rPr>
            </w:pP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8</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eastAsia="sl-SI"/>
              </w:rPr>
            </w:pPr>
            <w:r w:rsidRPr="00FF457B">
              <w:rPr>
                <w:rFonts w:ascii="Arial" w:hAnsi="Arial" w:cs="Arial"/>
                <w:b/>
                <w:lang w:eastAsia="sl-SI"/>
              </w:rPr>
              <w:t>53.945.000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r w:rsidRPr="00FF457B">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i/>
                <w:sz w:val="20"/>
                <w:szCs w:val="20"/>
              </w:rPr>
            </w:pPr>
            <w:r w:rsidRPr="00FF457B">
              <w:rPr>
                <w:rFonts w:ascii="Arial" w:hAnsi="Arial" w:cs="Arial"/>
                <w:i/>
                <w:sz w:val="20"/>
                <w:szCs w:val="20"/>
              </w:rPr>
              <w:t>3.745.000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b/>
                <w:i/>
                <w:lang w:val="sr-Cyrl-CS" w:eastAsia="sl-SI"/>
              </w:rPr>
            </w:pPr>
            <w:r w:rsidRPr="00FF457B">
              <w:rPr>
                <w:rFonts w:ascii="Baskerville Old Face" w:hAnsi="Baskerville Old Face" w:cs="Arial"/>
                <w:b/>
                <w:i/>
                <w:lang w:val="sr-Cyrl-CS"/>
              </w:rPr>
              <w:t>II</w:t>
            </w:r>
            <w:r w:rsidRPr="00FF457B">
              <w:rPr>
                <w:rFonts w:cs="Arial"/>
                <w:b/>
                <w:i/>
                <w:lang w:val="sr-Cyrl-CS"/>
              </w:rPr>
              <w:t xml:space="preserve">  </w:t>
            </w:r>
            <w:r w:rsidRPr="00FF457B">
              <w:rPr>
                <w:rFonts w:ascii="Arial" w:hAnsi="Arial" w:cs="Arial"/>
                <w:b/>
                <w:i/>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eastAsia="sl-SI"/>
              </w:rPr>
              <w:t>4+5</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eastAsia="sl-SI"/>
              </w:rPr>
            </w:pPr>
            <w:r w:rsidRPr="00FF457B">
              <w:rPr>
                <w:rFonts w:ascii="Arial" w:hAnsi="Arial" w:cs="Arial"/>
                <w:b/>
                <w:lang w:eastAsia="sl-SI"/>
              </w:rPr>
              <w:t>940.348.000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center"/>
              <w:rPr>
                <w:rFonts w:ascii="Arial" w:hAnsi="Arial" w:cs="Arial"/>
                <w:lang w:val="sr-Cyrl-CS" w:eastAsia="sl-SI"/>
              </w:rPr>
            </w:pPr>
            <w:r w:rsidRPr="00FF457B">
              <w:rPr>
                <w:rFonts w:ascii="Arial" w:hAnsi="Arial" w:cs="Arial"/>
                <w:lang w:val="sr-Cyrl-CS"/>
              </w:rPr>
              <w:t>Текући расходи:</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4</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eastAsia="sl-SI"/>
              </w:rPr>
            </w:pPr>
            <w:r w:rsidRPr="00FF457B">
              <w:rPr>
                <w:rFonts w:ascii="Arial" w:hAnsi="Arial" w:cs="Arial"/>
                <w:b/>
                <w:lang w:eastAsia="sl-SI"/>
              </w:rPr>
              <w:t>789.979.000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41</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eastAsia="sl-SI"/>
              </w:rPr>
            </w:pPr>
            <w:r w:rsidRPr="00FF457B">
              <w:rPr>
                <w:rFonts w:ascii="Arial" w:hAnsi="Arial" w:cs="Arial"/>
                <w:lang w:eastAsia="sl-SI"/>
              </w:rPr>
              <w:t>210.091.000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i/>
                <w:sz w:val="20"/>
                <w:szCs w:val="20"/>
                <w:lang w:val="sr-Cyrl-CS"/>
              </w:rPr>
            </w:pPr>
            <w:r w:rsidRPr="00FF457B">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i/>
                <w:sz w:val="20"/>
                <w:szCs w:val="20"/>
                <w:lang w:val="sr-Cyrl-CS"/>
              </w:rPr>
            </w:pPr>
            <w:r w:rsidRPr="00FF457B">
              <w:rPr>
                <w:rFonts w:ascii="Arial" w:hAnsi="Arial" w:cs="Arial"/>
                <w:i/>
                <w:sz w:val="20"/>
                <w:szCs w:val="20"/>
              </w:rPr>
              <w:t>282</w:t>
            </w:r>
            <w:r w:rsidRPr="00FF457B">
              <w:rPr>
                <w:rFonts w:ascii="Arial" w:hAnsi="Arial" w:cs="Arial"/>
                <w:i/>
                <w:sz w:val="20"/>
                <w:szCs w:val="20"/>
                <w:lang w:val="sr-Cyrl-CS"/>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42</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eastAsia="sl-SI"/>
              </w:rPr>
            </w:pPr>
            <w:r w:rsidRPr="00FF457B">
              <w:rPr>
                <w:rFonts w:ascii="Arial" w:hAnsi="Arial" w:cs="Arial"/>
                <w:lang w:eastAsia="sl-SI"/>
              </w:rPr>
              <w:t>327.354.600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r w:rsidRPr="00FF457B">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i/>
                <w:sz w:val="20"/>
                <w:szCs w:val="20"/>
              </w:rPr>
            </w:pPr>
            <w:r w:rsidRPr="00FF457B">
              <w:rPr>
                <w:rFonts w:ascii="Arial" w:hAnsi="Arial" w:cs="Arial"/>
                <w:i/>
                <w:sz w:val="20"/>
                <w:szCs w:val="20"/>
              </w:rPr>
              <w:t>5.332.000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44</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val="sr-Cyrl-CS" w:eastAsia="sl-SI"/>
              </w:rPr>
              <w:t>1.</w:t>
            </w:r>
            <w:r w:rsidRPr="00FF457B">
              <w:rPr>
                <w:rFonts w:ascii="Arial" w:hAnsi="Arial" w:cs="Arial"/>
                <w:lang w:eastAsia="sl-SI"/>
              </w:rPr>
              <w:t>20</w:t>
            </w:r>
            <w:r w:rsidRPr="00FF457B">
              <w:rPr>
                <w:rFonts w:ascii="Arial" w:hAnsi="Arial" w:cs="Arial"/>
                <w:lang w:val="sr-Cyrl-CS" w:eastAsia="sl-SI"/>
              </w:rPr>
              <w:t>0.000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4. Субвенције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45</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eastAsia="sl-SI"/>
              </w:rPr>
              <w:t>10.750</w:t>
            </w:r>
            <w:r w:rsidRPr="00FF457B">
              <w:rPr>
                <w:rFonts w:ascii="Arial" w:hAnsi="Arial" w:cs="Arial"/>
                <w:lang w:val="sr-Cyrl-CS" w:eastAsia="sl-SI"/>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47</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eastAsia="sl-SI"/>
              </w:rPr>
              <w:t>29.266</w:t>
            </w:r>
            <w:r w:rsidRPr="00FF457B">
              <w:rPr>
                <w:rFonts w:ascii="Arial" w:hAnsi="Arial" w:cs="Arial"/>
                <w:lang w:val="sr-Cyrl-CS" w:eastAsia="sl-SI"/>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6. Остали расходи</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eastAsia="sl-SI"/>
              </w:rPr>
            </w:pPr>
            <w:r w:rsidRPr="00FF457B">
              <w:rPr>
                <w:rFonts w:ascii="Arial" w:hAnsi="Arial" w:cs="Arial"/>
                <w:lang w:eastAsia="sl-SI"/>
              </w:rPr>
              <w:t>73.257.700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r w:rsidRPr="00FF457B">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i/>
                <w:sz w:val="20"/>
                <w:szCs w:val="20"/>
              </w:rPr>
            </w:pPr>
            <w:r w:rsidRPr="00FF457B">
              <w:rPr>
                <w:rFonts w:ascii="Arial" w:hAnsi="Arial" w:cs="Arial"/>
                <w:i/>
                <w:sz w:val="20"/>
                <w:szCs w:val="20"/>
              </w:rPr>
              <w:t>30.000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46</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eastAsia="sl-SI"/>
              </w:rPr>
            </w:pPr>
            <w:r w:rsidRPr="00FF457B">
              <w:rPr>
                <w:rFonts w:ascii="Arial" w:hAnsi="Arial" w:cs="Arial"/>
                <w:lang w:eastAsia="sl-SI"/>
              </w:rPr>
              <w:t>138.059.700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r w:rsidRPr="00FF457B">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i/>
                <w:sz w:val="20"/>
                <w:szCs w:val="20"/>
                <w:lang w:val="sr-Cyrl-CS" w:eastAsia="sl-SI"/>
              </w:rPr>
            </w:pPr>
            <w:r w:rsidRPr="00FF457B">
              <w:rPr>
                <w:rFonts w:ascii="Arial" w:hAnsi="Arial" w:cs="Arial"/>
                <w:i/>
                <w:sz w:val="20"/>
                <w:szCs w:val="20"/>
                <w:lang w:eastAsia="sl-SI"/>
              </w:rPr>
              <w:t>4.245</w:t>
            </w:r>
            <w:r w:rsidRPr="00FF457B">
              <w:rPr>
                <w:rFonts w:ascii="Arial" w:hAnsi="Arial" w:cs="Arial"/>
                <w:i/>
                <w:sz w:val="20"/>
                <w:szCs w:val="20"/>
                <w:lang w:val="sr-Cyrl-CS" w:eastAsia="sl-SI"/>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5</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eastAsia="sl-SI"/>
              </w:rPr>
            </w:pPr>
            <w:r w:rsidRPr="00FF457B">
              <w:rPr>
                <w:rFonts w:ascii="Arial" w:hAnsi="Arial" w:cs="Arial"/>
                <w:b/>
                <w:lang w:eastAsia="sl-SI"/>
              </w:rPr>
              <w:t>150.369.000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r w:rsidRPr="00FF457B">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i/>
                <w:sz w:val="20"/>
                <w:szCs w:val="20"/>
                <w:lang w:val="sr-Cyrl-CS"/>
              </w:rPr>
            </w:pPr>
            <w:r w:rsidRPr="00FF457B">
              <w:rPr>
                <w:rFonts w:ascii="Arial" w:hAnsi="Arial" w:cs="Arial"/>
                <w:i/>
                <w:sz w:val="20"/>
                <w:szCs w:val="20"/>
              </w:rPr>
              <w:t>2.190</w:t>
            </w:r>
            <w:r w:rsidRPr="00FF457B">
              <w:rPr>
                <w:rFonts w:ascii="Arial" w:hAnsi="Arial" w:cs="Arial"/>
                <w:i/>
                <w:sz w:val="20"/>
                <w:szCs w:val="20"/>
                <w:lang w:val="sr-Cyrl-CS"/>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b/>
                <w:lang w:val="sr-Cyrl-CS" w:eastAsia="sl-SI"/>
              </w:rPr>
            </w:pPr>
            <w:r w:rsidRPr="00FF457B">
              <w:rPr>
                <w:rFonts w:ascii="Baskerville Old Face" w:hAnsi="Baskerville Old Face" w:cs="Arial"/>
                <w:b/>
                <w:lang w:val="sr-Cyrl-CS"/>
              </w:rPr>
              <w:t>III</w:t>
            </w:r>
            <w:r w:rsidRPr="00FF457B">
              <w:rPr>
                <w:rFonts w:ascii="Arial" w:hAnsi="Arial" w:cs="Arial"/>
                <w:b/>
                <w:lang w:val="sr-Cyrl-CS"/>
              </w:rPr>
              <w:t xml:space="preserve"> БУЏЕТСКИ СУФИЦИТ(БУЏЕТСКИ ДЕФИЦИТ) (</w:t>
            </w:r>
            <w:r w:rsidRPr="00FF457B">
              <w:rPr>
                <w:rFonts w:ascii="Baskerville Old Face" w:hAnsi="Baskerville Old Face" w:cs="Arial"/>
                <w:b/>
                <w:lang w:val="sr-Cyrl-CS"/>
              </w:rPr>
              <w:t>I</w:t>
            </w:r>
            <w:r w:rsidRPr="00FF457B">
              <w:rPr>
                <w:rFonts w:cs="Arial"/>
                <w:b/>
                <w:lang w:val="sr-Cyrl-CS"/>
              </w:rPr>
              <w:t>-</w:t>
            </w:r>
            <w:r w:rsidRPr="00FF457B">
              <w:rPr>
                <w:rFonts w:ascii="Baskerville Old Face" w:hAnsi="Baskerville Old Face" w:cs="Arial"/>
                <w:b/>
                <w:lang w:val="sr-Cyrl-CS"/>
              </w:rPr>
              <w:t>II</w:t>
            </w:r>
            <w:r w:rsidRPr="00FF457B">
              <w:rPr>
                <w:rFonts w:cs="Arial"/>
                <w:b/>
                <w:lang w:val="sr-Cyrl-CS"/>
              </w:rPr>
              <w:t>)</w:t>
            </w:r>
            <w:r w:rsidRPr="00FF457B">
              <w:rPr>
                <w:rFonts w:ascii="Arial" w:hAnsi="Arial" w:cs="Arial"/>
                <w:b/>
                <w:lang w:val="sr-Cyrl-CS"/>
              </w:rPr>
              <w:t xml:space="preserve"> </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val="sr-Cyrl-CS" w:eastAsia="sl-SI"/>
              </w:rPr>
            </w:pPr>
            <w:r w:rsidRPr="00FF457B">
              <w:rPr>
                <w:rFonts w:ascii="Arial" w:hAnsi="Arial" w:cs="Arial"/>
                <w:b/>
                <w:lang w:val="sr-Cyrl-CS" w:eastAsia="sl-SI"/>
              </w:rPr>
              <w:t>-</w:t>
            </w:r>
            <w:r w:rsidRPr="00FF457B">
              <w:rPr>
                <w:rFonts w:ascii="Arial" w:hAnsi="Arial" w:cs="Arial"/>
                <w:b/>
                <w:lang w:eastAsia="sl-SI"/>
              </w:rPr>
              <w:t>24.428</w:t>
            </w:r>
            <w:r w:rsidRPr="00FF457B">
              <w:rPr>
                <w:rFonts w:ascii="Arial" w:hAnsi="Arial" w:cs="Arial"/>
                <w:b/>
                <w:lang w:val="sr-Cyrl-CS" w:eastAsia="sl-SI"/>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b/>
                <w:lang w:val="sr-Cyrl-CS" w:eastAsia="sl-SI"/>
              </w:rPr>
            </w:pPr>
          </w:p>
          <w:p w:rsidR="00844E26" w:rsidRPr="00FF457B" w:rsidRDefault="00844E26" w:rsidP="00D72D94">
            <w:pPr>
              <w:jc w:val="both"/>
              <w:rPr>
                <w:rFonts w:ascii="Arial" w:hAnsi="Arial" w:cs="Arial"/>
                <w:b/>
                <w:lang w:val="sr-Cyrl-CS"/>
              </w:rPr>
            </w:pPr>
            <w:r w:rsidRPr="00FF457B">
              <w:rPr>
                <w:rFonts w:ascii="Arial" w:hAnsi="Arial" w:cs="Arial"/>
                <w:b/>
                <w:lang w:val="sr-Cyrl-CS"/>
              </w:rPr>
              <w:t>Б. РАЧУН ФИНАНСИРАЊА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b/>
                <w:lang w:val="sr-Cyrl-CS" w:eastAsia="sl-SI"/>
              </w:rPr>
            </w:pPr>
            <w:r w:rsidRPr="00FF457B">
              <w:rPr>
                <w:b/>
                <w:lang w:val="sr-Cyrl-CS"/>
              </w:rPr>
              <w:t>IV</w:t>
            </w:r>
            <w:r w:rsidRPr="00FF457B">
              <w:rPr>
                <w:rFonts w:ascii="Arial" w:hAnsi="Arial" w:cs="Arial"/>
                <w:b/>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92</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val="sr-Cyrl-CS" w:eastAsia="sl-SI"/>
              </w:rPr>
            </w:pPr>
            <w:r w:rsidRPr="00FF457B">
              <w:rPr>
                <w:rFonts w:ascii="Arial" w:hAnsi="Arial" w:cs="Arial"/>
                <w:b/>
                <w:lang w:val="sr-Cyrl-CS"/>
              </w:rPr>
              <w:t>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b/>
                <w:lang w:val="sr-Cyrl-CS" w:eastAsia="sl-SI"/>
              </w:rPr>
            </w:pPr>
            <w:r w:rsidRPr="00FF457B">
              <w:rPr>
                <w:b/>
                <w:lang w:val="sr-Cyrl-CS"/>
              </w:rPr>
              <w:t>V</w:t>
            </w:r>
            <w:r w:rsidRPr="00FF457B">
              <w:rPr>
                <w:rFonts w:ascii="Arial" w:hAnsi="Arial" w:cs="Arial"/>
                <w:b/>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91</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eastAsia="sl-SI"/>
              </w:rPr>
            </w:pPr>
            <w:r w:rsidRPr="00FF457B">
              <w:rPr>
                <w:rFonts w:ascii="Arial" w:hAnsi="Arial" w:cs="Arial"/>
                <w:b/>
              </w:rPr>
              <w:t>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911</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eastAsia="sl-SI"/>
              </w:rPr>
            </w:pPr>
            <w:r w:rsidRPr="00FF457B">
              <w:rPr>
                <w:rFonts w:ascii="Arial" w:hAnsi="Arial" w:cs="Arial"/>
              </w:rPr>
              <w:t>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912</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val="sr-Cyrl-CS"/>
              </w:rPr>
              <w:t>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b/>
                <w:lang w:val="sr-Cyrl-CS" w:eastAsia="sl-SI"/>
              </w:rPr>
            </w:pPr>
            <w:r w:rsidRPr="00FF457B">
              <w:rPr>
                <w:rFonts w:ascii="Arial" w:hAnsi="Arial" w:cs="Arial"/>
                <w:b/>
              </w:rPr>
              <w:t xml:space="preserve">VI </w:t>
            </w:r>
            <w:r w:rsidRPr="00FF457B">
              <w:rPr>
                <w:rFonts w:ascii="Arial" w:hAnsi="Arial" w:cs="Arial"/>
                <w:b/>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3</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val="sr-Cyrl-CS" w:eastAsia="sl-SI"/>
              </w:rPr>
            </w:pPr>
            <w:r w:rsidRPr="00FF457B">
              <w:rPr>
                <w:rFonts w:ascii="Arial" w:hAnsi="Arial" w:cs="Arial"/>
                <w:b/>
              </w:rPr>
              <w:t>41.778</w:t>
            </w:r>
            <w:r w:rsidRPr="00FF457B">
              <w:rPr>
                <w:rFonts w:ascii="Arial" w:hAnsi="Arial" w:cs="Arial"/>
                <w:b/>
                <w:lang w:val="sr-Cyrl-CS"/>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b/>
                <w:lang w:val="sr-Cyrl-CS" w:eastAsia="sl-SI"/>
              </w:rPr>
            </w:pPr>
            <w:r w:rsidRPr="00FF457B">
              <w:rPr>
                <w:b/>
                <w:lang w:val="sr-Cyrl-CS"/>
              </w:rPr>
              <w:t>VI</w:t>
            </w:r>
            <w:r w:rsidRPr="00FF457B">
              <w:rPr>
                <w:b/>
              </w:rPr>
              <w:t>I</w:t>
            </w:r>
            <w:r w:rsidRPr="00FF457B">
              <w:rPr>
                <w:rFonts w:cs="Arial"/>
                <w:b/>
                <w:lang w:val="sr-Cyrl-CS"/>
              </w:rPr>
              <w:t xml:space="preserve"> </w:t>
            </w:r>
            <w:r w:rsidRPr="00FF457B">
              <w:rPr>
                <w:rFonts w:ascii="Arial" w:hAnsi="Arial" w:cs="Arial"/>
                <w:b/>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62</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val="sr-Cyrl-CS" w:eastAsia="sl-SI"/>
              </w:rPr>
            </w:pPr>
            <w:r w:rsidRPr="00FF457B">
              <w:rPr>
                <w:rFonts w:ascii="Arial" w:hAnsi="Arial" w:cs="Arial"/>
                <w:b/>
              </w:rPr>
              <w:t>6.000</w:t>
            </w:r>
            <w:r w:rsidRPr="00FF457B">
              <w:rPr>
                <w:rFonts w:ascii="Arial" w:hAnsi="Arial" w:cs="Arial"/>
                <w:b/>
                <w:lang w:val="sr-Cyrl-CS"/>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ascii="Arial" w:hAnsi="Arial" w:cs="Arial"/>
                <w:b/>
                <w:lang w:val="sr-Cyrl-CS" w:eastAsia="sl-SI"/>
              </w:rPr>
            </w:pPr>
            <w:r w:rsidRPr="00FF457B">
              <w:rPr>
                <w:b/>
                <w:lang w:val="sr-Cyrl-CS"/>
              </w:rPr>
              <w:t>VII</w:t>
            </w:r>
            <w:r w:rsidRPr="00FF457B">
              <w:rPr>
                <w:b/>
              </w:rPr>
              <w:t>I</w:t>
            </w:r>
            <w:r w:rsidRPr="00FF457B">
              <w:rPr>
                <w:rFonts w:ascii="Arial" w:hAnsi="Arial" w:cs="Arial"/>
                <w:b/>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61</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val="sr-Cyrl-CS" w:eastAsia="sl-SI"/>
              </w:rPr>
            </w:pPr>
            <w:r w:rsidRPr="00FF457B">
              <w:rPr>
                <w:rFonts w:ascii="Arial" w:hAnsi="Arial" w:cs="Arial"/>
                <w:b/>
              </w:rPr>
              <w:t>11.350</w:t>
            </w:r>
            <w:r w:rsidRPr="00FF457B">
              <w:rPr>
                <w:rFonts w:ascii="Arial" w:hAnsi="Arial" w:cs="Arial"/>
                <w:b/>
                <w:lang w:val="sr-Cyrl-CS"/>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lastRenderedPageBreak/>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611</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eastAsia="sl-SI"/>
              </w:rPr>
              <w:t>11.350</w:t>
            </w:r>
            <w:r w:rsidRPr="00FF457B">
              <w:rPr>
                <w:rFonts w:ascii="Arial" w:hAnsi="Arial" w:cs="Arial"/>
                <w:lang w:val="sr-Cyrl-CS" w:eastAsia="sl-SI"/>
              </w:rPr>
              <w:t>.000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r w:rsidRPr="00FF457B">
              <w:rPr>
                <w:rFonts w:ascii="Arial" w:hAnsi="Arial" w:cs="Arial"/>
                <w:lang w:val="sr-Cyrl-CS"/>
              </w:rPr>
              <w:t>612</w:t>
            </w: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lang w:val="sr-Cyrl-CS" w:eastAsia="sl-SI"/>
              </w:rPr>
            </w:pPr>
            <w:r w:rsidRPr="00FF457B">
              <w:rPr>
                <w:rFonts w:ascii="Arial" w:hAnsi="Arial" w:cs="Arial"/>
                <w:lang w:val="sr-Cyrl-CS" w:eastAsia="sl-SI"/>
              </w:rPr>
              <w:t>0</w:t>
            </w:r>
          </w:p>
        </w:tc>
      </w:tr>
      <w:tr w:rsidR="00844E26" w:rsidRPr="00FF457B" w:rsidTr="00D72D94">
        <w:tc>
          <w:tcPr>
            <w:tcW w:w="6181"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rPr>
                <w:rFonts w:cs="Arial"/>
                <w:b/>
                <w:lang w:val="sr-Cyrl-CS" w:eastAsia="sl-SI"/>
              </w:rPr>
            </w:pPr>
            <w:r w:rsidRPr="00FF457B">
              <w:rPr>
                <w:b/>
              </w:rPr>
              <w:t>IX</w:t>
            </w:r>
            <w:r w:rsidRPr="00FF457B">
              <w:rPr>
                <w:rFonts w:cs="Arial"/>
                <w:b/>
                <w:lang w:val="sr-Cyrl-CS"/>
              </w:rPr>
              <w:t xml:space="preserve">  </w:t>
            </w:r>
            <w:r w:rsidRPr="00FF457B">
              <w:rPr>
                <w:rFonts w:ascii="Arial" w:hAnsi="Arial" w:cs="Arial"/>
                <w:b/>
                <w:lang w:val="sr-Cyrl-CS"/>
              </w:rPr>
              <w:t>НЕТО ФИНАНСИРАЊЕ (</w:t>
            </w:r>
            <w:r w:rsidRPr="00FF457B">
              <w:rPr>
                <w:rFonts w:ascii="Baskerville Old Face" w:hAnsi="Baskerville Old Face" w:cs="Arial"/>
                <w:b/>
                <w:lang w:val="sr-Cyrl-CS"/>
              </w:rPr>
              <w:t>IV+V</w:t>
            </w:r>
            <w:r w:rsidRPr="00FF457B">
              <w:rPr>
                <w:rFonts w:ascii="Baskerville Old Face" w:hAnsi="Baskerville Old Face" w:cs="Arial"/>
                <w:b/>
              </w:rPr>
              <w:t>+VI</w:t>
            </w:r>
            <w:r w:rsidRPr="00FF457B">
              <w:rPr>
                <w:rFonts w:cs="Arial"/>
                <w:b/>
                <w:lang w:val="sr-Cyrl-CS"/>
              </w:rPr>
              <w:t>-</w:t>
            </w:r>
            <w:r w:rsidRPr="00FF457B">
              <w:rPr>
                <w:rFonts w:ascii="Baskerville Old Face" w:hAnsi="Baskerville Old Face" w:cs="Arial"/>
                <w:b/>
                <w:lang w:val="sr-Cyrl-CS"/>
              </w:rPr>
              <w:t>VI</w:t>
            </w:r>
            <w:r w:rsidRPr="00FF457B">
              <w:rPr>
                <w:rFonts w:ascii="Baskerville Old Face" w:hAnsi="Baskerville Old Face" w:cs="Arial"/>
                <w:b/>
              </w:rPr>
              <w:t>I</w:t>
            </w:r>
            <w:r w:rsidRPr="00FF457B">
              <w:rPr>
                <w:rFonts w:cs="Arial"/>
                <w:b/>
                <w:lang w:val="sr-Cyrl-CS"/>
              </w:rPr>
              <w:t>-</w:t>
            </w:r>
            <w:r w:rsidRPr="00FF457B">
              <w:rPr>
                <w:rFonts w:ascii="Baskerville Old Face" w:hAnsi="Baskerville Old Face" w:cs="Arial"/>
                <w:b/>
                <w:lang w:val="sr-Cyrl-CS"/>
              </w:rPr>
              <w:t>VII</w:t>
            </w:r>
            <w:r w:rsidRPr="00FF457B">
              <w:rPr>
                <w:rFonts w:ascii="Baskerville Old Face" w:hAnsi="Baskerville Old Face" w:cs="Arial"/>
                <w:b/>
              </w:rPr>
              <w:t>I</w:t>
            </w:r>
            <w:r w:rsidRPr="00FF457B">
              <w:rPr>
                <w:rFonts w:cs="Arial"/>
                <w:b/>
                <w:lang w:val="sr-Cyrl-CS"/>
              </w:rPr>
              <w:t>= -</w:t>
            </w:r>
            <w:r w:rsidRPr="00FF457B">
              <w:rPr>
                <w:rFonts w:ascii="Baskerville Old Face" w:hAnsi="Baskerville Old Face" w:cs="Arial"/>
                <w:b/>
                <w:lang w:val="sr-Cyrl-CS"/>
              </w:rPr>
              <w:t>III</w:t>
            </w:r>
            <w:r w:rsidRPr="00FF457B">
              <w:rPr>
                <w:rFonts w:cs="Arial"/>
                <w:b/>
                <w:lang w:val="sr-Cyrl-CS"/>
              </w:rPr>
              <w:t>)</w:t>
            </w:r>
          </w:p>
        </w:tc>
        <w:tc>
          <w:tcPr>
            <w:tcW w:w="1739"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844E26" w:rsidRPr="00FF457B" w:rsidRDefault="00844E26" w:rsidP="00D72D94">
            <w:pPr>
              <w:jc w:val="right"/>
              <w:rPr>
                <w:rFonts w:ascii="Arial" w:hAnsi="Arial" w:cs="Arial"/>
                <w:b/>
                <w:lang w:val="sr-Cyrl-CS" w:eastAsia="sl-SI"/>
              </w:rPr>
            </w:pPr>
            <w:r w:rsidRPr="00FF457B">
              <w:rPr>
                <w:rFonts w:ascii="Arial" w:hAnsi="Arial" w:cs="Arial"/>
                <w:b/>
              </w:rPr>
              <w:t>24.428</w:t>
            </w:r>
            <w:r w:rsidRPr="00FF457B">
              <w:rPr>
                <w:rFonts w:ascii="Arial" w:hAnsi="Arial" w:cs="Arial"/>
                <w:b/>
                <w:lang w:val="sr-Cyrl-CS"/>
              </w:rPr>
              <w:t>.000</w:t>
            </w:r>
          </w:p>
        </w:tc>
      </w:tr>
    </w:tbl>
    <w:p w:rsidR="00844E26" w:rsidRDefault="00844E26" w:rsidP="00844E26">
      <w:pPr>
        <w:jc w:val="center"/>
        <w:rPr>
          <w:rFonts w:ascii="Arial" w:hAnsi="Arial" w:cs="Arial"/>
          <w:b/>
          <w:lang w:val="sr-Cyrl-CS"/>
        </w:rPr>
      </w:pPr>
      <w:r>
        <w:rPr>
          <w:rFonts w:ascii="Arial" w:hAnsi="Arial" w:cs="Arial"/>
          <w:b/>
          <w:lang w:val="sr-Cyrl-CS"/>
        </w:rPr>
        <w:t>Члан 3.</w:t>
      </w:r>
    </w:p>
    <w:p w:rsidR="00844E26" w:rsidRDefault="00844E26" w:rsidP="00844E26">
      <w:pPr>
        <w:jc w:val="both"/>
        <w:rPr>
          <w:rFonts w:ascii="Arial" w:hAnsi="Arial" w:cs="Arial"/>
          <w:lang w:val="sr-Cyrl-CS"/>
        </w:rPr>
      </w:pPr>
      <w:r>
        <w:rPr>
          <w:rFonts w:ascii="Arial" w:hAnsi="Arial" w:cs="Arial"/>
          <w:lang w:val="sr-Cyrl-CS"/>
        </w:rPr>
        <w:tab/>
        <w:t>У члану 22. – ПРИХОДИ  у Билансу прихода и расхода врше се следеће измене:</w:t>
      </w:r>
    </w:p>
    <w:p w:rsidR="00844E26" w:rsidRDefault="00844E26" w:rsidP="00844E26">
      <w:pPr>
        <w:jc w:val="both"/>
        <w:rPr>
          <w:rFonts w:ascii="Arial" w:hAnsi="Arial" w:cs="Arial"/>
        </w:rPr>
      </w:pPr>
      <w:r>
        <w:rPr>
          <w:rFonts w:ascii="Arial" w:hAnsi="Arial" w:cs="Arial"/>
          <w:lang w:val="sr-Cyrl-CS"/>
        </w:rPr>
        <w:tab/>
        <w:t>-321120 Вишак или мањак прихода додаје се износ „3.645.000“;</w:t>
      </w:r>
    </w:p>
    <w:p w:rsidR="00844E26" w:rsidRDefault="00844E26" w:rsidP="00844E26">
      <w:pPr>
        <w:jc w:val="both"/>
        <w:rPr>
          <w:rFonts w:ascii="Arial" w:hAnsi="Arial" w:cs="Arial"/>
          <w:lang w:val="sr-Cyrl-CS"/>
        </w:rPr>
      </w:pPr>
      <w:r>
        <w:rPr>
          <w:rFonts w:ascii="Arial" w:hAnsi="Arial" w:cs="Arial"/>
          <w:lang w:val="sr-Cyrl-CS"/>
        </w:rPr>
        <w:tab/>
        <w:t>-321310 Нераспоређени вишак прихода из ранијих година износ „22.000.000“ замењује се износом „38.133.000“;</w:t>
      </w:r>
    </w:p>
    <w:p w:rsidR="00844E26" w:rsidRDefault="00844E26" w:rsidP="00844E26">
      <w:pPr>
        <w:jc w:val="both"/>
        <w:rPr>
          <w:rFonts w:ascii="Arial" w:hAnsi="Arial" w:cs="Arial"/>
          <w:lang w:val="sr-Cyrl-CS"/>
        </w:rPr>
      </w:pPr>
      <w:r>
        <w:rPr>
          <w:rFonts w:ascii="Arial" w:hAnsi="Arial" w:cs="Arial"/>
          <w:lang w:val="sr-Cyrl-CS"/>
        </w:rPr>
        <w:tab/>
        <w:t>-711110 Порез на зараде износ „325.651.000“ замењује се износом „337.000.000“;</w:t>
      </w:r>
    </w:p>
    <w:p w:rsidR="00844E26" w:rsidRDefault="00844E26" w:rsidP="00844E26">
      <w:pPr>
        <w:jc w:val="both"/>
        <w:rPr>
          <w:rFonts w:ascii="Arial" w:hAnsi="Arial" w:cs="Arial"/>
          <w:lang w:val="sr-Cyrl-CS"/>
        </w:rPr>
      </w:pPr>
      <w:r>
        <w:rPr>
          <w:rFonts w:ascii="Arial" w:hAnsi="Arial" w:cs="Arial"/>
          <w:lang w:val="sr-Cyrl-CS"/>
        </w:rPr>
        <w:tab/>
        <w:t>-711120 Порез на приходе од самосталних делатности износ „45.000.000“ замењује се износом „48.000.000“;</w:t>
      </w:r>
    </w:p>
    <w:p w:rsidR="00844E26" w:rsidRDefault="00844E26" w:rsidP="00844E26">
      <w:pPr>
        <w:jc w:val="both"/>
        <w:rPr>
          <w:rFonts w:ascii="Arial" w:hAnsi="Arial" w:cs="Arial"/>
          <w:lang w:val="sr-Cyrl-CS"/>
        </w:rPr>
      </w:pPr>
      <w:r>
        <w:rPr>
          <w:rFonts w:ascii="Arial" w:hAnsi="Arial" w:cs="Arial"/>
          <w:lang w:val="sr-Cyrl-CS"/>
        </w:rPr>
        <w:tab/>
        <w:t>-711190 Порез на друге приходе износ „30.000.000“ замењује се износом „25.000.000“;</w:t>
      </w:r>
    </w:p>
    <w:p w:rsidR="00844E26" w:rsidRDefault="00844E26" w:rsidP="00844E26">
      <w:pPr>
        <w:jc w:val="both"/>
        <w:rPr>
          <w:rFonts w:ascii="Arial" w:hAnsi="Arial" w:cs="Arial"/>
          <w:lang w:val="sr-Cyrl-CS"/>
        </w:rPr>
      </w:pPr>
      <w:r>
        <w:rPr>
          <w:rFonts w:ascii="Arial" w:hAnsi="Arial" w:cs="Arial"/>
          <w:lang w:val="sr-Cyrl-CS"/>
        </w:rPr>
        <w:tab/>
        <w:t>-713120 Порез на имовину износ „76.940.000“ замењује се износом „78.000.000“;</w:t>
      </w:r>
    </w:p>
    <w:p w:rsidR="00844E26" w:rsidRDefault="00844E26" w:rsidP="00844E26">
      <w:pPr>
        <w:jc w:val="both"/>
        <w:rPr>
          <w:rFonts w:ascii="Arial" w:hAnsi="Arial" w:cs="Arial"/>
          <w:lang w:val="sr-Cyrl-CS"/>
        </w:rPr>
      </w:pPr>
      <w:r>
        <w:rPr>
          <w:rFonts w:ascii="Arial" w:hAnsi="Arial" w:cs="Arial"/>
          <w:lang w:val="sr-Cyrl-CS"/>
        </w:rPr>
        <w:tab/>
        <w:t>-713310 Порез на наслеђе и поклон износ „2.000.000“ замењује се износом „4.500.000“;</w:t>
      </w:r>
    </w:p>
    <w:p w:rsidR="00844E26" w:rsidRDefault="00844E26" w:rsidP="00844E26">
      <w:pPr>
        <w:jc w:val="both"/>
        <w:rPr>
          <w:rFonts w:ascii="Arial" w:hAnsi="Arial" w:cs="Arial"/>
          <w:lang w:val="sr-Cyrl-CS"/>
        </w:rPr>
      </w:pPr>
      <w:r>
        <w:rPr>
          <w:rFonts w:ascii="Arial" w:hAnsi="Arial" w:cs="Arial"/>
          <w:lang w:val="sr-Cyrl-CS"/>
        </w:rPr>
        <w:tab/>
        <w:t>-714540 Накнада за коришћење добара од општег интереса износ „600.000“ замењује се износом „1.000.000“;</w:t>
      </w:r>
    </w:p>
    <w:p w:rsidR="00844E26" w:rsidRDefault="00844E26" w:rsidP="00844E26">
      <w:pPr>
        <w:jc w:val="both"/>
        <w:rPr>
          <w:rFonts w:ascii="Arial" w:hAnsi="Arial" w:cs="Arial"/>
          <w:lang w:val="sr-Cyrl-CS"/>
        </w:rPr>
      </w:pPr>
      <w:r>
        <w:rPr>
          <w:rFonts w:ascii="Arial" w:hAnsi="Arial" w:cs="Arial"/>
          <w:lang w:val="sr-Cyrl-CS"/>
        </w:rPr>
        <w:tab/>
        <w:t>-714550 Концесионе и боравишне таксе износ „900.000“ замењује се износом „700.000“;</w:t>
      </w:r>
    </w:p>
    <w:p w:rsidR="00844E26" w:rsidRDefault="00844E26" w:rsidP="00844E26">
      <w:pPr>
        <w:jc w:val="both"/>
        <w:rPr>
          <w:rFonts w:ascii="Arial" w:hAnsi="Arial" w:cs="Arial"/>
          <w:lang w:val="sr-Cyrl-CS"/>
        </w:rPr>
      </w:pPr>
      <w:r>
        <w:rPr>
          <w:rFonts w:ascii="Arial" w:hAnsi="Arial" w:cs="Arial"/>
          <w:lang w:val="sr-Cyrl-CS"/>
        </w:rPr>
        <w:tab/>
        <w:t>-714560 Општинске и градске таксе додаје се износ „1.000“;</w:t>
      </w:r>
    </w:p>
    <w:p w:rsidR="00844E26" w:rsidRDefault="00844E26" w:rsidP="00844E26">
      <w:pPr>
        <w:jc w:val="both"/>
        <w:rPr>
          <w:rFonts w:ascii="Arial" w:hAnsi="Arial" w:cs="Arial"/>
          <w:lang w:val="sr-Cyrl-CS"/>
        </w:rPr>
      </w:pPr>
      <w:r>
        <w:rPr>
          <w:rFonts w:ascii="Arial" w:hAnsi="Arial" w:cs="Arial"/>
          <w:lang w:val="sr-Cyrl-CS"/>
        </w:rPr>
        <w:tab/>
        <w:t>-716110 Комунална такса на фирму износ „30.000.000“ замењује се износом „30.500.000“;</w:t>
      </w:r>
    </w:p>
    <w:p w:rsidR="00844E26" w:rsidRDefault="00844E26" w:rsidP="00844E26">
      <w:pPr>
        <w:jc w:val="both"/>
        <w:rPr>
          <w:rFonts w:ascii="Arial" w:hAnsi="Arial" w:cs="Arial"/>
          <w:lang w:val="sr-Cyrl-CS"/>
        </w:rPr>
      </w:pPr>
      <w:r>
        <w:rPr>
          <w:rFonts w:ascii="Arial" w:hAnsi="Arial" w:cs="Arial"/>
          <w:lang w:val="sr-Cyrl-CS"/>
        </w:rPr>
        <w:tab/>
        <w:t>-732150 Текуће донације у корист нивоа општина додаје се износ „250.000“;</w:t>
      </w:r>
    </w:p>
    <w:p w:rsidR="00844E26" w:rsidRDefault="00844E26" w:rsidP="00844E26">
      <w:pPr>
        <w:jc w:val="both"/>
        <w:rPr>
          <w:rFonts w:ascii="Arial" w:hAnsi="Arial" w:cs="Arial"/>
          <w:lang w:val="sr-Cyrl-CS"/>
        </w:rPr>
      </w:pPr>
      <w:r>
        <w:rPr>
          <w:rFonts w:ascii="Arial" w:hAnsi="Arial" w:cs="Arial"/>
          <w:lang w:val="sr-Cyrl-CS"/>
        </w:rPr>
        <w:tab/>
        <w:t>-732250 Капиталне донације од међународних организација износ „17.700.000“ замењује се износом „20.300.000“;</w:t>
      </w:r>
    </w:p>
    <w:p w:rsidR="00844E26" w:rsidRDefault="00844E26" w:rsidP="00844E26">
      <w:pPr>
        <w:jc w:val="both"/>
        <w:rPr>
          <w:rFonts w:ascii="Arial" w:hAnsi="Arial" w:cs="Arial"/>
          <w:lang w:val="sr-Cyrl-CS"/>
        </w:rPr>
      </w:pPr>
      <w:r>
        <w:rPr>
          <w:rFonts w:ascii="Arial" w:hAnsi="Arial" w:cs="Arial"/>
          <w:lang w:val="sr-Cyrl-CS"/>
        </w:rPr>
        <w:tab/>
        <w:t>-733150 Текући трансфери од других нивоа власти у корист нивоа општина износ „216.240.000“ замењује се износом „217.380.000“;</w:t>
      </w:r>
    </w:p>
    <w:p w:rsidR="00844E26" w:rsidRDefault="00844E26" w:rsidP="00844E26">
      <w:pPr>
        <w:jc w:val="both"/>
        <w:rPr>
          <w:rFonts w:ascii="Arial" w:hAnsi="Arial" w:cs="Arial"/>
          <w:lang w:val="sr-Cyrl-CS"/>
        </w:rPr>
      </w:pPr>
      <w:r>
        <w:rPr>
          <w:rFonts w:ascii="Arial" w:hAnsi="Arial" w:cs="Arial"/>
          <w:lang w:val="sr-Cyrl-CS"/>
        </w:rPr>
        <w:tab/>
        <w:t>-741520 Накнада за коришћење шумског и пољопривредног земљишта износ „700.000“ замењује се износом „500.000“;</w:t>
      </w:r>
    </w:p>
    <w:p w:rsidR="00844E26" w:rsidRDefault="00844E26" w:rsidP="00844E26">
      <w:pPr>
        <w:jc w:val="both"/>
        <w:rPr>
          <w:rFonts w:ascii="Arial" w:hAnsi="Arial" w:cs="Arial"/>
          <w:lang w:val="sr-Cyrl-CS"/>
        </w:rPr>
      </w:pPr>
      <w:r>
        <w:rPr>
          <w:rFonts w:ascii="Arial" w:hAnsi="Arial" w:cs="Arial"/>
          <w:lang w:val="sr-Cyrl-CS"/>
        </w:rPr>
        <w:tab/>
        <w:t>-741530 Накнада за коришћење простора и грађевинског земљишта износ „6.000.000“ замењује се износом „4.000.000“;</w:t>
      </w:r>
    </w:p>
    <w:p w:rsidR="00844E26" w:rsidRDefault="00844E26" w:rsidP="00844E26">
      <w:pPr>
        <w:jc w:val="both"/>
        <w:rPr>
          <w:rFonts w:ascii="Arial" w:hAnsi="Arial" w:cs="Arial"/>
          <w:lang w:val="sr-Cyrl-CS"/>
        </w:rPr>
      </w:pPr>
      <w:r>
        <w:rPr>
          <w:rFonts w:ascii="Arial" w:hAnsi="Arial" w:cs="Arial"/>
          <w:lang w:val="sr-Cyrl-CS"/>
        </w:rPr>
        <w:tab/>
        <w:t>-742250 Таксе у корист нивоа општина износ „2.000.000“ замењује се износом „1.500.000“;</w:t>
      </w:r>
    </w:p>
    <w:p w:rsidR="00844E26" w:rsidRDefault="00844E26" w:rsidP="00844E26">
      <w:pPr>
        <w:jc w:val="both"/>
        <w:rPr>
          <w:rFonts w:ascii="Arial" w:hAnsi="Arial" w:cs="Arial"/>
          <w:lang w:val="sr-Cyrl-CS"/>
        </w:rPr>
      </w:pPr>
      <w:r>
        <w:rPr>
          <w:rFonts w:ascii="Arial" w:hAnsi="Arial" w:cs="Arial"/>
          <w:lang w:val="sr-Cyrl-CS"/>
        </w:rPr>
        <w:tab/>
        <w:t>-744150 Текући добровољни трансфери од физичких и правних лица додаје се  износ „2.300.000“;</w:t>
      </w:r>
    </w:p>
    <w:p w:rsidR="00844E26" w:rsidRDefault="00844E26" w:rsidP="00844E26">
      <w:pPr>
        <w:jc w:val="both"/>
        <w:rPr>
          <w:rFonts w:ascii="Arial" w:hAnsi="Arial" w:cs="Arial"/>
          <w:lang w:val="sr-Cyrl-CS"/>
        </w:rPr>
      </w:pPr>
      <w:r>
        <w:rPr>
          <w:rFonts w:ascii="Arial" w:hAnsi="Arial" w:cs="Arial"/>
          <w:lang w:val="sr-Cyrl-CS"/>
        </w:rPr>
        <w:tab/>
        <w:t>-744250 Капитални добровољни трансфери од физичких и правних лица износ „10.000.000“ замењује се износом „5.000.000“;</w:t>
      </w:r>
    </w:p>
    <w:p w:rsidR="00844E26" w:rsidRDefault="00844E26" w:rsidP="00844E26">
      <w:pPr>
        <w:jc w:val="both"/>
        <w:rPr>
          <w:rFonts w:ascii="Arial" w:hAnsi="Arial" w:cs="Arial"/>
          <w:lang w:val="sr-Cyrl-CS"/>
        </w:rPr>
      </w:pPr>
      <w:r>
        <w:rPr>
          <w:rFonts w:ascii="Arial" w:hAnsi="Arial" w:cs="Arial"/>
          <w:lang w:val="sr-Cyrl-CS"/>
        </w:rPr>
        <w:tab/>
        <w:t>-772110 Меморандумске ставке из претходне године износ „100.000“ замењује се износом „500.000“;</w:t>
      </w:r>
    </w:p>
    <w:p w:rsidR="00844E26" w:rsidRDefault="00844E26" w:rsidP="00844E26">
      <w:pPr>
        <w:jc w:val="both"/>
        <w:rPr>
          <w:rFonts w:ascii="Arial" w:hAnsi="Arial" w:cs="Arial"/>
          <w:lang w:val="sr-Cyrl-CS"/>
        </w:rPr>
      </w:pPr>
      <w:r>
        <w:rPr>
          <w:rFonts w:ascii="Arial" w:hAnsi="Arial" w:cs="Arial"/>
          <w:lang w:val="sr-Cyrl-CS"/>
        </w:rPr>
        <w:tab/>
        <w:t>-811150 Примања од продаје непокретности у корист нивоа општина додаје се износ „50.200.000“;</w:t>
      </w:r>
    </w:p>
    <w:p w:rsidR="00844E26" w:rsidRDefault="00844E26" w:rsidP="00844E26">
      <w:pPr>
        <w:jc w:val="both"/>
        <w:rPr>
          <w:rFonts w:ascii="Arial" w:hAnsi="Arial" w:cs="Arial"/>
          <w:lang w:val="sr-Cyrl-CS"/>
        </w:rPr>
      </w:pPr>
      <w:r>
        <w:rPr>
          <w:rFonts w:ascii="Arial" w:hAnsi="Arial" w:cs="Arial"/>
          <w:lang w:val="sr-Cyrl-CS"/>
        </w:rPr>
        <w:tab/>
        <w:t>-813150 Примања од продаје осталих основних средстава износ „50.000.000“ брише се.</w:t>
      </w:r>
    </w:p>
    <w:p w:rsidR="00844E26" w:rsidRDefault="00844E26" w:rsidP="00844E26">
      <w:pPr>
        <w:jc w:val="center"/>
        <w:rPr>
          <w:rFonts w:ascii="Arial" w:hAnsi="Arial" w:cs="Arial"/>
          <w:b/>
          <w:color w:val="FF0000"/>
          <w:lang w:val="sr-Cyrl-CS"/>
        </w:rPr>
      </w:pPr>
    </w:p>
    <w:p w:rsidR="00844E26" w:rsidRDefault="00844E26" w:rsidP="00844E26">
      <w:pPr>
        <w:jc w:val="center"/>
        <w:rPr>
          <w:rFonts w:ascii="Arial" w:hAnsi="Arial" w:cs="Arial"/>
          <w:b/>
          <w:lang w:val="sr-Cyrl-CS"/>
        </w:rPr>
      </w:pPr>
    </w:p>
    <w:p w:rsidR="00844E26" w:rsidRDefault="00844E26" w:rsidP="00844E26">
      <w:pPr>
        <w:jc w:val="center"/>
        <w:rPr>
          <w:rFonts w:ascii="Arial" w:hAnsi="Arial" w:cs="Arial"/>
          <w:b/>
          <w:lang w:val="sr-Cyrl-CS"/>
        </w:rPr>
      </w:pPr>
      <w:r>
        <w:rPr>
          <w:rFonts w:ascii="Arial" w:hAnsi="Arial" w:cs="Arial"/>
          <w:b/>
          <w:lang w:val="sr-Cyrl-CS"/>
        </w:rPr>
        <w:t>Члан 4.</w:t>
      </w:r>
    </w:p>
    <w:p w:rsidR="00844E26" w:rsidRDefault="00844E26" w:rsidP="00844E26">
      <w:pPr>
        <w:ind w:firstLine="708"/>
        <w:jc w:val="both"/>
        <w:rPr>
          <w:rFonts w:ascii="Arial" w:hAnsi="Arial" w:cs="Arial"/>
          <w:lang w:val="sr-Cyrl-CS"/>
        </w:rPr>
      </w:pPr>
      <w:r>
        <w:rPr>
          <w:rFonts w:ascii="Arial" w:hAnsi="Arial" w:cs="Arial"/>
          <w:lang w:val="sr-Cyrl-CS"/>
        </w:rPr>
        <w:tab/>
      </w:r>
    </w:p>
    <w:p w:rsidR="00844E26" w:rsidRDefault="00844E26" w:rsidP="00844E26">
      <w:pPr>
        <w:ind w:firstLine="708"/>
        <w:jc w:val="both"/>
        <w:rPr>
          <w:rFonts w:ascii="Arial" w:hAnsi="Arial" w:cs="Arial"/>
          <w:lang w:val="sr-Cyrl-CS"/>
        </w:rPr>
      </w:pPr>
    </w:p>
    <w:p w:rsidR="00844E26" w:rsidRDefault="00844E26" w:rsidP="00844E26">
      <w:pPr>
        <w:jc w:val="both"/>
        <w:rPr>
          <w:rFonts w:ascii="Arial" w:hAnsi="Arial" w:cs="Arial"/>
          <w:lang w:val="sr-Cyrl-CS"/>
        </w:rPr>
      </w:pPr>
      <w:r>
        <w:rPr>
          <w:rFonts w:ascii="Arial" w:hAnsi="Arial" w:cs="Arial"/>
          <w:lang w:val="sr-Cyrl-CS"/>
        </w:rPr>
        <w:tab/>
        <w:t>У члану 22. – РАСХОДИ  у Билансу прихода и расхода врше се следеће измене:</w:t>
      </w:r>
    </w:p>
    <w:p w:rsidR="00844E26" w:rsidRDefault="00844E26" w:rsidP="00844E26">
      <w:pPr>
        <w:jc w:val="both"/>
        <w:rPr>
          <w:rFonts w:ascii="Arial" w:hAnsi="Arial" w:cs="Arial"/>
          <w:lang w:val="sr-Cyrl-CS"/>
        </w:rPr>
      </w:pPr>
      <w:r>
        <w:rPr>
          <w:rFonts w:ascii="Arial" w:hAnsi="Arial" w:cs="Arial"/>
          <w:lang w:val="sr-Cyrl-CS"/>
        </w:rPr>
        <w:tab/>
        <w:t>-411000 Плате и додаци запослених износ „168.195.000“ замењује се износом „171.947.000“;</w:t>
      </w:r>
    </w:p>
    <w:p w:rsidR="00844E26" w:rsidRDefault="00844E26" w:rsidP="00844E26">
      <w:pPr>
        <w:jc w:val="both"/>
        <w:rPr>
          <w:rFonts w:ascii="Arial" w:hAnsi="Arial" w:cs="Arial"/>
          <w:lang w:val="sr-Cyrl-CS"/>
        </w:rPr>
      </w:pPr>
      <w:r>
        <w:rPr>
          <w:rFonts w:ascii="Arial" w:hAnsi="Arial" w:cs="Arial"/>
          <w:lang w:val="sr-Cyrl-CS"/>
        </w:rPr>
        <w:tab/>
        <w:t>-412000 Социјални доприноси на терет послодавца износ „31.317.000“ замењује се износом „30.974.000“;</w:t>
      </w:r>
    </w:p>
    <w:p w:rsidR="00844E26" w:rsidRDefault="00844E26" w:rsidP="00844E26">
      <w:pPr>
        <w:jc w:val="both"/>
        <w:rPr>
          <w:rFonts w:ascii="Arial" w:hAnsi="Arial" w:cs="Arial"/>
          <w:lang w:val="sr-Cyrl-CS"/>
        </w:rPr>
      </w:pPr>
      <w:r>
        <w:rPr>
          <w:rFonts w:ascii="Arial" w:hAnsi="Arial" w:cs="Arial"/>
          <w:lang w:val="sr-Cyrl-CS"/>
        </w:rPr>
        <w:tab/>
        <w:t>-416000 Награде,бонуси и остали посебни расходи износ „2.005.000“ замењује се износом „2.117.000“;</w:t>
      </w:r>
    </w:p>
    <w:p w:rsidR="00844E26" w:rsidRDefault="00844E26" w:rsidP="00844E26">
      <w:pPr>
        <w:jc w:val="both"/>
        <w:rPr>
          <w:rFonts w:ascii="Arial" w:hAnsi="Arial" w:cs="Arial"/>
          <w:lang w:val="sr-Cyrl-CS"/>
        </w:rPr>
      </w:pPr>
      <w:r>
        <w:rPr>
          <w:rFonts w:ascii="Arial" w:hAnsi="Arial" w:cs="Arial"/>
          <w:lang w:val="sr-Cyrl-CS"/>
        </w:rPr>
        <w:lastRenderedPageBreak/>
        <w:tab/>
        <w:t>-417000 Судијски и посланички додатак износ „5.500.000“ брише се;</w:t>
      </w:r>
    </w:p>
    <w:p w:rsidR="00844E26" w:rsidRDefault="00844E26" w:rsidP="00844E26">
      <w:pPr>
        <w:jc w:val="both"/>
        <w:rPr>
          <w:rFonts w:ascii="Arial" w:hAnsi="Arial" w:cs="Arial"/>
          <w:lang w:val="sr-Cyrl-CS"/>
        </w:rPr>
      </w:pPr>
      <w:r>
        <w:rPr>
          <w:rFonts w:ascii="Arial" w:hAnsi="Arial" w:cs="Arial"/>
          <w:lang w:val="sr-Cyrl-CS"/>
        </w:rPr>
        <w:tab/>
        <w:t>-421000 Стални трошкови  износ „38.910.000“ замењује се износом „38.933.400“;</w:t>
      </w:r>
    </w:p>
    <w:p w:rsidR="00844E26" w:rsidRDefault="00844E26" w:rsidP="00844E26">
      <w:pPr>
        <w:jc w:val="both"/>
        <w:rPr>
          <w:rFonts w:ascii="Arial" w:hAnsi="Arial" w:cs="Arial"/>
          <w:lang w:val="sr-Cyrl-CS"/>
        </w:rPr>
      </w:pPr>
      <w:r>
        <w:rPr>
          <w:rFonts w:ascii="Arial" w:hAnsi="Arial" w:cs="Arial"/>
          <w:lang w:val="sr-Cyrl-CS"/>
        </w:rPr>
        <w:tab/>
        <w:t>-422000 Трошкови путовања износ „35.183.000“ замењује се износом</w:t>
      </w:r>
      <w:r>
        <w:rPr>
          <w:rFonts w:ascii="Arial" w:hAnsi="Arial" w:cs="Arial"/>
          <w:color w:val="FF0000"/>
          <w:lang w:val="sr-Cyrl-CS"/>
        </w:rPr>
        <w:t xml:space="preserve"> </w:t>
      </w:r>
      <w:r>
        <w:rPr>
          <w:rFonts w:ascii="Arial" w:hAnsi="Arial" w:cs="Arial"/>
          <w:lang w:val="sr-Cyrl-CS"/>
        </w:rPr>
        <w:t>„50.183.000“;</w:t>
      </w:r>
    </w:p>
    <w:p w:rsidR="00844E26" w:rsidRDefault="00844E26" w:rsidP="00844E26">
      <w:pPr>
        <w:jc w:val="both"/>
        <w:rPr>
          <w:rFonts w:ascii="Arial" w:hAnsi="Arial" w:cs="Arial"/>
          <w:lang w:val="sr-Cyrl-CS"/>
        </w:rPr>
      </w:pPr>
      <w:r>
        <w:rPr>
          <w:rFonts w:ascii="Arial" w:hAnsi="Arial" w:cs="Arial"/>
          <w:lang w:val="sr-Cyrl-CS"/>
        </w:rPr>
        <w:tab/>
        <w:t>-423000 Услуге по уговору износ „72.257.000“ замењује се износом „76.849.000“;</w:t>
      </w:r>
    </w:p>
    <w:p w:rsidR="00844E26" w:rsidRDefault="00844E26" w:rsidP="00844E26">
      <w:pPr>
        <w:jc w:val="both"/>
        <w:rPr>
          <w:rFonts w:ascii="Arial" w:hAnsi="Arial" w:cs="Arial"/>
          <w:lang w:val="sr-Cyrl-CS"/>
        </w:rPr>
      </w:pPr>
      <w:r>
        <w:rPr>
          <w:rFonts w:ascii="Arial" w:hAnsi="Arial" w:cs="Arial"/>
          <w:lang w:val="sr-Cyrl-CS"/>
        </w:rPr>
        <w:tab/>
        <w:t>-424000 Специјализоване услуге износ „70.081.000“ замењује се износом „65.938.000“;</w:t>
      </w:r>
    </w:p>
    <w:p w:rsidR="00844E26" w:rsidRDefault="00844E26" w:rsidP="00844E26">
      <w:pPr>
        <w:jc w:val="both"/>
        <w:rPr>
          <w:rFonts w:ascii="Arial" w:hAnsi="Arial" w:cs="Arial"/>
          <w:lang w:val="sr-Cyrl-CS"/>
        </w:rPr>
      </w:pPr>
      <w:r>
        <w:rPr>
          <w:rFonts w:ascii="Arial" w:hAnsi="Arial" w:cs="Arial"/>
          <w:lang w:val="sr-Cyrl-CS"/>
        </w:rPr>
        <w:tab/>
        <w:t>-425000 Текуће поправке и одржавање износ „66.005.400“ замењује се износом „66.065.400“;</w:t>
      </w:r>
    </w:p>
    <w:p w:rsidR="00844E26" w:rsidRDefault="00844E26" w:rsidP="00844E26">
      <w:pPr>
        <w:jc w:val="both"/>
        <w:rPr>
          <w:rFonts w:ascii="Arial" w:hAnsi="Arial" w:cs="Arial"/>
        </w:rPr>
      </w:pPr>
      <w:r>
        <w:rPr>
          <w:rFonts w:ascii="Arial" w:hAnsi="Arial" w:cs="Arial"/>
          <w:lang w:val="sr-Cyrl-CS"/>
        </w:rPr>
        <w:tab/>
        <w:t>-426000 Материјал иунос „24.048.800“ замењује се износом „24.053.800“;</w:t>
      </w:r>
    </w:p>
    <w:p w:rsidR="00844E26" w:rsidRDefault="00844E26" w:rsidP="00844E26">
      <w:pPr>
        <w:jc w:val="both"/>
        <w:rPr>
          <w:rFonts w:ascii="Arial" w:hAnsi="Arial" w:cs="Arial"/>
          <w:lang w:val="sr-Cyrl-CS"/>
        </w:rPr>
      </w:pPr>
      <w:r>
        <w:rPr>
          <w:rFonts w:ascii="Arial" w:hAnsi="Arial" w:cs="Arial"/>
          <w:lang w:val="sr-Cyrl-CS"/>
        </w:rPr>
        <w:tab/>
        <w:t>-463000 Донације и трансфери износ „116.530.000“ замењује се износом „116.346.700“;</w:t>
      </w:r>
    </w:p>
    <w:p w:rsidR="00844E26" w:rsidRDefault="00844E26" w:rsidP="00844E26">
      <w:pPr>
        <w:jc w:val="both"/>
        <w:rPr>
          <w:rFonts w:ascii="Arial" w:hAnsi="Arial" w:cs="Arial"/>
          <w:lang w:val="sr-Cyrl-CS"/>
        </w:rPr>
      </w:pPr>
      <w:r>
        <w:rPr>
          <w:rFonts w:ascii="Arial" w:hAnsi="Arial" w:cs="Arial"/>
          <w:lang w:val="sr-Cyrl-CS"/>
        </w:rPr>
        <w:tab/>
        <w:t>-472000 Накнаде за социјалну заштиту из буџета износ „22.100.000“ замењује се износом „29.266.000“;</w:t>
      </w:r>
    </w:p>
    <w:p w:rsidR="00844E26" w:rsidRDefault="00844E26" w:rsidP="00844E26">
      <w:pPr>
        <w:jc w:val="both"/>
        <w:rPr>
          <w:rFonts w:ascii="Arial" w:hAnsi="Arial" w:cs="Arial"/>
          <w:lang w:val="sr-Cyrl-CS"/>
        </w:rPr>
      </w:pPr>
      <w:r>
        <w:rPr>
          <w:rFonts w:ascii="Arial" w:hAnsi="Arial" w:cs="Arial"/>
          <w:lang w:val="sr-Cyrl-CS"/>
        </w:rPr>
        <w:tab/>
        <w:t>-481000 Дотације невладиним организацијама износ „34.570.000“ замењује се износом „33.370.000“;</w:t>
      </w:r>
    </w:p>
    <w:p w:rsidR="00844E26" w:rsidRDefault="00844E26" w:rsidP="00844E26">
      <w:pPr>
        <w:jc w:val="both"/>
        <w:rPr>
          <w:rFonts w:ascii="Arial" w:hAnsi="Arial" w:cs="Arial"/>
          <w:lang w:val="sr-Cyrl-CS"/>
        </w:rPr>
      </w:pPr>
      <w:r>
        <w:rPr>
          <w:rFonts w:ascii="Arial" w:hAnsi="Arial" w:cs="Arial"/>
          <w:lang w:val="sr-Cyrl-CS"/>
        </w:rPr>
        <w:tab/>
        <w:t>-482000 Порези,обавезне таксе и казне износ „310.000“ замењује се износом „340.000“;</w:t>
      </w:r>
    </w:p>
    <w:p w:rsidR="00844E26" w:rsidRDefault="00844E26" w:rsidP="00844E26">
      <w:pPr>
        <w:jc w:val="both"/>
        <w:rPr>
          <w:rFonts w:ascii="Arial" w:hAnsi="Arial" w:cs="Arial"/>
          <w:lang w:val="sr-Cyrl-CS"/>
        </w:rPr>
      </w:pPr>
      <w:r>
        <w:rPr>
          <w:rFonts w:ascii="Arial" w:hAnsi="Arial" w:cs="Arial"/>
          <w:color w:val="FF0000"/>
          <w:lang w:val="sr-Cyrl-CS"/>
        </w:rPr>
        <w:tab/>
      </w:r>
      <w:r>
        <w:rPr>
          <w:rFonts w:ascii="Arial" w:hAnsi="Arial" w:cs="Arial"/>
          <w:lang w:val="sr-Cyrl-CS"/>
        </w:rPr>
        <w:t>-48</w:t>
      </w:r>
      <w:r>
        <w:rPr>
          <w:rFonts w:ascii="Arial" w:hAnsi="Arial" w:cs="Arial"/>
        </w:rPr>
        <w:t>3</w:t>
      </w:r>
      <w:r>
        <w:rPr>
          <w:rFonts w:ascii="Arial" w:hAnsi="Arial" w:cs="Arial"/>
          <w:lang w:val="sr-Cyrl-CS"/>
        </w:rPr>
        <w:t xml:space="preserve">000 </w:t>
      </w:r>
      <w:r>
        <w:rPr>
          <w:rFonts w:ascii="Arial" w:hAnsi="Arial" w:cs="Arial"/>
        </w:rPr>
        <w:t>Новчане казне и пенали по решењу судова</w:t>
      </w:r>
      <w:r>
        <w:rPr>
          <w:rFonts w:ascii="Arial" w:hAnsi="Arial" w:cs="Arial"/>
          <w:lang w:val="sr-Cyrl-CS"/>
        </w:rPr>
        <w:t xml:space="preserve"> износ „14.756.173“ замењује се износом „16.759.773“;</w:t>
      </w:r>
    </w:p>
    <w:p w:rsidR="00844E26" w:rsidRDefault="00844E26" w:rsidP="00844E26">
      <w:pPr>
        <w:jc w:val="both"/>
        <w:rPr>
          <w:rFonts w:ascii="Arial" w:hAnsi="Arial" w:cs="Arial"/>
          <w:lang w:val="sr-Cyrl-CS"/>
        </w:rPr>
      </w:pPr>
      <w:r>
        <w:rPr>
          <w:rFonts w:ascii="Arial" w:hAnsi="Arial" w:cs="Arial"/>
          <w:lang w:val="sr-Cyrl-CS"/>
        </w:rPr>
        <w:tab/>
        <w:t>-484000 Накнада штете услед елементарних непогода износ „16.000.000“ замењује се износом „20.100.000“;</w:t>
      </w:r>
    </w:p>
    <w:p w:rsidR="00844E26" w:rsidRDefault="00844E26" w:rsidP="00844E26">
      <w:pPr>
        <w:jc w:val="both"/>
        <w:rPr>
          <w:rFonts w:ascii="Arial" w:hAnsi="Arial" w:cs="Arial"/>
          <w:lang w:val="sr-Cyrl-CS"/>
        </w:rPr>
      </w:pPr>
      <w:r>
        <w:rPr>
          <w:rFonts w:ascii="Arial" w:hAnsi="Arial" w:cs="Arial"/>
          <w:color w:val="FF0000"/>
          <w:lang w:val="sr-Cyrl-CS"/>
        </w:rPr>
        <w:tab/>
      </w:r>
      <w:r>
        <w:rPr>
          <w:rFonts w:ascii="Arial" w:hAnsi="Arial" w:cs="Arial"/>
          <w:lang w:val="sr-Cyrl-CS"/>
        </w:rPr>
        <w:t>-499000 Средства резерве-текућа износ „34.627“ замењује се износом „807.927“;</w:t>
      </w:r>
    </w:p>
    <w:p w:rsidR="00844E26" w:rsidRDefault="00844E26" w:rsidP="00844E26">
      <w:pPr>
        <w:jc w:val="both"/>
        <w:rPr>
          <w:rFonts w:ascii="Arial" w:hAnsi="Arial" w:cs="Arial"/>
          <w:lang w:val="sr-Cyrl-CS"/>
        </w:rPr>
      </w:pPr>
      <w:r>
        <w:rPr>
          <w:rFonts w:ascii="Arial" w:hAnsi="Arial" w:cs="Arial"/>
          <w:color w:val="FF0000"/>
          <w:lang w:val="sr-Cyrl-CS"/>
        </w:rPr>
        <w:tab/>
      </w:r>
      <w:r>
        <w:rPr>
          <w:rFonts w:ascii="Arial" w:hAnsi="Arial" w:cs="Arial"/>
          <w:lang w:val="sr-Cyrl-CS"/>
        </w:rPr>
        <w:t>-511000 Зграде и грађевински објекти износ „134.700.000“ замењује се износом „137.100.000“;</w:t>
      </w:r>
    </w:p>
    <w:p w:rsidR="00844E26" w:rsidRDefault="00844E26" w:rsidP="00844E26">
      <w:pPr>
        <w:jc w:val="both"/>
        <w:rPr>
          <w:rFonts w:ascii="Arial" w:hAnsi="Arial" w:cs="Arial"/>
          <w:lang w:val="sr-Cyrl-CS"/>
        </w:rPr>
      </w:pPr>
      <w:r>
        <w:rPr>
          <w:rFonts w:ascii="Arial" w:hAnsi="Arial" w:cs="Arial"/>
          <w:lang w:val="sr-Cyrl-CS"/>
        </w:rPr>
        <w:tab/>
        <w:t>-512000 Машине и опрема износ „9.050.000“ замењује се износом „10.580.000“.</w:t>
      </w:r>
    </w:p>
    <w:p w:rsidR="00844E26" w:rsidRDefault="00844E26" w:rsidP="00844E26">
      <w:pPr>
        <w:jc w:val="both"/>
        <w:rPr>
          <w:rFonts w:ascii="Arial" w:hAnsi="Arial" w:cs="Arial"/>
          <w:lang w:val="sr-Cyrl-CS"/>
        </w:rPr>
      </w:pPr>
    </w:p>
    <w:p w:rsidR="00844E26" w:rsidRDefault="00844E26" w:rsidP="00844E26">
      <w:pPr>
        <w:jc w:val="center"/>
        <w:rPr>
          <w:rFonts w:ascii="Arial" w:hAnsi="Arial" w:cs="Arial"/>
          <w:b/>
          <w:lang w:val="sr-Cyrl-CS"/>
        </w:rPr>
      </w:pPr>
      <w:r>
        <w:rPr>
          <w:rFonts w:ascii="Arial" w:hAnsi="Arial" w:cs="Arial"/>
          <w:b/>
          <w:lang w:val="sr-Cyrl-CS"/>
        </w:rPr>
        <w:t>Члан 5.</w:t>
      </w:r>
    </w:p>
    <w:p w:rsidR="00844E26" w:rsidRDefault="00844E26" w:rsidP="00844E26">
      <w:pPr>
        <w:jc w:val="center"/>
        <w:rPr>
          <w:rFonts w:ascii="Arial" w:hAnsi="Arial" w:cs="Arial"/>
          <w:b/>
          <w:lang w:val="sr-Cyrl-CS"/>
        </w:rPr>
      </w:pPr>
    </w:p>
    <w:p w:rsidR="00844E26" w:rsidRDefault="00844E26" w:rsidP="00844E26">
      <w:pPr>
        <w:ind w:firstLine="708"/>
        <w:jc w:val="both"/>
        <w:rPr>
          <w:rFonts w:ascii="Arial" w:hAnsi="Arial" w:cs="Arial"/>
          <w:lang w:val="sr-Cyrl-CS"/>
        </w:rPr>
      </w:pPr>
      <w:r>
        <w:rPr>
          <w:rFonts w:ascii="Arial" w:hAnsi="Arial" w:cs="Arial"/>
          <w:lang w:val="sr-Cyrl-CS"/>
        </w:rPr>
        <w:t>У  Посебном делу буџета врше се следеће измене:</w:t>
      </w:r>
    </w:p>
    <w:p w:rsidR="00844E26" w:rsidRDefault="00844E26" w:rsidP="00844E26">
      <w:pPr>
        <w:ind w:firstLine="708"/>
        <w:jc w:val="both"/>
        <w:rPr>
          <w:rFonts w:ascii="Arial" w:hAnsi="Arial" w:cs="Arial"/>
          <w:lang w:val="sr-Cyrl-CS"/>
        </w:rPr>
      </w:pPr>
      <w:r>
        <w:rPr>
          <w:rFonts w:ascii="Arial" w:hAnsi="Arial" w:cs="Arial"/>
          <w:lang w:val="sr-Cyrl-CS"/>
        </w:rPr>
        <w:t>-функција 090 Социјална заштита некласификована на другом месту, програм 0901 Социјална и дечја заштита, програмска активност 0001 Социјалне помоћи, позиција 16, економска класификација 472 Накнаде за социјалну заштиту из буџета износ „19.400.000“ замењује се износом „26.566.000“;</w:t>
      </w:r>
    </w:p>
    <w:p w:rsidR="00844E26" w:rsidRDefault="00844E26" w:rsidP="00844E26">
      <w:pPr>
        <w:ind w:firstLine="708"/>
        <w:jc w:val="both"/>
        <w:rPr>
          <w:rFonts w:ascii="Arial" w:hAnsi="Arial" w:cs="Arial"/>
          <w:lang w:val="sr-Cyrl-CS"/>
        </w:rPr>
      </w:pPr>
      <w:r>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22, економска класификација 411 Плате и додаци запослених износ “49.599.000“ замењује се износом „51.663.000“;</w:t>
      </w:r>
    </w:p>
    <w:p w:rsidR="00844E26" w:rsidRDefault="00844E26" w:rsidP="00844E26">
      <w:pPr>
        <w:ind w:firstLine="708"/>
        <w:jc w:val="both"/>
        <w:rPr>
          <w:rFonts w:ascii="Arial" w:hAnsi="Arial" w:cs="Arial"/>
          <w:lang w:val="sr-Cyrl-CS"/>
        </w:rPr>
      </w:pPr>
      <w:r>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23, економска класификација 412 Социјални доприноси на терет послодавца  износ “9.028.000“ замењује се износом „9.382.000“;</w:t>
      </w:r>
    </w:p>
    <w:p w:rsidR="00844E26" w:rsidRDefault="00844E26" w:rsidP="00844E26">
      <w:pPr>
        <w:ind w:firstLine="708"/>
        <w:jc w:val="both"/>
        <w:rPr>
          <w:rFonts w:ascii="Arial" w:hAnsi="Arial" w:cs="Arial"/>
          <w:lang w:val="sr-Cyrl-CS"/>
        </w:rPr>
      </w:pPr>
      <w:r>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35, економска класификација 483 Новчане казне и пенали по решењу судова  износ “14.500.000“ замењује се износом „16.500.000“;</w:t>
      </w:r>
    </w:p>
    <w:p w:rsidR="00844E26" w:rsidRDefault="00844E26" w:rsidP="00844E26">
      <w:pPr>
        <w:ind w:firstLine="708"/>
        <w:jc w:val="both"/>
        <w:rPr>
          <w:rFonts w:ascii="Arial" w:hAnsi="Arial" w:cs="Arial"/>
          <w:lang w:val="sr-Cyrl-CS"/>
        </w:rPr>
      </w:pPr>
      <w:r>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39, економска класификација 499 Текућа буџетска резерва износ „34.627“ замењује се износом „807.927“;</w:t>
      </w:r>
    </w:p>
    <w:p w:rsidR="00844E26" w:rsidRDefault="00844E26" w:rsidP="00844E26">
      <w:pPr>
        <w:ind w:firstLine="708"/>
        <w:jc w:val="both"/>
        <w:rPr>
          <w:rFonts w:ascii="Arial" w:hAnsi="Arial" w:cs="Arial"/>
          <w:lang w:val="sr-Cyrl-CS"/>
        </w:rPr>
      </w:pPr>
      <w:r>
        <w:rPr>
          <w:rFonts w:ascii="Arial" w:hAnsi="Arial" w:cs="Arial"/>
          <w:lang w:val="sr-Cyrl-CS"/>
        </w:rPr>
        <w:t>-функција 130 Опште услуге, програм 0602 Локална самоуправа, програмска активност 0014 Ванредне ситуације, позиција 40, економска класификација 484 Накнада штете услед елементарних непогода   износ “9.000.000“ замењује се износом „13.100.000“;</w:t>
      </w:r>
    </w:p>
    <w:p w:rsidR="00844E26" w:rsidRDefault="00844E26" w:rsidP="00844E26">
      <w:pPr>
        <w:ind w:firstLine="708"/>
        <w:jc w:val="both"/>
        <w:rPr>
          <w:rFonts w:ascii="Arial" w:hAnsi="Arial" w:cs="Arial"/>
          <w:lang w:val="sr-Cyrl-CS"/>
        </w:rPr>
      </w:pPr>
      <w:r>
        <w:rPr>
          <w:rFonts w:ascii="Arial" w:hAnsi="Arial" w:cs="Arial"/>
          <w:lang w:val="sr-Cyrl-CS"/>
        </w:rPr>
        <w:t xml:space="preserve">-функција 160 Опште јавне услуге које нису класификоване на другом месту, програм 0602 Локална самоуправа, пројекат „Конкурсно финансирање удружења“, позиција 41, економска класификација 481 Дотације невладиним организацијама, износ </w:t>
      </w:r>
      <w:r>
        <w:rPr>
          <w:rFonts w:ascii="Arial" w:hAnsi="Arial" w:cs="Arial"/>
          <w:lang w:val="sr-Cyrl-CS"/>
        </w:rPr>
        <w:lastRenderedPageBreak/>
        <w:t>„5.500.000“ замењује се износом „4.300.000“;</w:t>
      </w:r>
    </w:p>
    <w:p w:rsidR="00844E26" w:rsidRDefault="00844E26" w:rsidP="00844E26">
      <w:pPr>
        <w:ind w:firstLine="708"/>
        <w:jc w:val="both"/>
        <w:rPr>
          <w:rFonts w:ascii="Arial" w:hAnsi="Arial" w:cs="Arial"/>
          <w:lang w:val="sr-Cyrl-CS"/>
        </w:rPr>
      </w:pPr>
      <w:r>
        <w:rPr>
          <w:rFonts w:ascii="Arial" w:hAnsi="Arial" w:cs="Arial"/>
          <w:lang w:val="sr-Cyrl-CS"/>
        </w:rPr>
        <w:t>-функција 160 Опште јавне услуге које нису класификоване на другом месту, програм 0602 Локална самоуправа, програмска активност 0001 Функционисање локалне самоуправе и градских општина, позиција 42, економска класификација 422 Трошкови путовања износ додаје се износ „45.000.000“;</w:t>
      </w:r>
    </w:p>
    <w:p w:rsidR="00844E26" w:rsidRDefault="00844E26" w:rsidP="00844E26">
      <w:pPr>
        <w:ind w:firstLine="708"/>
        <w:jc w:val="both"/>
        <w:rPr>
          <w:rFonts w:ascii="Arial" w:hAnsi="Arial" w:cs="Arial"/>
          <w:lang w:val="sr-Cyrl-CS"/>
        </w:rPr>
      </w:pPr>
      <w:r>
        <w:rPr>
          <w:rFonts w:ascii="Arial" w:hAnsi="Arial" w:cs="Arial"/>
          <w:lang w:val="sr-Cyrl-CS"/>
        </w:rPr>
        <w:t>-функција 360 Јавни ред и безбедност некласификована на другом месту, програм 0701 Организација саобраћаја и саобраћајна инфраструктура, пројекат 0005 Унапређење безбедности саобраћаја на путевима, позиција 48, економска класификација 512 Машине и опрема, износ „600.000“ замењује се износом „2.180.000“;</w:t>
      </w:r>
    </w:p>
    <w:p w:rsidR="00844E26" w:rsidRDefault="00844E26" w:rsidP="00844E26">
      <w:pPr>
        <w:ind w:firstLine="708"/>
        <w:jc w:val="both"/>
        <w:rPr>
          <w:rFonts w:ascii="Arial" w:hAnsi="Arial" w:cs="Arial"/>
          <w:lang w:val="sr-Cyrl-CS"/>
        </w:rPr>
      </w:pPr>
      <w:r>
        <w:rPr>
          <w:rFonts w:ascii="Arial" w:hAnsi="Arial" w:cs="Arial"/>
          <w:lang w:val="sr-Cyrl-CS"/>
        </w:rPr>
        <w:t>-функција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инфраструтуре“, позиција 55, економска класификација 511 Зграде и грађевински објекти износ “30.000.000“ замењује се износом „28.500.000“;</w:t>
      </w:r>
    </w:p>
    <w:p w:rsidR="00844E26" w:rsidRDefault="00844E26" w:rsidP="00844E26">
      <w:pPr>
        <w:ind w:firstLine="708"/>
        <w:jc w:val="both"/>
        <w:rPr>
          <w:rFonts w:ascii="Arial" w:hAnsi="Arial" w:cs="Arial"/>
          <w:lang w:val="sr-Cyrl-CS"/>
        </w:rPr>
      </w:pPr>
      <w:r>
        <w:rPr>
          <w:rFonts w:ascii="Arial" w:hAnsi="Arial" w:cs="Arial"/>
          <w:lang w:val="sr-Cyrl-CS"/>
        </w:rPr>
        <w:t>-функција 452 Водени саобраћај, програм 1102 Комуналне делатности, пројекат „Безбедно и зелено“, позиција 56, економска класификација 423 Услуге по уговору износ „1.896.000“ брише се;</w:t>
      </w:r>
    </w:p>
    <w:p w:rsidR="00844E26" w:rsidRDefault="00844E26" w:rsidP="00844E26">
      <w:pPr>
        <w:ind w:firstLine="708"/>
        <w:jc w:val="both"/>
        <w:rPr>
          <w:rFonts w:ascii="Arial" w:hAnsi="Arial" w:cs="Arial"/>
          <w:lang w:val="sr-Cyrl-CS"/>
        </w:rPr>
      </w:pPr>
      <w:r>
        <w:rPr>
          <w:rFonts w:ascii="Arial" w:hAnsi="Arial" w:cs="Arial"/>
          <w:lang w:val="sr-Cyrl-CS"/>
        </w:rPr>
        <w:t>-функција 452 Водени саобраћај, програм 1102 Комуналне делатности, пројекат „Безбедно и зелено“, позиција 57, економска класификација 511 Зграде и грађевински објекти износ „11.000.000“ брише се;</w:t>
      </w:r>
    </w:p>
    <w:p w:rsidR="00844E26" w:rsidRDefault="00844E26" w:rsidP="00844E26">
      <w:pPr>
        <w:ind w:firstLine="708"/>
        <w:jc w:val="both"/>
        <w:rPr>
          <w:rFonts w:ascii="Arial" w:hAnsi="Arial" w:cs="Arial"/>
          <w:lang w:val="sr-Cyrl-CS"/>
        </w:rPr>
      </w:pPr>
      <w:r>
        <w:rPr>
          <w:rFonts w:ascii="Arial" w:hAnsi="Arial" w:cs="Arial"/>
          <w:lang w:val="sr-Cyrl-CS"/>
        </w:rPr>
        <w:t>-функција 452 Водени саобраћај, програм 1102 Комуналне делатности, пројекат „Безбедно и зелено“, позиција 57, економска класификација 485 Накнада штете за повреде од стране државног органа додаје се износ „1.400.000“;</w:t>
      </w:r>
    </w:p>
    <w:p w:rsidR="00844E26" w:rsidRDefault="00844E26" w:rsidP="00844E26">
      <w:pPr>
        <w:ind w:firstLine="708"/>
        <w:jc w:val="both"/>
        <w:rPr>
          <w:rFonts w:ascii="Arial" w:hAnsi="Arial" w:cs="Arial"/>
          <w:lang w:val="sr-Cyrl-CS"/>
        </w:rPr>
      </w:pPr>
      <w:r>
        <w:rPr>
          <w:rFonts w:ascii="Arial" w:hAnsi="Arial" w:cs="Arial"/>
          <w:lang w:val="sr-Cyrl-CS"/>
        </w:rPr>
        <w:t>-функција 474 Вишенаменски развојни пројекти, програм 0501 Локални економски развој, програмска активност 0001 Унапређење привредног и инвестиционог амбијента, позиција 60, економска класификација 511 Зграде и грађевински објекти износ „5.000.000“ замењује се износом „7.500.000“;</w:t>
      </w:r>
    </w:p>
    <w:p w:rsidR="00844E26" w:rsidRDefault="00844E26" w:rsidP="00844E26">
      <w:pPr>
        <w:ind w:firstLine="708"/>
        <w:jc w:val="both"/>
        <w:rPr>
          <w:rFonts w:ascii="Arial" w:hAnsi="Arial" w:cs="Arial"/>
          <w:lang w:val="sr-Cyrl-CS"/>
        </w:rPr>
      </w:pPr>
      <w:r>
        <w:rPr>
          <w:rFonts w:ascii="Arial" w:hAnsi="Arial" w:cs="Arial"/>
          <w:lang w:val="sr-Cyrl-CS"/>
        </w:rPr>
        <w:t>-функција 510 Управљање отпадом, програм 1102 Комуналне делатности, програмска активност 0009 Остале комуналне услуге, позиција 63, економска класификација 424 Специјализоване услуге додаје се износ „500.000“;</w:t>
      </w:r>
    </w:p>
    <w:p w:rsidR="00844E26" w:rsidRDefault="00844E26" w:rsidP="00844E26">
      <w:pPr>
        <w:ind w:firstLine="708"/>
        <w:jc w:val="both"/>
        <w:rPr>
          <w:rFonts w:ascii="Arial" w:hAnsi="Arial" w:cs="Arial"/>
          <w:lang w:val="sr-Cyrl-CS"/>
        </w:rPr>
      </w:pPr>
      <w:r>
        <w:rPr>
          <w:rFonts w:ascii="Arial" w:hAnsi="Arial" w:cs="Arial"/>
          <w:lang w:val="sr-Cyrl-CS"/>
        </w:rPr>
        <w:t>-функција 510 Управљање отпадом, програм 0401 Заштита животне средине, пројекат 0007 Израда пројекта за санацију и рекутивацију депоније Годовик, позиција 64, економска класификација 511 Зграде и грађевински објекти додаје се износ „1.800.000“;</w:t>
      </w:r>
    </w:p>
    <w:p w:rsidR="00844E26" w:rsidRDefault="00844E26" w:rsidP="00844E26">
      <w:pPr>
        <w:ind w:firstLine="708"/>
        <w:jc w:val="both"/>
        <w:rPr>
          <w:rFonts w:ascii="Arial" w:hAnsi="Arial" w:cs="Arial"/>
          <w:lang w:val="sr-Cyrl-CS"/>
        </w:rPr>
      </w:pPr>
      <w:r>
        <w:rPr>
          <w:rFonts w:ascii="Arial" w:hAnsi="Arial" w:cs="Arial"/>
          <w:lang w:val="sr-Cyrl-CS"/>
        </w:rPr>
        <w:t>-функција 510 Управљање отпадом, програм 0401 Заштита животне средине, пројекат 0007 Израда пројекта за санацију и рекутивацију депоније Годовик, позиција 64, економска класификација 511 Зграде и грађевински објекти додаје се износ „1.800.000“;</w:t>
      </w:r>
    </w:p>
    <w:p w:rsidR="00844E26" w:rsidRDefault="00844E26" w:rsidP="00844E26">
      <w:pPr>
        <w:ind w:firstLine="708"/>
        <w:jc w:val="both"/>
        <w:rPr>
          <w:rFonts w:ascii="Arial" w:hAnsi="Arial" w:cs="Arial"/>
          <w:lang w:val="sr-Cyrl-CS"/>
        </w:rPr>
      </w:pPr>
      <w:r>
        <w:rPr>
          <w:rFonts w:ascii="Arial" w:hAnsi="Arial" w:cs="Arial"/>
          <w:lang w:val="sr-Cyrl-CS"/>
        </w:rPr>
        <w:t>-функција 560 Заштита животне средине, програм 0401 Заштита животне средине, програмска активност 0003 Заштита природе, позиција 66, економска класификација 424 Специајлизоване услуге изос „5.000.000“ замењује се износом „370.000“;</w:t>
      </w:r>
    </w:p>
    <w:p w:rsidR="00844E26" w:rsidRDefault="00844E26" w:rsidP="00844E26">
      <w:pPr>
        <w:ind w:firstLine="708"/>
        <w:jc w:val="both"/>
        <w:rPr>
          <w:rFonts w:ascii="Arial" w:hAnsi="Arial" w:cs="Arial"/>
          <w:lang w:val="sr-Cyrl-CS"/>
        </w:rPr>
      </w:pPr>
      <w:r>
        <w:rPr>
          <w:rFonts w:ascii="Arial" w:hAnsi="Arial" w:cs="Arial"/>
          <w:lang w:val="sr-Cyrl-CS"/>
        </w:rPr>
        <w:t>-функција 630 Водоснабдевање, програм 1102 Комуналне делатности, програмска активност 0008 Управљање и снабдевање водом за пиће, позиција 67, економска класификација  511 Зграде и грађевински објекти  износ „57.000.000“ замењује се износом „59.000.000“;</w:t>
      </w:r>
    </w:p>
    <w:p w:rsidR="00844E26" w:rsidRDefault="00844E26" w:rsidP="00844E26">
      <w:pPr>
        <w:ind w:firstLine="708"/>
        <w:jc w:val="both"/>
        <w:rPr>
          <w:rFonts w:ascii="Arial" w:hAnsi="Arial" w:cs="Arial"/>
          <w:lang w:val="sr-Cyrl-CS"/>
        </w:rPr>
      </w:pPr>
      <w:r>
        <w:rPr>
          <w:rFonts w:ascii="Arial" w:hAnsi="Arial" w:cs="Arial"/>
          <w:lang w:val="sr-Cyrl-CS"/>
        </w:rPr>
        <w:t>-функција 640 Улична расвета, програм 1102 Комуналне делатности, програмска активност 0001 Управљање јавним осветљењем, позиција 71, економска класификација 511 Зграде и грађевински објекти  износ „500.000“ замењује се износом „600.000“;</w:t>
      </w:r>
    </w:p>
    <w:p w:rsidR="00844E26" w:rsidRDefault="00844E26" w:rsidP="00844E26">
      <w:pPr>
        <w:ind w:firstLine="708"/>
        <w:jc w:val="both"/>
        <w:rPr>
          <w:rFonts w:ascii="Arial" w:hAnsi="Arial" w:cs="Arial"/>
          <w:lang w:val="sr-Cyrl-CS"/>
        </w:rPr>
      </w:pPr>
      <w:r>
        <w:rPr>
          <w:rFonts w:ascii="Arial" w:hAnsi="Arial" w:cs="Arial"/>
          <w:lang w:val="sr-Cyrl-CS"/>
        </w:rPr>
        <w:t>-функција 760 Здравство некласификовано на другом месту, програм 1801 Здравствена заштита, програмска активност 0003 Спровођење активности из области друштвене бриге за јавно здравље, позиција 74, економска класификација 463 Донације и трансфери додаје се  износ „1.342.000“;</w:t>
      </w:r>
    </w:p>
    <w:p w:rsidR="00844E26" w:rsidRDefault="00844E26" w:rsidP="00844E26">
      <w:pPr>
        <w:ind w:firstLine="708"/>
        <w:jc w:val="both"/>
        <w:rPr>
          <w:rFonts w:ascii="Arial" w:hAnsi="Arial" w:cs="Arial"/>
          <w:lang w:val="sr-Cyrl-CS"/>
        </w:rPr>
      </w:pPr>
      <w:r>
        <w:rPr>
          <w:rFonts w:ascii="Arial" w:hAnsi="Arial" w:cs="Arial"/>
          <w:lang w:val="sr-Cyrl-CS"/>
        </w:rPr>
        <w:t>-функција 860 Рекреација,спорт,култура и вере некласификовано на другом месту, програм 1201 развој културе, програмска активност 0001 Функционисање локалних установа културе, позиција 82, економска класификација 511 Зграде и грађевински објекти износ „22.800.000“ замењује се износом „31.300.000“;</w:t>
      </w:r>
    </w:p>
    <w:p w:rsidR="00844E26" w:rsidRDefault="00844E26" w:rsidP="00844E26">
      <w:pPr>
        <w:ind w:firstLine="708"/>
        <w:jc w:val="both"/>
        <w:rPr>
          <w:rFonts w:ascii="Arial" w:hAnsi="Arial" w:cs="Arial"/>
          <w:lang w:val="sr-Cyrl-CS"/>
        </w:rPr>
      </w:pPr>
      <w:r>
        <w:rPr>
          <w:rFonts w:ascii="Arial" w:hAnsi="Arial" w:cs="Arial"/>
          <w:lang w:val="sr-Cyrl-CS"/>
        </w:rPr>
        <w:lastRenderedPageBreak/>
        <w:t>-функција 912 Основно образовање , програм 2002 Основно образовање, програмска активност 0001 Функционисање основних школа, позиција 84, економска класификација 463 Донације и трансфери износ „48.323.000“ замењује се износом „50.698.350“;</w:t>
      </w:r>
    </w:p>
    <w:p w:rsidR="00844E26" w:rsidRDefault="00844E26" w:rsidP="00844E26">
      <w:pPr>
        <w:ind w:firstLine="708"/>
        <w:jc w:val="both"/>
        <w:rPr>
          <w:rFonts w:ascii="Arial" w:hAnsi="Arial" w:cs="Arial"/>
          <w:lang w:val="sr-Cyrl-CS"/>
        </w:rPr>
      </w:pPr>
      <w:r>
        <w:rPr>
          <w:rFonts w:ascii="Arial" w:hAnsi="Arial" w:cs="Arial"/>
          <w:lang w:val="sr-Cyrl-CS"/>
        </w:rPr>
        <w:t>-функција 912 Основно образовање, програм 0602 Локална самоуправа, програмска активност 0001 Функционисање локалне самоуправе и градских општина, позиција 85, економска класификација 422 Трошкови путовања износ “30.000.000“ брише се;</w:t>
      </w:r>
    </w:p>
    <w:p w:rsidR="00844E26" w:rsidRDefault="00844E26" w:rsidP="00844E26">
      <w:pPr>
        <w:ind w:firstLine="708"/>
        <w:jc w:val="both"/>
        <w:rPr>
          <w:rFonts w:ascii="Arial" w:hAnsi="Arial" w:cs="Arial"/>
          <w:lang w:val="sr-Cyrl-CS"/>
        </w:rPr>
      </w:pPr>
      <w:r>
        <w:rPr>
          <w:rFonts w:ascii="Arial" w:hAnsi="Arial" w:cs="Arial"/>
          <w:lang w:val="sr-Cyrl-CS"/>
        </w:rPr>
        <w:t>-функција 920 Средње образовање , програм 2003 Средње образовање, пројекат 0002 Доградња дома ученика, позиција 87, економска класификација 463 Донације и трансфери износ „5.000.000“ брише се;</w:t>
      </w:r>
    </w:p>
    <w:p w:rsidR="00844E26" w:rsidRDefault="00844E26" w:rsidP="00844E26">
      <w:pPr>
        <w:ind w:firstLine="708"/>
        <w:jc w:val="both"/>
        <w:rPr>
          <w:rFonts w:ascii="Arial" w:hAnsi="Arial" w:cs="Arial"/>
          <w:lang w:val="sr-Cyrl-CS"/>
        </w:rPr>
      </w:pPr>
      <w:r>
        <w:rPr>
          <w:rFonts w:ascii="Arial" w:hAnsi="Arial" w:cs="Arial"/>
          <w:lang w:val="sr-Cyrl-CS"/>
        </w:rPr>
        <w:t>-функција 920 Средње образовање , програм 2003 Средње образовање, програмска активност 0001 Функционисање средњих школа, позиција 89, економска класификација 463 Донације и трансфери износ „48.032.000“ замењује се износом „49.131.350“;</w:t>
      </w:r>
    </w:p>
    <w:p w:rsidR="00844E26" w:rsidRDefault="00844E26" w:rsidP="00844E26">
      <w:pPr>
        <w:ind w:firstLine="708"/>
        <w:jc w:val="both"/>
        <w:rPr>
          <w:rFonts w:ascii="Arial" w:hAnsi="Arial" w:cs="Arial"/>
          <w:lang w:val="sr-Cyrl-CS"/>
        </w:rPr>
      </w:pPr>
      <w:r>
        <w:rPr>
          <w:rFonts w:ascii="Arial" w:hAnsi="Arial" w:cs="Arial"/>
          <w:lang w:val="sr-Cyrl-CS"/>
        </w:rPr>
        <w:t>-Глава 3.1 Народна библиотека, функција 820 Услуге култура, програм 1201 Развој културе, пројекат „150 година Народне библиотеке Пожега“, позиција 96, економска класификација 423 услуге по уговору износ „30.000“ замењује се износом „43.000“;</w:t>
      </w:r>
    </w:p>
    <w:p w:rsidR="00844E26" w:rsidRDefault="00844E26" w:rsidP="00844E26">
      <w:pPr>
        <w:ind w:firstLine="708"/>
        <w:jc w:val="both"/>
        <w:rPr>
          <w:rFonts w:ascii="Arial" w:hAnsi="Arial" w:cs="Arial"/>
          <w:lang w:val="sr-Cyrl-CS"/>
        </w:rPr>
      </w:pPr>
      <w:r>
        <w:rPr>
          <w:rFonts w:ascii="Arial" w:hAnsi="Arial" w:cs="Arial"/>
          <w:lang w:val="sr-Cyrl-CS"/>
        </w:rPr>
        <w:t>-Глава 3.1 Народна библиотека, функција 820 Услуге култура, програм 1201 Развој културе, пројекат „150 година Народне библиотеке Пожега“, позиција 97, економска класификација 424 Специјализоване услуге  износ „20.000“ замењује се износом „7.000“;</w:t>
      </w:r>
    </w:p>
    <w:p w:rsidR="00844E26" w:rsidRDefault="00844E26" w:rsidP="00844E26">
      <w:pPr>
        <w:ind w:firstLine="708"/>
        <w:jc w:val="both"/>
        <w:rPr>
          <w:rFonts w:ascii="Arial" w:hAnsi="Arial" w:cs="Arial"/>
          <w:lang w:val="sr-Cyrl-CS"/>
        </w:rPr>
      </w:pPr>
      <w:r>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158, економска класификација 411 Плате и додаци запослених износ „84.411.000“ замењује се износом „86.099.000“;</w:t>
      </w:r>
    </w:p>
    <w:p w:rsidR="00844E26" w:rsidRDefault="00844E26" w:rsidP="00844E26">
      <w:pPr>
        <w:ind w:firstLine="708"/>
        <w:jc w:val="both"/>
        <w:rPr>
          <w:rFonts w:ascii="Arial" w:hAnsi="Arial" w:cs="Arial"/>
          <w:lang w:val="sr-Cyrl-CS"/>
        </w:rPr>
      </w:pPr>
      <w:r>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159, економска класификација 412 Социјални доприноси на терет послодавца износ „15.170.000“ замењује се износом „15.473.000“;</w:t>
      </w:r>
    </w:p>
    <w:p w:rsidR="00844E26" w:rsidRDefault="00844E26" w:rsidP="00844E26">
      <w:pPr>
        <w:ind w:firstLine="708"/>
        <w:jc w:val="both"/>
        <w:rPr>
          <w:rFonts w:ascii="Arial" w:hAnsi="Arial" w:cs="Arial"/>
          <w:lang w:val="sr-Cyrl-CS"/>
        </w:rPr>
      </w:pPr>
      <w:r>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166, економска класификација 423 Услуге по уговору износ „1.890.000“ замењује се износом „1.915.000“;</w:t>
      </w:r>
    </w:p>
    <w:p w:rsidR="00844E26" w:rsidRDefault="00844E26" w:rsidP="00844E26">
      <w:pPr>
        <w:ind w:firstLine="708"/>
        <w:jc w:val="both"/>
        <w:rPr>
          <w:rFonts w:ascii="Arial" w:hAnsi="Arial" w:cs="Arial"/>
          <w:lang w:val="sr-Cyrl-CS"/>
        </w:rPr>
      </w:pPr>
      <w:r>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168, економска класификација 425 Текуће поправке и одржавање износ „1.000.000“ замењује се износом „1.042.000“;</w:t>
      </w:r>
    </w:p>
    <w:p w:rsidR="00844E26" w:rsidRDefault="00844E26" w:rsidP="00844E26">
      <w:pPr>
        <w:ind w:firstLine="708"/>
        <w:jc w:val="both"/>
        <w:rPr>
          <w:rFonts w:ascii="Arial" w:hAnsi="Arial" w:cs="Arial"/>
          <w:lang w:val="sr-Cyrl-CS"/>
        </w:rPr>
      </w:pPr>
      <w:r>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171, економска класификација 482 Порези, обавезне таксе и казне износ „50.000“ замењује се износом „60.000“;</w:t>
      </w:r>
    </w:p>
    <w:p w:rsidR="00844E26" w:rsidRDefault="00844E26" w:rsidP="00844E26">
      <w:pPr>
        <w:ind w:firstLine="708"/>
        <w:jc w:val="both"/>
        <w:rPr>
          <w:rFonts w:ascii="Arial" w:hAnsi="Arial" w:cs="Arial"/>
          <w:lang w:val="sr-Cyrl-CS"/>
        </w:rPr>
      </w:pPr>
      <w:r>
        <w:rPr>
          <w:rFonts w:ascii="Arial" w:hAnsi="Arial" w:cs="Arial"/>
          <w:lang w:val="sr-Cyrl-CS"/>
        </w:rPr>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173, економска класификација 421 Стални трошкови износ „1.203.000“ замењује се износом „1.176.400“;</w:t>
      </w:r>
    </w:p>
    <w:p w:rsidR="00844E26" w:rsidRDefault="00844E26" w:rsidP="00844E26">
      <w:pPr>
        <w:ind w:firstLine="708"/>
        <w:jc w:val="both"/>
        <w:rPr>
          <w:rFonts w:ascii="Arial" w:hAnsi="Arial" w:cs="Arial"/>
          <w:lang w:val="sr-Cyrl-CS"/>
        </w:rPr>
      </w:pPr>
      <w:r>
        <w:rPr>
          <w:rFonts w:ascii="Arial" w:hAnsi="Arial" w:cs="Arial"/>
          <w:lang w:val="sr-Cyrl-CS"/>
        </w:rPr>
        <w:t>-Глава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174, економска класификација 423 Услуге по уговору износ „236.000“ замењује се износом „216.000“;</w:t>
      </w:r>
    </w:p>
    <w:p w:rsidR="00844E26" w:rsidRDefault="00844E26" w:rsidP="00844E26">
      <w:pPr>
        <w:ind w:firstLine="708"/>
        <w:jc w:val="both"/>
        <w:rPr>
          <w:rFonts w:ascii="Arial" w:hAnsi="Arial" w:cs="Arial"/>
          <w:lang w:val="sr-Cyrl-CS"/>
        </w:rPr>
      </w:pPr>
      <w:r>
        <w:rPr>
          <w:rFonts w:ascii="Arial" w:hAnsi="Arial" w:cs="Arial"/>
          <w:lang w:val="sr-Cyrl-CS"/>
        </w:rPr>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175, економска класификација 425 Текуће поправке и одржавање износ „13.689.000“ замењује се износом „13.757.000“;</w:t>
      </w:r>
    </w:p>
    <w:p w:rsidR="00844E26" w:rsidRDefault="00844E26" w:rsidP="00844E26">
      <w:pPr>
        <w:ind w:firstLine="708"/>
        <w:jc w:val="both"/>
        <w:rPr>
          <w:rFonts w:ascii="Arial" w:hAnsi="Arial" w:cs="Arial"/>
          <w:lang w:val="sr-Cyrl-CS"/>
        </w:rPr>
      </w:pPr>
      <w:r>
        <w:rPr>
          <w:rFonts w:ascii="Arial" w:hAnsi="Arial" w:cs="Arial"/>
          <w:lang w:val="sr-Cyrl-CS"/>
        </w:rPr>
        <w:lastRenderedPageBreak/>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176, економска класификација 426 Материјал износ „355.000“ замењује се износом „330.000“;</w:t>
      </w:r>
    </w:p>
    <w:p w:rsidR="00844E26" w:rsidRDefault="00844E26" w:rsidP="00844E26">
      <w:pPr>
        <w:ind w:firstLine="708"/>
        <w:jc w:val="both"/>
        <w:rPr>
          <w:rFonts w:ascii="Arial" w:hAnsi="Arial" w:cs="Arial"/>
          <w:lang w:val="sr-Cyrl-CS"/>
        </w:rPr>
      </w:pPr>
      <w:r>
        <w:rPr>
          <w:rFonts w:ascii="Arial" w:hAnsi="Arial" w:cs="Arial"/>
          <w:lang w:val="sr-Cyrl-CS"/>
        </w:rPr>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177, економска класификација 483 Новчане казне по решењу судова износ „256.173“ замењује се износом „259.773“;</w:t>
      </w:r>
    </w:p>
    <w:p w:rsidR="00844E26" w:rsidRDefault="00844E26" w:rsidP="00844E26">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пројекат „Квалификационо предтакмичење младих трубачких оркестара“, позиција 178, економска класификација 423 Услуге по уговору износ „500.000“ замењује се износом „700.000“;</w:t>
      </w:r>
    </w:p>
    <w:p w:rsidR="00844E26" w:rsidRDefault="00844E26" w:rsidP="00844E26">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181, економска класификација 421 Стални трошкови износ „230.000“ замењује се износом „280.000“;</w:t>
      </w:r>
    </w:p>
    <w:p w:rsidR="00844E26" w:rsidRDefault="00844E26" w:rsidP="00844E26">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183, економска класификација 423 Услуге по уговору износ „2.500.000“ замењује се износом „3.270.000“;</w:t>
      </w:r>
    </w:p>
    <w:p w:rsidR="00844E26" w:rsidRDefault="00844E26" w:rsidP="00844E26">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184, економска класификација 425  Текуће поправке  износ „100.000“ замењује се износом „50.000“;</w:t>
      </w:r>
    </w:p>
    <w:p w:rsidR="00844E26" w:rsidRDefault="00844E26" w:rsidP="00844E26">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185, економска класификација 426 Материјал износ „50.000“ замењује се износом „80.000“;</w:t>
      </w:r>
    </w:p>
    <w:p w:rsidR="00844E26" w:rsidRDefault="00844E26" w:rsidP="00844E26">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187, економска класификација 482 Порези, обавезне таксе и казне додаје се износ „20.000“;</w:t>
      </w:r>
    </w:p>
    <w:p w:rsidR="00844E26" w:rsidRDefault="00844E26" w:rsidP="00844E26">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187, економска класификација 512 Машине и опрема износ „100.000“ замењује се износом „50.000“;</w:t>
      </w:r>
    </w:p>
    <w:p w:rsidR="00844E26" w:rsidRDefault="00844E26" w:rsidP="00844E26">
      <w:pPr>
        <w:ind w:firstLine="708"/>
        <w:jc w:val="both"/>
        <w:rPr>
          <w:rFonts w:ascii="Arial" w:hAnsi="Arial" w:cs="Arial"/>
          <w:lang w:val="sr-Cyrl-CS"/>
        </w:rPr>
      </w:pPr>
      <w:r>
        <w:rPr>
          <w:rFonts w:ascii="Arial" w:hAnsi="Arial" w:cs="Arial"/>
          <w:lang w:val="sr-Cyrl-CS"/>
        </w:rPr>
        <w:t>-раздео 4. Скупштина општине, функција 110 Извршни и законодавни органи, програм 2101 Политички систем локалне самоуправе, програмска активност 0001 Функционисање скупштине, позиција 190, економска класификација 417 Судијски и посланички додатак износ „2.500.000“ брише се;</w:t>
      </w:r>
    </w:p>
    <w:p w:rsidR="00844E26" w:rsidRDefault="00844E26" w:rsidP="00844E26">
      <w:pPr>
        <w:ind w:firstLine="708"/>
        <w:jc w:val="both"/>
        <w:rPr>
          <w:rFonts w:ascii="Arial" w:hAnsi="Arial" w:cs="Arial"/>
          <w:lang w:val="sr-Cyrl-CS"/>
        </w:rPr>
      </w:pPr>
      <w:r>
        <w:rPr>
          <w:rFonts w:ascii="Arial" w:hAnsi="Arial" w:cs="Arial"/>
          <w:lang w:val="sr-Cyrl-CS"/>
        </w:rPr>
        <w:t>-раздео 4. Скупштина општине, функција 110 Извршни и законодавни органи, програм 2101 Политички систем локалне самоуправе, програмска активност 0001 Функционисање скупштине, позиција 192, економска класификација 423 Услуге по уговору износ „1.800.000“ замењује се износом „4.300.000“;</w:t>
      </w:r>
    </w:p>
    <w:p w:rsidR="00844E26" w:rsidRDefault="00844E26" w:rsidP="00844E26">
      <w:pPr>
        <w:ind w:firstLine="708"/>
        <w:jc w:val="both"/>
        <w:rPr>
          <w:rFonts w:ascii="Arial" w:hAnsi="Arial" w:cs="Arial"/>
          <w:lang w:val="sr-Cyrl-CS"/>
        </w:rPr>
      </w:pPr>
      <w:r>
        <w:rPr>
          <w:rFonts w:ascii="Arial" w:hAnsi="Arial" w:cs="Arial"/>
          <w:lang w:val="sr-Cyrl-CS"/>
        </w:rPr>
        <w:t xml:space="preserve">-раздео 5.Општинско правобранилаштво, функција 130 Опште услуге, програм 0602 Локална самоуправа, програмска активност 0004 Општинско правобранилаштво, позиција 199, економска класификација 416 Награде, бонуси и остали посебни расходи додаје се износ „112.000“. </w:t>
      </w:r>
    </w:p>
    <w:p w:rsidR="00844E26" w:rsidRDefault="00844E26" w:rsidP="00844E26">
      <w:pPr>
        <w:ind w:firstLine="708"/>
        <w:jc w:val="both"/>
        <w:rPr>
          <w:rFonts w:ascii="Arial" w:hAnsi="Arial" w:cs="Arial"/>
          <w:lang w:val="sr-Cyrl-CS"/>
        </w:rPr>
      </w:pPr>
    </w:p>
    <w:p w:rsidR="00844E26" w:rsidRDefault="00844E26" w:rsidP="00844E26">
      <w:pPr>
        <w:jc w:val="both"/>
        <w:rPr>
          <w:rFonts w:ascii="Arial" w:hAnsi="Arial" w:cs="Arial"/>
          <w:color w:val="FF0000"/>
          <w:lang w:val="sr-Cyrl-CS"/>
        </w:rPr>
      </w:pPr>
    </w:p>
    <w:p w:rsidR="00844E26" w:rsidRDefault="00844E26" w:rsidP="00844E26">
      <w:pPr>
        <w:ind w:firstLine="4248"/>
        <w:rPr>
          <w:rFonts w:ascii="Arial" w:hAnsi="Arial" w:cs="Arial"/>
          <w:b/>
          <w:lang w:val="sr-Cyrl-CS"/>
        </w:rPr>
      </w:pPr>
      <w:r>
        <w:rPr>
          <w:rFonts w:ascii="Arial" w:hAnsi="Arial" w:cs="Arial"/>
          <w:b/>
          <w:lang w:val="sr-Cyrl-CS"/>
        </w:rPr>
        <w:t>Члан 6.</w:t>
      </w:r>
    </w:p>
    <w:p w:rsidR="00844E26" w:rsidRDefault="00844E26" w:rsidP="00844E26">
      <w:pPr>
        <w:ind w:firstLine="4248"/>
        <w:rPr>
          <w:rFonts w:ascii="Arial" w:hAnsi="Arial" w:cs="Arial"/>
          <w:b/>
          <w:lang w:val="sr-Cyrl-CS"/>
        </w:rPr>
      </w:pPr>
    </w:p>
    <w:p w:rsidR="00844E26" w:rsidRDefault="00844E26" w:rsidP="00844E26">
      <w:pPr>
        <w:ind w:firstLine="708"/>
        <w:jc w:val="both"/>
        <w:rPr>
          <w:rFonts w:ascii="Arial" w:hAnsi="Arial" w:cs="Arial"/>
          <w:lang w:val="sr-Cyrl-CS"/>
        </w:rPr>
      </w:pPr>
      <w:r>
        <w:rPr>
          <w:rFonts w:ascii="Arial" w:hAnsi="Arial" w:cs="Arial"/>
          <w:lang w:val="sr-Cyrl-CS"/>
        </w:rPr>
        <w:t>Изменама у члану 3. 4. и 5. ове Одлуке извршиће се одговарајуће измене збирова у Билансу прихода и расхода буџета и распореду прихода по функцијама, главама , програмима, програмским активностима, пројектима и разделима буџета.</w:t>
      </w:r>
    </w:p>
    <w:p w:rsidR="00844E26" w:rsidRDefault="00844E26" w:rsidP="00844E26">
      <w:pPr>
        <w:jc w:val="both"/>
        <w:rPr>
          <w:rFonts w:ascii="Arial" w:hAnsi="Arial" w:cs="Arial"/>
          <w:lang w:val="sr-Cyrl-CS"/>
        </w:rPr>
      </w:pPr>
    </w:p>
    <w:p w:rsidR="00844E26" w:rsidRDefault="00844E26" w:rsidP="00844E26">
      <w:pPr>
        <w:jc w:val="both"/>
        <w:rPr>
          <w:rFonts w:ascii="Arial" w:hAnsi="Arial" w:cs="Arial"/>
          <w:lang w:val="sr-Cyrl-CS"/>
        </w:rPr>
      </w:pPr>
    </w:p>
    <w:p w:rsidR="00844E26" w:rsidRDefault="00844E26" w:rsidP="00844E26">
      <w:pPr>
        <w:jc w:val="both"/>
        <w:rPr>
          <w:rFonts w:ascii="Arial" w:hAnsi="Arial" w:cs="Arial"/>
          <w:lang w:val="sr-Cyrl-CS"/>
        </w:rPr>
      </w:pPr>
    </w:p>
    <w:p w:rsidR="00844E26" w:rsidRDefault="00844E26" w:rsidP="00844E26">
      <w:pPr>
        <w:jc w:val="center"/>
        <w:rPr>
          <w:rFonts w:ascii="Arial" w:hAnsi="Arial" w:cs="Arial"/>
          <w:b/>
          <w:lang w:val="sr-Cyrl-CS"/>
        </w:rPr>
      </w:pPr>
      <w:r>
        <w:rPr>
          <w:rFonts w:ascii="Arial" w:hAnsi="Arial" w:cs="Arial"/>
          <w:b/>
          <w:lang w:val="sr-Cyrl-CS"/>
        </w:rPr>
        <w:lastRenderedPageBreak/>
        <w:t>Члан 7.</w:t>
      </w:r>
    </w:p>
    <w:p w:rsidR="00844E26" w:rsidRDefault="00844E26" w:rsidP="00844E26">
      <w:pPr>
        <w:jc w:val="center"/>
        <w:rPr>
          <w:rFonts w:ascii="Arial" w:hAnsi="Arial" w:cs="Arial"/>
          <w:b/>
          <w:lang w:val="sr-Cyrl-CS"/>
        </w:rPr>
      </w:pPr>
    </w:p>
    <w:p w:rsidR="00844E26" w:rsidRDefault="00844E26" w:rsidP="00844E26">
      <w:pPr>
        <w:jc w:val="both"/>
        <w:rPr>
          <w:rFonts w:ascii="Arial" w:hAnsi="Arial" w:cs="Arial"/>
          <w:lang w:val="sr-Cyrl-CS"/>
        </w:rPr>
      </w:pPr>
      <w:r>
        <w:rPr>
          <w:rFonts w:ascii="Arial" w:hAnsi="Arial" w:cs="Arial"/>
          <w:lang w:val="sr-Cyrl-CS"/>
        </w:rPr>
        <w:tab/>
        <w:t>Ова Одлука ступа на снагу даном доношења, а објавиће се у «Службеном листу општине Пожега».</w:t>
      </w:r>
    </w:p>
    <w:p w:rsidR="00844E26" w:rsidRPr="002B7E44" w:rsidRDefault="00844E26" w:rsidP="00844E26">
      <w:pPr>
        <w:jc w:val="both"/>
        <w:rPr>
          <w:rFonts w:ascii="Arial" w:hAnsi="Arial" w:cs="Arial"/>
          <w:color w:val="FF0000"/>
          <w:lang w:val="sr-Cyrl-CS"/>
        </w:rPr>
      </w:pPr>
    </w:p>
    <w:p w:rsidR="00844E26" w:rsidRDefault="00844E26" w:rsidP="00844E26">
      <w:pPr>
        <w:tabs>
          <w:tab w:val="left" w:pos="3000"/>
        </w:tabs>
        <w:jc w:val="both"/>
        <w:rPr>
          <w:rFonts w:ascii="Arial" w:hAnsi="Arial" w:cs="Arial"/>
          <w:color w:val="FF0000"/>
          <w:lang w:val="sr-Cyrl-CS"/>
        </w:rPr>
      </w:pPr>
    </w:p>
    <w:p w:rsidR="00844E26" w:rsidRDefault="00844E26" w:rsidP="00844E26">
      <w:pPr>
        <w:jc w:val="center"/>
        <w:rPr>
          <w:rFonts w:ascii="Arial" w:hAnsi="Arial" w:cs="Arial"/>
          <w:b/>
          <w:bCs/>
          <w:lang w:val="sr-Cyrl-CS"/>
        </w:rPr>
      </w:pPr>
      <w:r>
        <w:rPr>
          <w:rFonts w:ascii="Arial" w:hAnsi="Arial" w:cs="Arial"/>
          <w:b/>
          <w:bCs/>
          <w:lang w:val="sr-Cyrl-CS"/>
        </w:rPr>
        <w:t>01 број 011-26/2019 године</w:t>
      </w:r>
    </w:p>
    <w:p w:rsidR="00844E26" w:rsidRDefault="00844E26" w:rsidP="00844E26">
      <w:pPr>
        <w:jc w:val="center"/>
        <w:rPr>
          <w:rFonts w:ascii="Arial" w:hAnsi="Arial" w:cs="Arial"/>
          <w:b/>
          <w:bCs/>
          <w:lang w:val="sr-Cyrl-CS"/>
        </w:rPr>
      </w:pPr>
      <w:r>
        <w:rPr>
          <w:rFonts w:ascii="Arial" w:hAnsi="Arial" w:cs="Arial"/>
          <w:b/>
          <w:bCs/>
          <w:lang w:val="sr-Cyrl-CS"/>
        </w:rPr>
        <w:t>СКУПШТИНА ОПШТИНЕ ПОЖЕГА</w:t>
      </w:r>
    </w:p>
    <w:p w:rsidR="00844E26" w:rsidRDefault="00844E26" w:rsidP="00844E26">
      <w:pPr>
        <w:jc w:val="center"/>
        <w:rPr>
          <w:rFonts w:ascii="Arial" w:hAnsi="Arial" w:cs="Arial"/>
          <w:b/>
          <w:bCs/>
          <w:lang w:val="sr-Cyrl-CS"/>
        </w:rPr>
      </w:pPr>
    </w:p>
    <w:p w:rsidR="00844E26" w:rsidRDefault="00844E26" w:rsidP="00844E26">
      <w:pPr>
        <w:rPr>
          <w:rFonts w:ascii="Arial" w:hAnsi="Arial" w:cs="Arial"/>
          <w:b/>
          <w:bCs/>
          <w:lang w:val="sr-Cyrl-CS"/>
        </w:rPr>
      </w:pPr>
    </w:p>
    <w:p w:rsidR="00844E26" w:rsidRDefault="00844E26" w:rsidP="00844E26">
      <w:pPr>
        <w:rPr>
          <w:rFonts w:ascii="Arial" w:hAnsi="Arial" w:cs="Arial"/>
          <w:b/>
          <w:bCs/>
          <w:lang w:val="sr-Cyrl-CS"/>
        </w:rPr>
      </w:pPr>
    </w:p>
    <w:p w:rsidR="00844E26" w:rsidRDefault="00844E26" w:rsidP="00844E26">
      <w:pPr>
        <w:jc w:val="center"/>
        <w:rPr>
          <w:rFonts w:ascii="Arial" w:hAnsi="Arial" w:cs="Arial"/>
          <w:b/>
          <w:bCs/>
          <w:lang w:val="sr-Cyrl-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t xml:space="preserve">                             Председник,</w:t>
      </w:r>
    </w:p>
    <w:p w:rsidR="00844E26" w:rsidRDefault="00844E26" w:rsidP="00844E26">
      <w:pPr>
        <w:jc w:val="center"/>
        <w:rPr>
          <w:rFonts w:ascii="Arial" w:hAnsi="Arial" w:cs="Arial"/>
          <w:lang w:val="sr-Cyrl-CS"/>
        </w:rPr>
      </w:pPr>
      <w:r>
        <w:rPr>
          <w:rFonts w:ascii="Arial" w:hAnsi="Arial" w:cs="Arial"/>
          <w:b/>
          <w:bCs/>
          <w:lang w:val="sr-Cyrl-CS"/>
        </w:rPr>
        <w:t xml:space="preserve">                                                                                  </w:t>
      </w:r>
      <w:r>
        <w:rPr>
          <w:rFonts w:ascii="Arial" w:hAnsi="Arial" w:cs="Arial"/>
          <w:b/>
          <w:bCs/>
        </w:rPr>
        <w:t xml:space="preserve">     </w:t>
      </w:r>
      <w:r>
        <w:rPr>
          <w:rFonts w:ascii="Arial" w:hAnsi="Arial" w:cs="Arial"/>
          <w:b/>
          <w:bCs/>
          <w:lang w:val="sr-Cyrl-CS"/>
        </w:rPr>
        <w:t xml:space="preserve">      Верица Богићевић, с.р.</w:t>
      </w:r>
    </w:p>
    <w:p w:rsidR="00844E26" w:rsidRDefault="00844E26" w:rsidP="00844E26">
      <w:pPr>
        <w:jc w:val="center"/>
        <w:rPr>
          <w:rFonts w:ascii="Arial" w:hAnsi="Arial" w:cs="Arial"/>
          <w:color w:val="FF0000"/>
          <w:lang w:val="sr-Cyrl-CS"/>
        </w:rPr>
      </w:pPr>
    </w:p>
    <w:p w:rsidR="00844E26" w:rsidRDefault="00844E26" w:rsidP="00844E26">
      <w:pPr>
        <w:jc w:val="center"/>
        <w:rPr>
          <w:rFonts w:ascii="Arial" w:hAnsi="Arial" w:cs="Arial"/>
          <w:color w:val="FF0000"/>
          <w:lang w:val="sr-Cyrl-CS"/>
        </w:rPr>
      </w:pPr>
    </w:p>
    <w:p w:rsidR="00844E26" w:rsidRDefault="00844E26" w:rsidP="00844E26">
      <w:pPr>
        <w:jc w:val="center"/>
        <w:rPr>
          <w:rFonts w:ascii="Arial" w:hAnsi="Arial" w:cs="Arial"/>
          <w:color w:val="FF0000"/>
          <w:lang w:val="sr-Cyrl-CS"/>
        </w:rPr>
      </w:pPr>
    </w:p>
    <w:p w:rsidR="00844E26" w:rsidRPr="002979A3" w:rsidRDefault="00844E26" w:rsidP="00844E26">
      <w:pPr>
        <w:ind w:firstLine="708"/>
        <w:jc w:val="both"/>
      </w:pPr>
      <w:r w:rsidRPr="002979A3">
        <w:t xml:space="preserve">На основу члана 32. Закона о локалној самоуправи (,, Службени гласник РС” бр.129/07, 83/14,101/16 и 47/18 )  и члана  39. Статута општине Пожега  (,,Службени лист општине Пожега” бр. 1/19), Скупштина општине Пожега на седници одржаној </w:t>
      </w:r>
      <w:r>
        <w:t>27.06.</w:t>
      </w:r>
      <w:r w:rsidRPr="002979A3">
        <w:t>2019.године, донела је</w:t>
      </w:r>
    </w:p>
    <w:p w:rsidR="00844E26" w:rsidRDefault="00844E26" w:rsidP="00844E26">
      <w:pPr>
        <w:ind w:firstLine="708"/>
        <w:jc w:val="center"/>
        <w:rPr>
          <w:lang w:val="sr-Cyrl-CS"/>
        </w:rPr>
      </w:pPr>
    </w:p>
    <w:p w:rsidR="00844E26" w:rsidRPr="00844E26" w:rsidRDefault="00844E26" w:rsidP="00844E26">
      <w:pPr>
        <w:ind w:firstLine="708"/>
        <w:jc w:val="center"/>
        <w:rPr>
          <w:lang w:val="sr-Cyrl-CS"/>
        </w:rPr>
      </w:pPr>
    </w:p>
    <w:p w:rsidR="00844E26" w:rsidRPr="002979A3" w:rsidRDefault="00844E26" w:rsidP="00844E26">
      <w:pPr>
        <w:ind w:firstLine="708"/>
        <w:jc w:val="center"/>
        <w:rPr>
          <w:b/>
        </w:rPr>
      </w:pPr>
      <w:r w:rsidRPr="002979A3">
        <w:rPr>
          <w:b/>
        </w:rPr>
        <w:t>ОДЛУКУ</w:t>
      </w:r>
    </w:p>
    <w:p w:rsidR="00844E26" w:rsidRPr="002979A3" w:rsidRDefault="00844E26" w:rsidP="00844E26">
      <w:pPr>
        <w:ind w:firstLine="708"/>
        <w:jc w:val="center"/>
        <w:rPr>
          <w:b/>
        </w:rPr>
      </w:pPr>
      <w:r w:rsidRPr="002979A3">
        <w:rPr>
          <w:b/>
        </w:rPr>
        <w:t>О НАГРАЂИВАЊУ УЧЕНИКА ОСНОВНИХ И СРЕДЊИХ ШКОЛА</w:t>
      </w:r>
    </w:p>
    <w:p w:rsidR="00844E26" w:rsidRDefault="00844E26" w:rsidP="00844E26">
      <w:pPr>
        <w:ind w:firstLine="708"/>
        <w:jc w:val="both"/>
        <w:rPr>
          <w:lang w:val="sr-Cyrl-CS"/>
        </w:rPr>
      </w:pPr>
    </w:p>
    <w:p w:rsidR="00844E26" w:rsidRPr="00844E26" w:rsidRDefault="00844E26" w:rsidP="00844E26">
      <w:pPr>
        <w:ind w:firstLine="708"/>
        <w:jc w:val="both"/>
        <w:rPr>
          <w:lang w:val="sr-Cyrl-CS"/>
        </w:rPr>
      </w:pPr>
    </w:p>
    <w:p w:rsidR="00844E26" w:rsidRPr="002979A3" w:rsidRDefault="00844E26" w:rsidP="00844E26">
      <w:pPr>
        <w:ind w:firstLine="708"/>
        <w:jc w:val="center"/>
        <w:rPr>
          <w:b/>
        </w:rPr>
      </w:pPr>
      <w:r w:rsidRPr="002979A3">
        <w:rPr>
          <w:b/>
        </w:rPr>
        <w:t>Члан 1.</w:t>
      </w:r>
    </w:p>
    <w:p w:rsidR="00844E26" w:rsidRPr="002979A3" w:rsidRDefault="00844E26" w:rsidP="00844E26">
      <w:pPr>
        <w:ind w:firstLine="708"/>
        <w:jc w:val="both"/>
      </w:pPr>
      <w:r w:rsidRPr="002979A3">
        <w:t>Овом Одлуком уређују се услови за доделу новчаних и неновчаних награда ученицима основних и средњих школа, чији је оснивач Република Србија или општина Пожега, а које имају седиште на територији општине Пожега.</w:t>
      </w:r>
    </w:p>
    <w:p w:rsidR="00844E26" w:rsidRPr="002979A3" w:rsidRDefault="00844E26" w:rsidP="00844E26">
      <w:pPr>
        <w:ind w:firstLine="708"/>
        <w:jc w:val="center"/>
      </w:pPr>
    </w:p>
    <w:p w:rsidR="00844E26" w:rsidRPr="002979A3" w:rsidRDefault="00844E26" w:rsidP="00844E26">
      <w:pPr>
        <w:ind w:firstLine="708"/>
        <w:jc w:val="center"/>
        <w:rPr>
          <w:b/>
        </w:rPr>
      </w:pPr>
      <w:r w:rsidRPr="002979A3">
        <w:rPr>
          <w:b/>
        </w:rPr>
        <w:t>Члан 2.</w:t>
      </w:r>
    </w:p>
    <w:p w:rsidR="00844E26" w:rsidRPr="002979A3" w:rsidRDefault="00844E26" w:rsidP="00844E26">
      <w:pPr>
        <w:ind w:firstLine="708"/>
        <w:jc w:val="both"/>
      </w:pPr>
      <w:r w:rsidRPr="002979A3">
        <w:t>Средства за доделу награда обезбеђују се у буџету општине Пожега за сваку календарску годину.</w:t>
      </w:r>
    </w:p>
    <w:p w:rsidR="00844E26" w:rsidRPr="002979A3" w:rsidRDefault="00844E26" w:rsidP="00844E26">
      <w:pPr>
        <w:ind w:firstLine="708"/>
        <w:jc w:val="both"/>
      </w:pPr>
      <w:r w:rsidRPr="002979A3">
        <w:t>Награде се додељују само до висине средстава планираних за ту намену у буџету за текућу годину.</w:t>
      </w:r>
    </w:p>
    <w:p w:rsidR="00844E26" w:rsidRPr="002979A3" w:rsidRDefault="00844E26" w:rsidP="00844E26">
      <w:pPr>
        <w:ind w:firstLine="708"/>
        <w:jc w:val="both"/>
      </w:pPr>
    </w:p>
    <w:p w:rsidR="00844E26" w:rsidRPr="002979A3" w:rsidRDefault="00844E26" w:rsidP="00844E26">
      <w:pPr>
        <w:ind w:firstLine="708"/>
        <w:jc w:val="center"/>
        <w:rPr>
          <w:b/>
        </w:rPr>
      </w:pPr>
      <w:r w:rsidRPr="002979A3">
        <w:rPr>
          <w:b/>
        </w:rPr>
        <w:t>Члан 3.</w:t>
      </w:r>
    </w:p>
    <w:p w:rsidR="00844E26" w:rsidRPr="002979A3" w:rsidRDefault="00844E26" w:rsidP="00844E26">
      <w:pPr>
        <w:ind w:firstLine="708"/>
        <w:jc w:val="both"/>
      </w:pPr>
      <w:r w:rsidRPr="002979A3">
        <w:t xml:space="preserve"> Новчане награде се додељују ученицима основних и средњих школа на територији општине Пожега који су носиоци дипломе ,,Вук Караџић”  и ученицима генерације.</w:t>
      </w:r>
    </w:p>
    <w:p w:rsidR="00844E26" w:rsidRPr="002979A3" w:rsidRDefault="00844E26" w:rsidP="00844E26">
      <w:pPr>
        <w:ind w:firstLine="708"/>
        <w:jc w:val="both"/>
      </w:pPr>
    </w:p>
    <w:p w:rsidR="00844E26" w:rsidRPr="002979A3" w:rsidRDefault="00844E26" w:rsidP="00844E26">
      <w:pPr>
        <w:ind w:firstLine="708"/>
        <w:jc w:val="center"/>
        <w:rPr>
          <w:b/>
        </w:rPr>
      </w:pPr>
      <w:r w:rsidRPr="002979A3">
        <w:rPr>
          <w:b/>
        </w:rPr>
        <w:t>Члан 4.</w:t>
      </w:r>
    </w:p>
    <w:p w:rsidR="00844E26" w:rsidRPr="002979A3" w:rsidRDefault="00844E26" w:rsidP="00844E26">
      <w:pPr>
        <w:ind w:firstLine="708"/>
        <w:jc w:val="both"/>
      </w:pPr>
      <w:r w:rsidRPr="002979A3">
        <w:t xml:space="preserve">Ученику генерације, који је уједно и носилац дипломе ,,Вук Караџић”, додељују се две награде, у истом износу. </w:t>
      </w:r>
    </w:p>
    <w:p w:rsidR="00844E26" w:rsidRPr="002979A3" w:rsidRDefault="00844E26" w:rsidP="00844E26">
      <w:pPr>
        <w:ind w:firstLine="708"/>
        <w:jc w:val="both"/>
      </w:pPr>
      <w:r w:rsidRPr="002979A3">
        <w:t>Награда за ученика генерације додељује се искључиво једном ученику за сваку основну и средњу школу.</w:t>
      </w:r>
    </w:p>
    <w:p w:rsidR="00844E26" w:rsidRPr="002979A3" w:rsidRDefault="00844E26" w:rsidP="00844E26">
      <w:pPr>
        <w:ind w:firstLine="708"/>
        <w:jc w:val="both"/>
      </w:pPr>
    </w:p>
    <w:p w:rsidR="00844E26" w:rsidRPr="002979A3" w:rsidRDefault="00844E26" w:rsidP="00844E26">
      <w:pPr>
        <w:ind w:firstLine="708"/>
        <w:jc w:val="center"/>
        <w:rPr>
          <w:b/>
        </w:rPr>
      </w:pPr>
      <w:r w:rsidRPr="002979A3">
        <w:rPr>
          <w:b/>
        </w:rPr>
        <w:t>Члан 5.</w:t>
      </w:r>
    </w:p>
    <w:p w:rsidR="00844E26" w:rsidRPr="002979A3" w:rsidRDefault="00844E26" w:rsidP="00844E26">
      <w:pPr>
        <w:ind w:firstLine="708"/>
        <w:jc w:val="both"/>
      </w:pPr>
      <w:r w:rsidRPr="002979A3">
        <w:t>Председник општине Пожега доноси решење о расподели средстава за ученичке награде, на основу података које достављају школе Општинској управи општине Пожега.</w:t>
      </w:r>
    </w:p>
    <w:p w:rsidR="00844E26" w:rsidRPr="002979A3" w:rsidRDefault="00844E26" w:rsidP="00844E26">
      <w:pPr>
        <w:ind w:firstLine="708"/>
        <w:jc w:val="both"/>
      </w:pPr>
    </w:p>
    <w:p w:rsidR="00844E26" w:rsidRPr="002979A3" w:rsidRDefault="00844E26" w:rsidP="00844E26">
      <w:pPr>
        <w:ind w:firstLine="708"/>
        <w:jc w:val="center"/>
        <w:rPr>
          <w:b/>
        </w:rPr>
      </w:pPr>
      <w:r w:rsidRPr="002979A3">
        <w:rPr>
          <w:b/>
        </w:rPr>
        <w:t>Члан 6.</w:t>
      </w:r>
    </w:p>
    <w:p w:rsidR="00844E26" w:rsidRPr="002979A3" w:rsidRDefault="00844E26" w:rsidP="00844E26">
      <w:pPr>
        <w:ind w:firstLine="708"/>
        <w:jc w:val="both"/>
      </w:pPr>
      <w:r w:rsidRPr="002979A3">
        <w:t>Општинско веће општине Пожега може донети акт којим се награђују и ученици основних и средњих школа који су освојили једно од прва три места на републичким такмичењима верификованим од Министарства просвете, науке и технолошког развоја, као и на међународним такмичењима.</w:t>
      </w:r>
    </w:p>
    <w:p w:rsidR="00844E26" w:rsidRPr="002979A3" w:rsidRDefault="00844E26" w:rsidP="00844E26">
      <w:pPr>
        <w:ind w:firstLine="708"/>
        <w:jc w:val="both"/>
      </w:pPr>
    </w:p>
    <w:p w:rsidR="00844E26" w:rsidRPr="002979A3" w:rsidRDefault="00844E26" w:rsidP="00844E26">
      <w:pPr>
        <w:ind w:firstLine="708"/>
        <w:jc w:val="center"/>
        <w:rPr>
          <w:b/>
        </w:rPr>
      </w:pPr>
      <w:r w:rsidRPr="002979A3">
        <w:rPr>
          <w:b/>
        </w:rPr>
        <w:lastRenderedPageBreak/>
        <w:t>Члан 7.</w:t>
      </w:r>
    </w:p>
    <w:p w:rsidR="00844E26" w:rsidRPr="002979A3" w:rsidRDefault="00844E26" w:rsidP="00844E26">
      <w:pPr>
        <w:ind w:firstLine="708"/>
        <w:jc w:val="both"/>
      </w:pPr>
      <w:r w:rsidRPr="002979A3">
        <w:t>Ова Одлука ступа на снагу осмог дана од дана објављивања у ,,Службеном листу општине Пожега”.</w:t>
      </w:r>
    </w:p>
    <w:p w:rsidR="00844E26" w:rsidRPr="002979A3" w:rsidRDefault="00844E26" w:rsidP="00844E26">
      <w:pPr>
        <w:ind w:firstLine="708"/>
        <w:jc w:val="center"/>
      </w:pPr>
    </w:p>
    <w:p w:rsidR="00844E26" w:rsidRPr="002979A3" w:rsidRDefault="00844E26" w:rsidP="00844E26">
      <w:pPr>
        <w:ind w:firstLine="708"/>
        <w:jc w:val="center"/>
        <w:rPr>
          <w:b/>
        </w:rPr>
      </w:pPr>
      <w:r w:rsidRPr="002979A3">
        <w:rPr>
          <w:b/>
        </w:rPr>
        <w:t>СКУПШТИНА ОПШТИНЕ ПОЖЕГА</w:t>
      </w:r>
    </w:p>
    <w:p w:rsidR="00844E26" w:rsidRPr="002979A3" w:rsidRDefault="00844E26" w:rsidP="00844E26">
      <w:pPr>
        <w:ind w:firstLine="708"/>
        <w:jc w:val="center"/>
        <w:rPr>
          <w:b/>
        </w:rPr>
      </w:pPr>
      <w:r w:rsidRPr="002979A3">
        <w:rPr>
          <w:b/>
        </w:rPr>
        <w:t>01 број:011-27/19</w:t>
      </w:r>
    </w:p>
    <w:p w:rsidR="00844E26" w:rsidRPr="002979A3" w:rsidRDefault="00844E26" w:rsidP="00844E26">
      <w:pPr>
        <w:ind w:firstLine="708"/>
        <w:jc w:val="center"/>
        <w:rPr>
          <w:b/>
        </w:rPr>
      </w:pPr>
    </w:p>
    <w:p w:rsidR="00844E26" w:rsidRPr="002979A3" w:rsidRDefault="00844E26" w:rsidP="00844E26">
      <w:pPr>
        <w:ind w:left="6372" w:firstLine="708"/>
        <w:rPr>
          <w:b/>
        </w:rPr>
      </w:pPr>
      <w:r>
        <w:rPr>
          <w:b/>
        </w:rPr>
        <w:t xml:space="preserve"> ПРЕДСЕДНИК,</w:t>
      </w:r>
      <w:r w:rsidRPr="002979A3">
        <w:rPr>
          <w:b/>
        </w:rPr>
        <w:t xml:space="preserve">                                                                                       </w:t>
      </w:r>
    </w:p>
    <w:p w:rsidR="00844E26" w:rsidRPr="002979A3" w:rsidRDefault="00844E26" w:rsidP="00844E26">
      <w:pPr>
        <w:ind w:firstLine="708"/>
        <w:jc w:val="both"/>
        <w:rPr>
          <w:b/>
        </w:rPr>
      </w:pPr>
      <w:r w:rsidRPr="002979A3">
        <w:rPr>
          <w:b/>
        </w:rPr>
        <w:t xml:space="preserve">                                   </w:t>
      </w:r>
      <w:r>
        <w:rPr>
          <w:b/>
        </w:rPr>
        <w:tab/>
      </w:r>
      <w:r>
        <w:rPr>
          <w:b/>
        </w:rPr>
        <w:tab/>
      </w:r>
      <w:r>
        <w:rPr>
          <w:b/>
        </w:rPr>
        <w:tab/>
      </w:r>
      <w:r>
        <w:rPr>
          <w:b/>
        </w:rPr>
        <w:tab/>
      </w:r>
      <w:r>
        <w:rPr>
          <w:b/>
        </w:rPr>
        <w:tab/>
      </w:r>
      <w:r>
        <w:rPr>
          <w:b/>
        </w:rPr>
        <w:tab/>
        <w:t xml:space="preserve">       Верица Богићевић, с.р.</w:t>
      </w:r>
      <w:r w:rsidRPr="002979A3">
        <w:rPr>
          <w:b/>
        </w:rPr>
        <w:t xml:space="preserve">                                  </w:t>
      </w:r>
    </w:p>
    <w:p w:rsidR="00844E26" w:rsidRDefault="00844E26" w:rsidP="00844E26">
      <w:pPr>
        <w:ind w:firstLine="708"/>
        <w:jc w:val="both"/>
        <w:rPr>
          <w:lang w:val="sr-Cyrl-CS"/>
        </w:rPr>
      </w:pPr>
    </w:p>
    <w:p w:rsidR="00844E26" w:rsidRDefault="00844E26" w:rsidP="00844E26">
      <w:pPr>
        <w:ind w:firstLine="708"/>
        <w:jc w:val="both"/>
        <w:rPr>
          <w:lang w:val="sr-Cyrl-CS"/>
        </w:rPr>
      </w:pPr>
    </w:p>
    <w:p w:rsidR="00844E26" w:rsidRPr="00844E26" w:rsidRDefault="00844E26" w:rsidP="00844E26">
      <w:pPr>
        <w:ind w:firstLine="708"/>
        <w:jc w:val="both"/>
        <w:rPr>
          <w:lang w:val="sr-Cyrl-CS"/>
        </w:rPr>
      </w:pPr>
    </w:p>
    <w:p w:rsidR="006D665A" w:rsidRDefault="006D665A" w:rsidP="00251DC1">
      <w:pPr>
        <w:rPr>
          <w:rFonts w:ascii="Arial Narrow" w:hAnsi="Arial Narrow"/>
          <w:b/>
          <w:sz w:val="24"/>
          <w:szCs w:val="24"/>
          <w:lang w:val="sr-Cyrl-CS"/>
        </w:rPr>
      </w:pPr>
    </w:p>
    <w:p w:rsidR="00844E26" w:rsidRPr="00E10601" w:rsidRDefault="00844E26" w:rsidP="00844E26">
      <w:pPr>
        <w:ind w:firstLine="708"/>
        <w:jc w:val="both"/>
        <w:rPr>
          <w:sz w:val="24"/>
          <w:szCs w:val="24"/>
        </w:rPr>
      </w:pPr>
      <w:r w:rsidRPr="00E10601">
        <w:rPr>
          <w:sz w:val="24"/>
          <w:szCs w:val="24"/>
        </w:rPr>
        <w:t xml:space="preserve">На основу члана 11. Закона о финансијској подршци породици са децом („Службени гласник РС“ бр. 113/2017),члана 32. Закона о локалној самоуправи („Службени гласник РС“ бр. 129/07, 83/14,101/16и 47/18)  и члана 39. Статута општине Пожега („Службени лист општине Пожега“ број 1/19), Скупштина општине Пожега на седници одржаној </w:t>
      </w:r>
      <w:r>
        <w:rPr>
          <w:sz w:val="24"/>
          <w:szCs w:val="24"/>
          <w:lang w:val="sr-Cyrl-CS"/>
        </w:rPr>
        <w:t>27.06.2019.</w:t>
      </w:r>
      <w:r w:rsidRPr="00E10601">
        <w:rPr>
          <w:sz w:val="24"/>
          <w:szCs w:val="24"/>
        </w:rPr>
        <w:t xml:space="preserve">  године,  донела је </w:t>
      </w:r>
    </w:p>
    <w:p w:rsidR="00844E26" w:rsidRDefault="00844E26" w:rsidP="00844E26">
      <w:pPr>
        <w:ind w:firstLine="708"/>
        <w:jc w:val="both"/>
        <w:rPr>
          <w:sz w:val="24"/>
          <w:szCs w:val="24"/>
          <w:lang w:val="sr-Cyrl-CS"/>
        </w:rPr>
      </w:pPr>
    </w:p>
    <w:p w:rsidR="00844E26" w:rsidRDefault="00844E26" w:rsidP="00844E26">
      <w:pPr>
        <w:ind w:firstLine="708"/>
        <w:jc w:val="both"/>
        <w:rPr>
          <w:sz w:val="24"/>
          <w:szCs w:val="24"/>
          <w:lang w:val="sr-Cyrl-CS"/>
        </w:rPr>
      </w:pPr>
    </w:p>
    <w:p w:rsidR="00844E26" w:rsidRPr="00844E26" w:rsidRDefault="00844E26" w:rsidP="00844E26">
      <w:pPr>
        <w:ind w:firstLine="708"/>
        <w:jc w:val="both"/>
        <w:rPr>
          <w:sz w:val="24"/>
          <w:szCs w:val="24"/>
          <w:lang w:val="sr-Cyrl-CS"/>
        </w:rPr>
      </w:pPr>
    </w:p>
    <w:p w:rsidR="00844E26" w:rsidRPr="00E10601" w:rsidRDefault="00844E26" w:rsidP="00844E26">
      <w:pPr>
        <w:jc w:val="center"/>
        <w:rPr>
          <w:sz w:val="24"/>
          <w:szCs w:val="24"/>
        </w:rPr>
      </w:pPr>
      <w:r w:rsidRPr="00E10601">
        <w:rPr>
          <w:b/>
          <w:sz w:val="24"/>
          <w:szCs w:val="24"/>
        </w:rPr>
        <w:t>О Д Л У К У</w:t>
      </w:r>
    </w:p>
    <w:p w:rsidR="00844E26" w:rsidRPr="00E10601" w:rsidRDefault="00844E26" w:rsidP="00844E26">
      <w:pPr>
        <w:jc w:val="center"/>
        <w:rPr>
          <w:b/>
          <w:sz w:val="24"/>
          <w:szCs w:val="24"/>
        </w:rPr>
      </w:pPr>
      <w:r w:rsidRPr="00E10601">
        <w:rPr>
          <w:b/>
          <w:sz w:val="24"/>
          <w:szCs w:val="24"/>
        </w:rPr>
        <w:t>О  ДОДEЛИ ЈЕДНОКРАТНЕ НОВЧАНЕ ПОМОЋИ ПОРОДИЦAMA</w:t>
      </w:r>
    </w:p>
    <w:p w:rsidR="00844E26" w:rsidRPr="00E10601" w:rsidRDefault="00844E26" w:rsidP="00844E26">
      <w:pPr>
        <w:jc w:val="center"/>
        <w:rPr>
          <w:b/>
          <w:sz w:val="24"/>
          <w:szCs w:val="24"/>
        </w:rPr>
      </w:pPr>
      <w:r w:rsidRPr="00E10601">
        <w:rPr>
          <w:b/>
          <w:sz w:val="24"/>
          <w:szCs w:val="24"/>
        </w:rPr>
        <w:t>УЧЕНИКА ПРВОГ РАЗРЕДА ОСНОВНЕ ШКОЛЕ</w:t>
      </w:r>
    </w:p>
    <w:p w:rsidR="00844E26" w:rsidRDefault="00844E26" w:rsidP="00844E26">
      <w:pPr>
        <w:jc w:val="both"/>
        <w:rPr>
          <w:b/>
          <w:sz w:val="24"/>
          <w:szCs w:val="24"/>
          <w:lang w:val="sr-Cyrl-CS"/>
        </w:rPr>
      </w:pPr>
    </w:p>
    <w:p w:rsidR="00844E26" w:rsidRPr="00844E26" w:rsidRDefault="00844E26" w:rsidP="00844E26">
      <w:pPr>
        <w:jc w:val="both"/>
        <w:rPr>
          <w:b/>
          <w:sz w:val="24"/>
          <w:szCs w:val="24"/>
          <w:lang w:val="sr-Cyrl-CS"/>
        </w:rPr>
      </w:pPr>
    </w:p>
    <w:p w:rsidR="00844E26" w:rsidRDefault="00844E26" w:rsidP="00844E26">
      <w:pPr>
        <w:jc w:val="center"/>
        <w:rPr>
          <w:b/>
          <w:sz w:val="24"/>
          <w:szCs w:val="24"/>
          <w:lang w:val="sr-Cyrl-CS"/>
        </w:rPr>
      </w:pPr>
      <w:r w:rsidRPr="00E10601">
        <w:rPr>
          <w:b/>
          <w:sz w:val="24"/>
          <w:szCs w:val="24"/>
        </w:rPr>
        <w:t>Члан 1.</w:t>
      </w:r>
    </w:p>
    <w:p w:rsidR="00844E26" w:rsidRPr="00844E26" w:rsidRDefault="00844E26" w:rsidP="00844E26">
      <w:pPr>
        <w:jc w:val="center"/>
        <w:rPr>
          <w:b/>
          <w:sz w:val="24"/>
          <w:szCs w:val="24"/>
          <w:lang w:val="sr-Cyrl-CS"/>
        </w:rPr>
      </w:pPr>
    </w:p>
    <w:p w:rsidR="00844E26" w:rsidRPr="00E10601" w:rsidRDefault="00844E26" w:rsidP="00844E26">
      <w:pPr>
        <w:ind w:firstLine="708"/>
        <w:jc w:val="both"/>
        <w:rPr>
          <w:sz w:val="24"/>
          <w:szCs w:val="24"/>
        </w:rPr>
      </w:pPr>
      <w:r w:rsidRPr="00E10601">
        <w:rPr>
          <w:sz w:val="24"/>
          <w:szCs w:val="24"/>
        </w:rPr>
        <w:t>Овом одлуком се уређују услови за доделу новчане помоћи породицама ученика првог разреда основних школа чији је оснивач Република Србија и општина Пожега,  који имају пребивалиште на територији  општине Пожега.</w:t>
      </w:r>
    </w:p>
    <w:p w:rsidR="00844E26" w:rsidRPr="00E10601" w:rsidRDefault="00844E26" w:rsidP="00844E26">
      <w:pPr>
        <w:jc w:val="both"/>
        <w:rPr>
          <w:sz w:val="24"/>
          <w:szCs w:val="24"/>
        </w:rPr>
      </w:pPr>
    </w:p>
    <w:p w:rsidR="00844E26" w:rsidRDefault="00844E26" w:rsidP="00844E26">
      <w:pPr>
        <w:jc w:val="center"/>
        <w:rPr>
          <w:b/>
          <w:sz w:val="24"/>
          <w:szCs w:val="24"/>
          <w:lang w:val="sr-Cyrl-CS"/>
        </w:rPr>
      </w:pPr>
      <w:r w:rsidRPr="00E10601">
        <w:rPr>
          <w:b/>
          <w:sz w:val="24"/>
          <w:szCs w:val="24"/>
        </w:rPr>
        <w:t>Члан 2.</w:t>
      </w:r>
    </w:p>
    <w:p w:rsidR="00844E26" w:rsidRPr="00844E26" w:rsidRDefault="00844E26" w:rsidP="00844E26">
      <w:pPr>
        <w:jc w:val="center"/>
        <w:rPr>
          <w:b/>
          <w:sz w:val="24"/>
          <w:szCs w:val="24"/>
          <w:lang w:val="sr-Cyrl-CS"/>
        </w:rPr>
      </w:pPr>
    </w:p>
    <w:p w:rsidR="00844E26" w:rsidRPr="00E10601" w:rsidRDefault="00844E26" w:rsidP="00844E26">
      <w:pPr>
        <w:ind w:firstLine="708"/>
        <w:jc w:val="both"/>
        <w:rPr>
          <w:sz w:val="24"/>
          <w:szCs w:val="24"/>
        </w:rPr>
      </w:pPr>
      <w:r w:rsidRPr="00E10601">
        <w:rPr>
          <w:sz w:val="24"/>
          <w:szCs w:val="24"/>
        </w:rPr>
        <w:t>Право наједнократну новчану помоћ имају  деца која имају пребивалиште на територији општине Пожега и уписују први разред основне школе</w:t>
      </w:r>
      <w:r>
        <w:rPr>
          <w:sz w:val="24"/>
          <w:szCs w:val="24"/>
          <w:lang w:val="sr-Cyrl-CS"/>
        </w:rPr>
        <w:t xml:space="preserve"> </w:t>
      </w:r>
      <w:r w:rsidRPr="00E10601">
        <w:rPr>
          <w:sz w:val="24"/>
          <w:szCs w:val="24"/>
        </w:rPr>
        <w:t>чије је седиште на територији општине Пожега, као и деца која имају пребивалиште на територији општине Пожега а уписују први разред у некој од школа ван општине Пожега.</w:t>
      </w:r>
    </w:p>
    <w:p w:rsidR="00844E26" w:rsidRPr="00E10601" w:rsidRDefault="00844E26" w:rsidP="00844E26">
      <w:pPr>
        <w:jc w:val="both"/>
        <w:rPr>
          <w:sz w:val="24"/>
          <w:szCs w:val="24"/>
        </w:rPr>
      </w:pPr>
    </w:p>
    <w:p w:rsidR="00844E26" w:rsidRDefault="00844E26" w:rsidP="00844E26">
      <w:pPr>
        <w:jc w:val="center"/>
        <w:rPr>
          <w:b/>
          <w:sz w:val="24"/>
          <w:szCs w:val="24"/>
          <w:lang w:val="sr-Cyrl-CS"/>
        </w:rPr>
      </w:pPr>
      <w:r w:rsidRPr="00E10601">
        <w:rPr>
          <w:b/>
          <w:sz w:val="24"/>
          <w:szCs w:val="24"/>
        </w:rPr>
        <w:t>Члан 3.</w:t>
      </w:r>
    </w:p>
    <w:p w:rsidR="00844E26" w:rsidRPr="00844E26" w:rsidRDefault="00844E26" w:rsidP="00844E26">
      <w:pPr>
        <w:jc w:val="center"/>
        <w:rPr>
          <w:b/>
          <w:sz w:val="24"/>
          <w:szCs w:val="24"/>
          <w:lang w:val="sr-Cyrl-CS"/>
        </w:rPr>
      </w:pPr>
    </w:p>
    <w:p w:rsidR="00844E26" w:rsidRDefault="00844E26" w:rsidP="00844E26">
      <w:pPr>
        <w:ind w:firstLine="708"/>
        <w:jc w:val="both"/>
        <w:rPr>
          <w:sz w:val="24"/>
          <w:szCs w:val="24"/>
        </w:rPr>
      </w:pPr>
      <w:r w:rsidRPr="00E10601">
        <w:rPr>
          <w:sz w:val="24"/>
          <w:szCs w:val="24"/>
        </w:rPr>
        <w:t>Средства за доделу новчане помоћи обезбеђују се у буџету општине Пожега, за сваку календарску годину.</w:t>
      </w:r>
    </w:p>
    <w:p w:rsidR="00844E26" w:rsidRPr="00C23633" w:rsidRDefault="00844E26" w:rsidP="00844E26">
      <w:pPr>
        <w:ind w:firstLine="708"/>
        <w:jc w:val="both"/>
        <w:rPr>
          <w:sz w:val="24"/>
          <w:szCs w:val="24"/>
          <w:lang w:val="sr-Cyrl-CS"/>
        </w:rPr>
      </w:pPr>
      <w:r w:rsidRPr="00E10601">
        <w:rPr>
          <w:sz w:val="24"/>
          <w:szCs w:val="24"/>
        </w:rPr>
        <w:t>Новчана помоћ се додељује само до висине средстава планираних за ту намену у буџету  за текућу годину</w:t>
      </w:r>
      <w:r>
        <w:rPr>
          <w:sz w:val="24"/>
          <w:szCs w:val="24"/>
          <w:lang w:val="sr-Cyrl-CS"/>
        </w:rPr>
        <w:t>.</w:t>
      </w:r>
    </w:p>
    <w:p w:rsidR="00844E26" w:rsidRDefault="00844E26" w:rsidP="00844E26">
      <w:pPr>
        <w:ind w:firstLine="708"/>
        <w:jc w:val="both"/>
        <w:rPr>
          <w:sz w:val="24"/>
          <w:szCs w:val="24"/>
        </w:rPr>
      </w:pPr>
    </w:p>
    <w:p w:rsidR="00844E26" w:rsidRDefault="00844E26" w:rsidP="00844E26">
      <w:pPr>
        <w:jc w:val="center"/>
        <w:rPr>
          <w:b/>
          <w:sz w:val="24"/>
          <w:szCs w:val="24"/>
          <w:lang w:val="sr-Cyrl-CS"/>
        </w:rPr>
      </w:pPr>
      <w:r w:rsidRPr="00E10601">
        <w:rPr>
          <w:b/>
          <w:sz w:val="24"/>
          <w:szCs w:val="24"/>
        </w:rPr>
        <w:t>Члан 4.</w:t>
      </w:r>
    </w:p>
    <w:p w:rsidR="00844E26" w:rsidRPr="00844E26" w:rsidRDefault="00844E26" w:rsidP="00844E26">
      <w:pPr>
        <w:jc w:val="center"/>
        <w:rPr>
          <w:b/>
          <w:sz w:val="24"/>
          <w:szCs w:val="24"/>
          <w:lang w:val="sr-Cyrl-CS"/>
        </w:rPr>
      </w:pPr>
    </w:p>
    <w:p w:rsidR="00844E26" w:rsidRDefault="00844E26" w:rsidP="00844E26">
      <w:pPr>
        <w:jc w:val="both"/>
        <w:rPr>
          <w:sz w:val="24"/>
          <w:szCs w:val="24"/>
        </w:rPr>
      </w:pPr>
      <w:bookmarkStart w:id="0" w:name="_GoBack"/>
      <w:bookmarkEnd w:id="0"/>
      <w:r w:rsidRPr="00E10601">
        <w:rPr>
          <w:sz w:val="24"/>
          <w:szCs w:val="24"/>
        </w:rPr>
        <w:tab/>
      </w:r>
      <w:r>
        <w:rPr>
          <w:sz w:val="24"/>
          <w:szCs w:val="24"/>
        </w:rPr>
        <w:t xml:space="preserve"> Председник општине Пожега доноси решење о расподели средстава ученицима.</w:t>
      </w:r>
    </w:p>
    <w:p w:rsidR="00844E26" w:rsidRDefault="00844E26" w:rsidP="00844E26">
      <w:pPr>
        <w:jc w:val="both"/>
        <w:rPr>
          <w:sz w:val="24"/>
          <w:szCs w:val="24"/>
        </w:rPr>
      </w:pPr>
    </w:p>
    <w:p w:rsidR="00844E26" w:rsidRDefault="00844E26" w:rsidP="00844E26">
      <w:pPr>
        <w:jc w:val="center"/>
        <w:rPr>
          <w:b/>
          <w:sz w:val="24"/>
          <w:szCs w:val="24"/>
          <w:lang w:val="sr-Cyrl-CS"/>
        </w:rPr>
      </w:pPr>
      <w:r w:rsidRPr="00E10601">
        <w:rPr>
          <w:b/>
          <w:sz w:val="24"/>
          <w:szCs w:val="24"/>
        </w:rPr>
        <w:t>Члан 5.</w:t>
      </w:r>
    </w:p>
    <w:p w:rsidR="00844E26" w:rsidRPr="00844E26" w:rsidRDefault="00844E26" w:rsidP="00844E26">
      <w:pPr>
        <w:jc w:val="center"/>
        <w:rPr>
          <w:b/>
          <w:sz w:val="24"/>
          <w:szCs w:val="24"/>
          <w:lang w:val="sr-Cyrl-CS"/>
        </w:rPr>
      </w:pPr>
    </w:p>
    <w:p w:rsidR="00844E26" w:rsidRPr="00E10601" w:rsidRDefault="00844E26" w:rsidP="00844E26">
      <w:pPr>
        <w:ind w:firstLine="708"/>
        <w:jc w:val="both"/>
        <w:rPr>
          <w:sz w:val="24"/>
          <w:szCs w:val="24"/>
        </w:rPr>
      </w:pPr>
      <w:r w:rsidRPr="00E10601">
        <w:rPr>
          <w:sz w:val="24"/>
          <w:szCs w:val="24"/>
        </w:rPr>
        <w:t>Обавезују се основне школе на територији  општине Пожега</w:t>
      </w:r>
      <w:r>
        <w:rPr>
          <w:sz w:val="24"/>
          <w:szCs w:val="24"/>
          <w:lang w:val="sr-Cyrl-CS"/>
        </w:rPr>
        <w:t xml:space="preserve"> </w:t>
      </w:r>
      <w:r w:rsidRPr="00E10601">
        <w:rPr>
          <w:sz w:val="24"/>
          <w:szCs w:val="24"/>
        </w:rPr>
        <w:t xml:space="preserve">да почетком сваке </w:t>
      </w:r>
      <w:r w:rsidRPr="00E10601">
        <w:rPr>
          <w:sz w:val="24"/>
          <w:szCs w:val="24"/>
        </w:rPr>
        <w:lastRenderedPageBreak/>
        <w:t>школске године доставе податке о</w:t>
      </w:r>
      <w:r>
        <w:rPr>
          <w:sz w:val="24"/>
          <w:szCs w:val="24"/>
          <w:lang w:val="sr-Cyrl-CS"/>
        </w:rPr>
        <w:t xml:space="preserve"> </w:t>
      </w:r>
      <w:r w:rsidRPr="00E10601">
        <w:rPr>
          <w:sz w:val="24"/>
          <w:szCs w:val="24"/>
        </w:rPr>
        <w:t>ученицима првог разреда Одељењу за  буџет и финансијеОпштинске управе општине Пожега.</w:t>
      </w:r>
    </w:p>
    <w:p w:rsidR="00844E26" w:rsidRPr="00E10601" w:rsidRDefault="00844E26" w:rsidP="00844E26">
      <w:pPr>
        <w:jc w:val="both"/>
        <w:rPr>
          <w:sz w:val="24"/>
          <w:szCs w:val="24"/>
        </w:rPr>
      </w:pPr>
    </w:p>
    <w:p w:rsidR="00844E26" w:rsidRDefault="00844E26" w:rsidP="00844E26">
      <w:pPr>
        <w:jc w:val="center"/>
        <w:rPr>
          <w:b/>
          <w:sz w:val="24"/>
          <w:szCs w:val="24"/>
          <w:lang w:val="sr-Cyrl-CS"/>
        </w:rPr>
      </w:pPr>
      <w:r w:rsidRPr="00E10601">
        <w:rPr>
          <w:b/>
          <w:sz w:val="24"/>
          <w:szCs w:val="24"/>
        </w:rPr>
        <w:t>Члан</w:t>
      </w:r>
      <w:r>
        <w:rPr>
          <w:b/>
          <w:sz w:val="24"/>
          <w:szCs w:val="24"/>
          <w:lang w:val="sr-Cyrl-CS"/>
        </w:rPr>
        <w:t xml:space="preserve"> </w:t>
      </w:r>
      <w:r w:rsidRPr="00E10601">
        <w:rPr>
          <w:b/>
          <w:sz w:val="24"/>
          <w:szCs w:val="24"/>
        </w:rPr>
        <w:t>6.</w:t>
      </w:r>
    </w:p>
    <w:p w:rsidR="00844E26" w:rsidRPr="00844E26" w:rsidRDefault="00844E26" w:rsidP="00844E26">
      <w:pPr>
        <w:jc w:val="center"/>
        <w:rPr>
          <w:b/>
          <w:sz w:val="24"/>
          <w:szCs w:val="24"/>
          <w:lang w:val="sr-Cyrl-CS"/>
        </w:rPr>
      </w:pPr>
    </w:p>
    <w:p w:rsidR="00844E26" w:rsidRPr="00E10601" w:rsidRDefault="00844E26" w:rsidP="00844E26">
      <w:pPr>
        <w:ind w:firstLine="708"/>
        <w:jc w:val="both"/>
        <w:rPr>
          <w:sz w:val="24"/>
          <w:szCs w:val="24"/>
        </w:rPr>
      </w:pPr>
      <w:r w:rsidRPr="00E10601">
        <w:rPr>
          <w:sz w:val="24"/>
          <w:szCs w:val="24"/>
        </w:rPr>
        <w:t>Ова одлука ступа на снагу осмог дана од дана објављивања  у „Службеном листу општине Пожега</w:t>
      </w:r>
      <w:r>
        <w:rPr>
          <w:sz w:val="24"/>
          <w:szCs w:val="24"/>
        </w:rPr>
        <w:t>“.</w:t>
      </w:r>
    </w:p>
    <w:p w:rsidR="00844E26" w:rsidRPr="00E10601" w:rsidRDefault="00844E26" w:rsidP="00844E26">
      <w:pPr>
        <w:jc w:val="both"/>
        <w:rPr>
          <w:b/>
          <w:sz w:val="24"/>
          <w:szCs w:val="24"/>
        </w:rPr>
      </w:pPr>
    </w:p>
    <w:p w:rsidR="00844E26" w:rsidRPr="00E10601" w:rsidRDefault="00844E26" w:rsidP="00844E26">
      <w:pPr>
        <w:jc w:val="center"/>
        <w:rPr>
          <w:b/>
          <w:sz w:val="24"/>
          <w:szCs w:val="24"/>
        </w:rPr>
      </w:pPr>
      <w:r w:rsidRPr="00E10601">
        <w:rPr>
          <w:b/>
          <w:sz w:val="24"/>
          <w:szCs w:val="24"/>
        </w:rPr>
        <w:t>СКУПШТИНА ОПШТИНЕ ПОЖЕГА</w:t>
      </w:r>
    </w:p>
    <w:p w:rsidR="00844E26" w:rsidRPr="009A7724" w:rsidRDefault="00844E26" w:rsidP="00844E26">
      <w:pPr>
        <w:jc w:val="center"/>
        <w:rPr>
          <w:b/>
          <w:sz w:val="24"/>
          <w:szCs w:val="24"/>
        </w:rPr>
      </w:pPr>
      <w:r w:rsidRPr="00E10601">
        <w:rPr>
          <w:b/>
          <w:sz w:val="24"/>
          <w:szCs w:val="24"/>
        </w:rPr>
        <w:t>01 Број:</w:t>
      </w:r>
      <w:r>
        <w:rPr>
          <w:b/>
          <w:sz w:val="24"/>
          <w:szCs w:val="24"/>
        </w:rPr>
        <w:t xml:space="preserve"> 011-24/19</w:t>
      </w:r>
    </w:p>
    <w:p w:rsidR="00844E26" w:rsidRDefault="00844E26" w:rsidP="00844E26">
      <w:pPr>
        <w:jc w:val="center"/>
        <w:rPr>
          <w:b/>
          <w:sz w:val="24"/>
          <w:szCs w:val="24"/>
        </w:rPr>
      </w:pPr>
    </w:p>
    <w:p w:rsidR="00844E26" w:rsidRPr="00A85D2A" w:rsidRDefault="00844E26" w:rsidP="00844E26">
      <w:pPr>
        <w:ind w:left="5664" w:firstLine="708"/>
        <w:jc w:val="both"/>
        <w:rPr>
          <w:b/>
          <w:sz w:val="24"/>
          <w:szCs w:val="24"/>
          <w:lang w:val="sr-Cyrl-CS"/>
        </w:rPr>
      </w:pPr>
      <w:r>
        <w:rPr>
          <w:b/>
          <w:sz w:val="24"/>
          <w:szCs w:val="24"/>
          <w:lang w:val="sr-Cyrl-CS"/>
        </w:rPr>
        <w:t xml:space="preserve">  ПРЕДСЕДНИК,</w:t>
      </w:r>
    </w:p>
    <w:p w:rsidR="00844E26" w:rsidRPr="004C18FE" w:rsidRDefault="00844E26" w:rsidP="00844E26">
      <w:pPr>
        <w:ind w:left="5664"/>
        <w:jc w:val="both"/>
        <w:rPr>
          <w:b/>
          <w:sz w:val="24"/>
          <w:szCs w:val="24"/>
          <w:lang w:val="sr-Cyrl-CS"/>
        </w:rPr>
      </w:pPr>
      <w:r>
        <w:rPr>
          <w:b/>
          <w:sz w:val="24"/>
          <w:szCs w:val="24"/>
          <w:lang w:val="sr-Cyrl-CS"/>
        </w:rPr>
        <w:t xml:space="preserve">        </w:t>
      </w:r>
      <w:r w:rsidRPr="004201E7">
        <w:rPr>
          <w:b/>
          <w:sz w:val="24"/>
          <w:szCs w:val="24"/>
        </w:rPr>
        <w:t>Верица Богићевић</w:t>
      </w:r>
      <w:r>
        <w:rPr>
          <w:b/>
          <w:sz w:val="24"/>
          <w:szCs w:val="24"/>
          <w:lang w:val="sr-Cyrl-CS"/>
        </w:rPr>
        <w:t>, с.р.</w:t>
      </w:r>
    </w:p>
    <w:p w:rsidR="00844E26" w:rsidRDefault="00844E26" w:rsidP="00251DC1">
      <w:pPr>
        <w:rPr>
          <w:rFonts w:ascii="Arial Narrow" w:hAnsi="Arial Narrow"/>
          <w:b/>
          <w:sz w:val="24"/>
          <w:szCs w:val="24"/>
          <w:lang w:val="sr-Cyrl-CS"/>
        </w:rPr>
      </w:pPr>
    </w:p>
    <w:p w:rsidR="00844E26" w:rsidRDefault="00844E26" w:rsidP="00251DC1">
      <w:pPr>
        <w:rPr>
          <w:rFonts w:ascii="Arial Narrow" w:hAnsi="Arial Narrow"/>
          <w:b/>
          <w:sz w:val="24"/>
          <w:szCs w:val="24"/>
          <w:lang w:val="sr-Cyrl-CS"/>
        </w:rPr>
      </w:pPr>
    </w:p>
    <w:p w:rsidR="00844E26" w:rsidRDefault="00844E26" w:rsidP="00251DC1">
      <w:pPr>
        <w:rPr>
          <w:rFonts w:ascii="Arial Narrow" w:hAnsi="Arial Narrow"/>
          <w:b/>
          <w:sz w:val="24"/>
          <w:szCs w:val="24"/>
          <w:lang w:val="sr-Cyrl-CS"/>
        </w:rPr>
      </w:pPr>
    </w:p>
    <w:p w:rsidR="00844E26" w:rsidRDefault="00844E26" w:rsidP="00844E26">
      <w:pPr>
        <w:ind w:firstLine="708"/>
        <w:jc w:val="both"/>
        <w:rPr>
          <w:sz w:val="24"/>
          <w:szCs w:val="24"/>
        </w:rPr>
      </w:pPr>
      <w:r>
        <w:rPr>
          <w:sz w:val="24"/>
          <w:szCs w:val="24"/>
        </w:rPr>
        <w:t>На основу члана 20.  Закона о локалној самоуправи (,,Сл. Гласник РС” бр.129/07, 83/14 и 101/16 ), а у вези члана 64, 65, 66 и 67. Закона о социјалној заштити ( ,,Сл. Гласник РС”, бр. 24/11) и члана 39.  Статута општине Пожега (,,Сл. лист општине Пожега”, бр. 1/19), Скупштина општине Пожега на седници одржаној  27.06.2019. године, донела је</w:t>
      </w:r>
    </w:p>
    <w:p w:rsidR="00844E26" w:rsidRDefault="00844E26" w:rsidP="00844E26">
      <w:pPr>
        <w:rPr>
          <w:sz w:val="24"/>
          <w:szCs w:val="24"/>
          <w:u w:val="single"/>
        </w:rPr>
      </w:pPr>
    </w:p>
    <w:p w:rsidR="00844E26" w:rsidRDefault="00844E26" w:rsidP="00844E26">
      <w:pPr>
        <w:jc w:val="center"/>
        <w:rPr>
          <w:sz w:val="24"/>
          <w:szCs w:val="24"/>
        </w:rPr>
      </w:pPr>
    </w:p>
    <w:p w:rsidR="00844E26" w:rsidRDefault="00844E26" w:rsidP="00844E26">
      <w:pPr>
        <w:jc w:val="center"/>
        <w:rPr>
          <w:b/>
          <w:sz w:val="24"/>
          <w:szCs w:val="24"/>
        </w:rPr>
      </w:pPr>
      <w:r>
        <w:rPr>
          <w:b/>
          <w:sz w:val="24"/>
          <w:szCs w:val="24"/>
        </w:rPr>
        <w:t>О Д Л У К У</w:t>
      </w:r>
    </w:p>
    <w:p w:rsidR="00844E26" w:rsidRDefault="00844E26" w:rsidP="00844E26">
      <w:pPr>
        <w:jc w:val="center"/>
        <w:rPr>
          <w:b/>
          <w:sz w:val="24"/>
          <w:szCs w:val="24"/>
        </w:rPr>
      </w:pPr>
      <w:r>
        <w:rPr>
          <w:b/>
          <w:sz w:val="24"/>
          <w:szCs w:val="24"/>
        </w:rPr>
        <w:t>о изменама и допунама Одлуке о правима и услугама</w:t>
      </w:r>
    </w:p>
    <w:p w:rsidR="00844E26" w:rsidRDefault="00844E26" w:rsidP="00844E26">
      <w:pPr>
        <w:jc w:val="center"/>
        <w:rPr>
          <w:b/>
          <w:sz w:val="24"/>
          <w:szCs w:val="24"/>
        </w:rPr>
      </w:pPr>
      <w:r>
        <w:rPr>
          <w:b/>
          <w:sz w:val="24"/>
          <w:szCs w:val="24"/>
        </w:rPr>
        <w:t>у социјалној заштити општине Пожега</w:t>
      </w:r>
    </w:p>
    <w:p w:rsidR="00844E26" w:rsidRDefault="00844E26" w:rsidP="00844E26">
      <w:pPr>
        <w:jc w:val="center"/>
        <w:rPr>
          <w:b/>
          <w:sz w:val="24"/>
          <w:szCs w:val="24"/>
        </w:rPr>
      </w:pPr>
    </w:p>
    <w:p w:rsidR="00844E26" w:rsidRDefault="00844E26" w:rsidP="00844E26">
      <w:pPr>
        <w:jc w:val="center"/>
        <w:rPr>
          <w:b/>
          <w:sz w:val="24"/>
          <w:szCs w:val="24"/>
        </w:rPr>
      </w:pPr>
    </w:p>
    <w:p w:rsidR="00844E26" w:rsidRDefault="00844E26" w:rsidP="00844E26">
      <w:pPr>
        <w:jc w:val="center"/>
        <w:rPr>
          <w:sz w:val="24"/>
          <w:szCs w:val="24"/>
        </w:rPr>
      </w:pPr>
      <w:r>
        <w:rPr>
          <w:sz w:val="24"/>
          <w:szCs w:val="24"/>
        </w:rPr>
        <w:t xml:space="preserve">Члан 1. </w:t>
      </w:r>
    </w:p>
    <w:p w:rsidR="00844E26" w:rsidRDefault="00844E26" w:rsidP="00844E26">
      <w:pPr>
        <w:jc w:val="center"/>
        <w:rPr>
          <w:sz w:val="24"/>
          <w:szCs w:val="24"/>
        </w:rPr>
      </w:pPr>
    </w:p>
    <w:p w:rsidR="00844E26" w:rsidRPr="008B66E6" w:rsidRDefault="00844E26" w:rsidP="00844E26">
      <w:pPr>
        <w:ind w:firstLine="708"/>
        <w:jc w:val="both"/>
        <w:rPr>
          <w:sz w:val="24"/>
          <w:szCs w:val="24"/>
        </w:rPr>
      </w:pPr>
      <w:r>
        <w:rPr>
          <w:sz w:val="24"/>
          <w:szCs w:val="24"/>
        </w:rPr>
        <w:t>У Одлуци о правима и услугама у социјалној заштити општине Пожега ( ,,Сл. лист општине Пожега”, бр. 5/11) у</w:t>
      </w:r>
      <w:r w:rsidRPr="008B66E6">
        <w:rPr>
          <w:sz w:val="24"/>
          <w:szCs w:val="24"/>
        </w:rPr>
        <w:t xml:space="preserve"> поглављу II ПРАВА И УСЛУГЕ У СОЦИЈАЛНОЈ ЗАШТИТИ,  у  члану 4. став 3 - Дневне услуге у заједници, после редног броја 5. додаје се редни број ,, 6. Лични пратилац детета”</w:t>
      </w:r>
    </w:p>
    <w:p w:rsidR="00844E26" w:rsidRDefault="00844E26" w:rsidP="00844E26">
      <w:pPr>
        <w:ind w:firstLine="708"/>
        <w:jc w:val="both"/>
        <w:rPr>
          <w:sz w:val="24"/>
          <w:szCs w:val="24"/>
          <w:lang w:val="sr-Cyrl-CS"/>
        </w:rPr>
      </w:pPr>
      <w:r w:rsidRPr="008B66E6">
        <w:rPr>
          <w:sz w:val="24"/>
          <w:szCs w:val="24"/>
        </w:rPr>
        <w:t>У поглављу IV УСЛУГЕ У СОЦИЈАЛНОЈ ЗАШТИТИ, ДНЕВНЕ УСЛУГЕ У ЗАЈЕДНИЦИ, после редног броја 5. додаје се редни  број ,,6.ЛИЧНИ ПРАТИЛАЦ  ДЕТЕТА”  и ,,члан 34 а”</w:t>
      </w:r>
    </w:p>
    <w:p w:rsidR="00844E26" w:rsidRPr="00844E26" w:rsidRDefault="00844E26" w:rsidP="00844E26">
      <w:pPr>
        <w:ind w:firstLine="708"/>
        <w:jc w:val="both"/>
        <w:rPr>
          <w:sz w:val="24"/>
          <w:szCs w:val="24"/>
          <w:lang w:val="sr-Cyrl-CS"/>
        </w:rPr>
      </w:pPr>
    </w:p>
    <w:p w:rsidR="00844E26" w:rsidRPr="008B66E6" w:rsidRDefault="00844E26" w:rsidP="00844E26">
      <w:pPr>
        <w:ind w:firstLine="708"/>
        <w:rPr>
          <w:sz w:val="24"/>
          <w:szCs w:val="24"/>
        </w:rPr>
      </w:pPr>
      <w:r w:rsidRPr="008B66E6">
        <w:rPr>
          <w:sz w:val="24"/>
          <w:szCs w:val="24"/>
        </w:rPr>
        <w:t xml:space="preserve">                                                       ,,  Члан 34 а</w:t>
      </w:r>
    </w:p>
    <w:p w:rsidR="00844E26" w:rsidRPr="008B66E6" w:rsidRDefault="00844E26" w:rsidP="00844E26">
      <w:pPr>
        <w:ind w:firstLine="708"/>
        <w:jc w:val="both"/>
        <w:rPr>
          <w:sz w:val="24"/>
          <w:szCs w:val="24"/>
        </w:rPr>
      </w:pPr>
      <w:r w:rsidRPr="008B66E6">
        <w:rPr>
          <w:sz w:val="24"/>
          <w:szCs w:val="24"/>
        </w:rPr>
        <w:t>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васпитно-образовну установу, односно школу, до краја редовног школовања, укључујући завршетак средње школе.</w:t>
      </w:r>
    </w:p>
    <w:p w:rsidR="00844E26" w:rsidRPr="008B66E6" w:rsidRDefault="00844E26" w:rsidP="00844E26">
      <w:pPr>
        <w:ind w:firstLine="708"/>
        <w:jc w:val="both"/>
        <w:rPr>
          <w:sz w:val="24"/>
          <w:szCs w:val="24"/>
        </w:rPr>
      </w:pPr>
      <w:r w:rsidRPr="008B66E6">
        <w:rPr>
          <w:sz w:val="24"/>
          <w:szCs w:val="24"/>
        </w:rPr>
        <w:t>Сврха ангажовања личног пратиоца је пружање детету одговарајуће индивидуалне практичне подршке ради укључивања у редовно школовање, и активности у заједници, ради успостављања што већег нивоа самосталности.</w:t>
      </w:r>
    </w:p>
    <w:p w:rsidR="00844E26" w:rsidRPr="008B66E6" w:rsidRDefault="00844E26" w:rsidP="00844E26">
      <w:pPr>
        <w:ind w:firstLine="708"/>
        <w:jc w:val="both"/>
        <w:rPr>
          <w:sz w:val="24"/>
          <w:szCs w:val="24"/>
        </w:rPr>
      </w:pPr>
      <w:r w:rsidRPr="008B66E6">
        <w:rPr>
          <w:sz w:val="24"/>
          <w:szCs w:val="24"/>
        </w:rPr>
        <w:t xml:space="preserve">Услуга </w:t>
      </w:r>
      <w:r>
        <w:rPr>
          <w:sz w:val="24"/>
          <w:szCs w:val="24"/>
        </w:rPr>
        <w:t>л</w:t>
      </w:r>
      <w:r w:rsidRPr="008B66E6">
        <w:rPr>
          <w:sz w:val="24"/>
          <w:szCs w:val="24"/>
        </w:rPr>
        <w:t>ични пратилац детета обезбедиће се путем јавне набавке услуге социјалне заштите, у складу са чл. 64-68 Закона о социјалној заштити.”</w:t>
      </w:r>
    </w:p>
    <w:p w:rsidR="00844E26" w:rsidRPr="008B66E6" w:rsidRDefault="00844E26" w:rsidP="00844E26">
      <w:pPr>
        <w:ind w:firstLine="708"/>
        <w:jc w:val="both"/>
        <w:rPr>
          <w:sz w:val="24"/>
          <w:szCs w:val="24"/>
        </w:rPr>
      </w:pPr>
    </w:p>
    <w:p w:rsidR="00844E26" w:rsidRDefault="00844E26" w:rsidP="00844E26">
      <w:pPr>
        <w:ind w:firstLine="708"/>
        <w:jc w:val="center"/>
        <w:rPr>
          <w:sz w:val="24"/>
          <w:szCs w:val="24"/>
          <w:lang w:val="sr-Cyrl-CS"/>
        </w:rPr>
      </w:pPr>
    </w:p>
    <w:p w:rsidR="00844E26" w:rsidRDefault="00844E26" w:rsidP="00844E26">
      <w:pPr>
        <w:ind w:firstLine="708"/>
        <w:jc w:val="center"/>
        <w:rPr>
          <w:sz w:val="24"/>
          <w:szCs w:val="24"/>
          <w:lang w:val="sr-Cyrl-CS"/>
        </w:rPr>
      </w:pPr>
    </w:p>
    <w:p w:rsidR="00844E26" w:rsidRDefault="00844E26" w:rsidP="00844E26">
      <w:pPr>
        <w:ind w:firstLine="708"/>
        <w:jc w:val="center"/>
        <w:rPr>
          <w:sz w:val="24"/>
          <w:szCs w:val="24"/>
        </w:rPr>
      </w:pPr>
      <w:r>
        <w:rPr>
          <w:sz w:val="24"/>
          <w:szCs w:val="24"/>
        </w:rPr>
        <w:lastRenderedPageBreak/>
        <w:t>Члан 2.</w:t>
      </w:r>
    </w:p>
    <w:p w:rsidR="00844E26" w:rsidRDefault="00844E26" w:rsidP="00844E26">
      <w:pPr>
        <w:ind w:firstLine="708"/>
        <w:jc w:val="both"/>
        <w:rPr>
          <w:sz w:val="24"/>
          <w:szCs w:val="24"/>
        </w:rPr>
      </w:pPr>
    </w:p>
    <w:p w:rsidR="00844E26" w:rsidRDefault="00844E26" w:rsidP="00844E26">
      <w:pPr>
        <w:ind w:firstLine="708"/>
        <w:jc w:val="both"/>
        <w:rPr>
          <w:sz w:val="24"/>
          <w:szCs w:val="24"/>
        </w:rPr>
      </w:pPr>
      <w:r>
        <w:rPr>
          <w:sz w:val="24"/>
          <w:szCs w:val="24"/>
        </w:rPr>
        <w:t>Ова Одлука ступа на снагу осмог дана од дана објављивања у ,,Службеном листу општине Пожега”.</w:t>
      </w:r>
    </w:p>
    <w:p w:rsidR="00844E26" w:rsidRDefault="00844E26" w:rsidP="00844E26">
      <w:pPr>
        <w:ind w:firstLine="708"/>
        <w:jc w:val="both"/>
        <w:rPr>
          <w:sz w:val="24"/>
          <w:szCs w:val="24"/>
        </w:rPr>
      </w:pPr>
    </w:p>
    <w:p w:rsidR="00844E26" w:rsidRDefault="00844E26" w:rsidP="00844E26">
      <w:pPr>
        <w:ind w:firstLine="708"/>
        <w:jc w:val="center"/>
        <w:rPr>
          <w:b/>
          <w:sz w:val="24"/>
          <w:szCs w:val="24"/>
        </w:rPr>
      </w:pPr>
      <w:r>
        <w:rPr>
          <w:b/>
          <w:sz w:val="24"/>
          <w:szCs w:val="24"/>
        </w:rPr>
        <w:t>01 број:011- 25/19</w:t>
      </w:r>
    </w:p>
    <w:p w:rsidR="00844E26" w:rsidRDefault="00844E26" w:rsidP="00844E26">
      <w:pPr>
        <w:ind w:firstLine="708"/>
        <w:jc w:val="center"/>
        <w:rPr>
          <w:b/>
          <w:sz w:val="24"/>
          <w:szCs w:val="24"/>
        </w:rPr>
      </w:pPr>
      <w:r>
        <w:rPr>
          <w:b/>
          <w:sz w:val="24"/>
          <w:szCs w:val="24"/>
        </w:rPr>
        <w:t>СКУПШТИНА ОПШТИНЕ ПОЖЕГА</w:t>
      </w:r>
    </w:p>
    <w:p w:rsidR="00844E26" w:rsidRDefault="00844E26" w:rsidP="00844E26">
      <w:pPr>
        <w:ind w:firstLine="708"/>
        <w:jc w:val="both"/>
        <w:rPr>
          <w:sz w:val="24"/>
          <w:szCs w:val="24"/>
        </w:rPr>
      </w:pPr>
    </w:p>
    <w:p w:rsidR="00844E26" w:rsidRDefault="00844E26" w:rsidP="00844E26">
      <w:pPr>
        <w:ind w:firstLine="708"/>
        <w:jc w:val="both"/>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ПРЕДСЕДНИК,</w:t>
      </w:r>
    </w:p>
    <w:p w:rsidR="00844E26" w:rsidRDefault="00844E26" w:rsidP="00844E26">
      <w:pPr>
        <w:ind w:left="4956" w:firstLine="708"/>
        <w:jc w:val="both"/>
        <w:rPr>
          <w:b/>
          <w:sz w:val="24"/>
          <w:szCs w:val="24"/>
          <w:lang w:val="sr-Cyrl-CS"/>
        </w:rPr>
      </w:pPr>
      <w:r>
        <w:rPr>
          <w:b/>
          <w:sz w:val="24"/>
          <w:szCs w:val="24"/>
        </w:rPr>
        <w:t xml:space="preserve">        Верица Богићевић, с.р.</w:t>
      </w:r>
    </w:p>
    <w:p w:rsidR="00844E26" w:rsidRDefault="00844E26" w:rsidP="00844E26">
      <w:pPr>
        <w:ind w:left="4956" w:firstLine="708"/>
        <w:jc w:val="both"/>
        <w:rPr>
          <w:b/>
          <w:sz w:val="24"/>
          <w:szCs w:val="24"/>
          <w:lang w:val="sr-Cyrl-CS"/>
        </w:rPr>
      </w:pPr>
    </w:p>
    <w:p w:rsidR="00961D30" w:rsidRDefault="00961D30" w:rsidP="00844E26">
      <w:pPr>
        <w:ind w:left="4956" w:firstLine="708"/>
        <w:jc w:val="both"/>
        <w:rPr>
          <w:b/>
          <w:sz w:val="24"/>
          <w:szCs w:val="24"/>
          <w:lang w:val="sr-Cyrl-CS"/>
        </w:rPr>
      </w:pPr>
    </w:p>
    <w:p w:rsidR="00961D30" w:rsidRPr="00844E26" w:rsidRDefault="00961D30" w:rsidP="00844E26">
      <w:pPr>
        <w:ind w:left="4956" w:firstLine="708"/>
        <w:jc w:val="both"/>
        <w:rPr>
          <w:b/>
          <w:sz w:val="24"/>
          <w:szCs w:val="24"/>
          <w:lang w:val="sr-Cyrl-CS"/>
        </w:rPr>
      </w:pPr>
    </w:p>
    <w:p w:rsidR="00961D30" w:rsidRDefault="00961D30" w:rsidP="00961D30">
      <w:pPr>
        <w:ind w:firstLine="708"/>
        <w:rPr>
          <w:lang w:val="sr-Cyrl-CS"/>
        </w:rPr>
      </w:pPr>
      <w:r>
        <w:rPr>
          <w:lang w:val="sr-Cyrl-CS"/>
        </w:rPr>
        <w:t>На захтев Завода за заштиту спо</w:t>
      </w:r>
      <w:r w:rsidR="00E17E05">
        <w:rPr>
          <w:lang w:val="sr-Cyrl-CS"/>
        </w:rPr>
        <w:t>меника културе Краљево објављују</w:t>
      </w:r>
      <w:r>
        <w:rPr>
          <w:lang w:val="sr-Cyrl-CS"/>
        </w:rPr>
        <w:t xml:space="preserve"> се следећа обавештења:</w:t>
      </w:r>
    </w:p>
    <w:p w:rsidR="00844E26" w:rsidRDefault="00844E26" w:rsidP="00844E26">
      <w:pPr>
        <w:ind w:firstLine="708"/>
        <w:jc w:val="both"/>
        <w:rPr>
          <w:b/>
          <w:sz w:val="24"/>
          <w:szCs w:val="24"/>
          <w:lang w:val="sr-Cyrl-CS"/>
        </w:rPr>
      </w:pPr>
    </w:p>
    <w:p w:rsidR="00961D30" w:rsidRPr="00961D30" w:rsidRDefault="00961D30" w:rsidP="00844E26">
      <w:pPr>
        <w:ind w:firstLine="708"/>
        <w:jc w:val="both"/>
        <w:rPr>
          <w:b/>
          <w:sz w:val="24"/>
          <w:szCs w:val="24"/>
          <w:lang w:val="sr-Cyrl-CS"/>
        </w:rPr>
      </w:pPr>
    </w:p>
    <w:p w:rsidR="00844E26" w:rsidRPr="007A2A9C" w:rsidRDefault="00844E26" w:rsidP="00844E26">
      <w:pPr>
        <w:ind w:firstLine="720"/>
        <w:rPr>
          <w:lang w:val="sr-Cyrl-CS"/>
        </w:rPr>
      </w:pPr>
      <w:r w:rsidRPr="007A2A9C">
        <w:rPr>
          <w:lang w:val="sr-Cyrl-CS"/>
        </w:rPr>
        <w:t>Завод за заштиту споменика културе Краљево, Краљево, Улица Цара Лазара бр. 24, на основу члана 78 Закона о општем управном поступку</w:t>
      </w:r>
      <w:r w:rsidRPr="007A2A9C">
        <w:t xml:space="preserve"> (</w:t>
      </w:r>
      <w:r w:rsidRPr="007A2A9C">
        <w:rPr>
          <w:lang w:val="sr-Cyrl-CS"/>
        </w:rPr>
        <w:t xml:space="preserve">,,Службени гласник РС“, </w:t>
      </w:r>
      <w:r w:rsidRPr="007A2A9C">
        <w:t>бр. 18/2016),</w:t>
      </w:r>
      <w:r w:rsidRPr="007A2A9C">
        <w:rPr>
          <w:lang w:val="sr-Cyrl-CS"/>
        </w:rPr>
        <w:t xml:space="preserve"> чл. </w:t>
      </w:r>
      <w:r w:rsidRPr="007A2A9C">
        <w:t>29</w:t>
      </w:r>
      <w:r w:rsidRPr="007A2A9C">
        <w:rPr>
          <w:lang w:val="sr-Cyrl-CS"/>
        </w:rPr>
        <w:t xml:space="preserve">. став 2. у вези са чланом 27. Закона о културним добрима (,,Службени гласник РС“, бр.71/94, 52/2011-др.закон, 99/2011-др.закон)  </w:t>
      </w:r>
    </w:p>
    <w:p w:rsidR="00844E26" w:rsidRPr="007A2A9C" w:rsidRDefault="00844E26" w:rsidP="00844E26">
      <w:pPr>
        <w:ind w:firstLine="720"/>
        <w:rPr>
          <w:lang w:val="sr-Cyrl-CS"/>
        </w:rPr>
      </w:pPr>
    </w:p>
    <w:p w:rsidR="00844E26" w:rsidRPr="007A2A9C" w:rsidRDefault="00844E26" w:rsidP="00844E26"/>
    <w:p w:rsidR="00844E26" w:rsidRPr="007A2A9C" w:rsidRDefault="00844E26" w:rsidP="00844E26">
      <w:pPr>
        <w:jc w:val="center"/>
        <w:rPr>
          <w:b/>
          <w:lang w:val="sr-Cyrl-CS"/>
        </w:rPr>
      </w:pPr>
      <w:r w:rsidRPr="007A2A9C">
        <w:rPr>
          <w:b/>
          <w:lang w:val="sr-Cyrl-CS"/>
        </w:rPr>
        <w:t>О Б А В Е Ш Т А В А</w:t>
      </w:r>
    </w:p>
    <w:p w:rsidR="00844E26" w:rsidRPr="007A2A9C" w:rsidRDefault="00844E26" w:rsidP="00844E26">
      <w:pPr>
        <w:jc w:val="center"/>
        <w:rPr>
          <w:b/>
          <w:lang w:val="sr-Cyrl-CS"/>
        </w:rPr>
      </w:pPr>
    </w:p>
    <w:p w:rsidR="00844E26" w:rsidRPr="007A2A9C" w:rsidRDefault="00844E26" w:rsidP="00844E26">
      <w:pPr>
        <w:rPr>
          <w:lang w:val="sr-Cyrl-CS"/>
        </w:rPr>
      </w:pPr>
    </w:p>
    <w:p w:rsidR="00844E26" w:rsidRPr="00094732" w:rsidRDefault="00844E26" w:rsidP="00844E26">
      <w:r w:rsidRPr="007A2A9C">
        <w:rPr>
          <w:lang w:val="sr-Cyrl-CS"/>
        </w:rPr>
        <w:t xml:space="preserve">          Све сопственике</w:t>
      </w:r>
      <w:r w:rsidRPr="007A2A9C">
        <w:t xml:space="preserve"> </w:t>
      </w:r>
      <w:r w:rsidRPr="007A2A9C">
        <w:rPr>
          <w:lang w:val="sr-Cyrl-CS"/>
        </w:rPr>
        <w:t xml:space="preserve">или правна лица, као и општину, да је Завод за заштиту споменика културе Краљево, Краљево, Ул. Цара Лазара бр. 24, као стварно и месно надлежан дана </w:t>
      </w:r>
      <w:r w:rsidRPr="007A2A9C">
        <w:t>05.06.2019.</w:t>
      </w:r>
      <w:r w:rsidRPr="007A2A9C">
        <w:rPr>
          <w:lang w:val="sr-Cyrl-CS"/>
        </w:rPr>
        <w:t xml:space="preserve"> године извршио</w:t>
      </w:r>
      <w:r w:rsidRPr="007A2A9C">
        <w:t xml:space="preserve"> </w:t>
      </w:r>
      <w:r w:rsidRPr="007A2A9C">
        <w:rPr>
          <w:lang w:val="sr-Cyrl-CS"/>
        </w:rPr>
        <w:t xml:space="preserve">евидентирање локалитета са археолошким садржајем </w:t>
      </w:r>
      <w:r w:rsidRPr="00BC4B93">
        <w:rPr>
          <w:b/>
          <w:bCs/>
          <w:color w:val="FF0000"/>
        </w:rPr>
        <w:t>Локалитет</w:t>
      </w:r>
      <w:r w:rsidRPr="00BC4B93">
        <w:rPr>
          <w:b/>
          <w:bCs/>
          <w:i/>
          <w:iCs/>
          <w:color w:val="FF0000"/>
        </w:rPr>
        <w:t xml:space="preserve"> Гробнице, Горобиље, Пожега</w:t>
      </w:r>
      <w:r w:rsidRPr="007A2A9C">
        <w:rPr>
          <w:rStyle w:val="Emphasis"/>
          <w:i w:val="0"/>
        </w:rPr>
        <w:t>,</w:t>
      </w:r>
      <w:r w:rsidRPr="007A2A9C">
        <w:rPr>
          <w:lang w:val="sr-Cyrl-CS"/>
        </w:rPr>
        <w:t xml:space="preserve"> ради утврђивања за културно добро.</w:t>
      </w:r>
    </w:p>
    <w:p w:rsidR="00844E26" w:rsidRPr="007A2A9C" w:rsidRDefault="00844E26" w:rsidP="00844E26">
      <w:pPr>
        <w:ind w:firstLine="720"/>
        <w:rPr>
          <w:bCs/>
        </w:rPr>
      </w:pPr>
    </w:p>
    <w:p w:rsidR="00844E26" w:rsidRDefault="00844E26" w:rsidP="00844E26">
      <w:r w:rsidRPr="007A2A9C">
        <w:rPr>
          <w:lang w:val="sr-Cyrl-CS"/>
        </w:rPr>
        <w:t xml:space="preserve">           </w:t>
      </w:r>
      <w:r w:rsidRPr="007A2A9C">
        <w:t xml:space="preserve">Евидентирани локалитет </w:t>
      </w:r>
      <w:r w:rsidRPr="007A2A9C">
        <w:rPr>
          <w:lang w:val="sr-Cyrl-CS"/>
        </w:rPr>
        <w:t xml:space="preserve">са археолошким садржајем чине катастарске парцеле број: </w:t>
      </w:r>
      <w:r w:rsidRPr="007A2A9C">
        <w:t xml:space="preserve"> </w:t>
      </w:r>
      <w:r>
        <w:t xml:space="preserve"> 477/1,477/2 и 471/1, све КО Горобиље</w:t>
      </w:r>
      <w:r w:rsidRPr="007A2A9C">
        <w:t>.</w:t>
      </w:r>
    </w:p>
    <w:p w:rsidR="00844E26" w:rsidRPr="007A2A9C" w:rsidRDefault="00844E26" w:rsidP="00844E26">
      <w:pPr>
        <w:rPr>
          <w:b/>
          <w:bCs/>
        </w:rPr>
      </w:pPr>
    </w:p>
    <w:p w:rsidR="00844E26" w:rsidRPr="007A2A9C" w:rsidRDefault="00844E26" w:rsidP="00844E26">
      <w:pPr>
        <w:rPr>
          <w:lang w:val="sr-Cyrl-CS"/>
        </w:rPr>
      </w:pPr>
      <w:r w:rsidRPr="007A2A9C">
        <w:rPr>
          <w:lang w:val="sr-Cyrl-CS"/>
        </w:rPr>
        <w:t xml:space="preserve">          Евидентирање добра извршено је на основу члана </w:t>
      </w:r>
      <w:r w:rsidRPr="007A2A9C">
        <w:t>29</w:t>
      </w:r>
      <w:r w:rsidRPr="007A2A9C">
        <w:rPr>
          <w:lang w:val="sr-Cyrl-CS"/>
        </w:rPr>
        <w:t>. став 2. у вези са чланом 27. Закона о културним добрима (''Службени гласник РС'', број 71/94).</w:t>
      </w:r>
    </w:p>
    <w:p w:rsidR="00844E26" w:rsidRPr="007A2A9C" w:rsidRDefault="00844E26" w:rsidP="00844E26">
      <w:pPr>
        <w:rPr>
          <w:lang w:val="sr-Cyrl-CS"/>
        </w:rPr>
      </w:pPr>
    </w:p>
    <w:p w:rsidR="00844E26" w:rsidRPr="007A2A9C" w:rsidRDefault="00844E26" w:rsidP="00844E26">
      <w:pPr>
        <w:rPr>
          <w:lang w:val="sr-Cyrl-CS"/>
        </w:rPr>
      </w:pPr>
      <w:r w:rsidRPr="007A2A9C">
        <w:rPr>
          <w:lang w:val="sr-Cyrl-CS"/>
        </w:rPr>
        <w:t xml:space="preserve">          Мере заштите утврђене наведеним Законом за утврђена и проглашена културна добра, примењују се и на непокретности које су евидентиране да уживају претходну заштиту.</w:t>
      </w:r>
    </w:p>
    <w:p w:rsidR="00844E26" w:rsidRPr="007A2A9C" w:rsidRDefault="00844E26" w:rsidP="00844E26">
      <w:pPr>
        <w:tabs>
          <w:tab w:val="left" w:pos="5540"/>
        </w:tabs>
        <w:rPr>
          <w:lang w:val="sr-Cyrl-CS"/>
        </w:rPr>
      </w:pPr>
    </w:p>
    <w:p w:rsidR="00844E26" w:rsidRPr="007A2A9C" w:rsidRDefault="00844E26" w:rsidP="00844E26">
      <w:pPr>
        <w:rPr>
          <w:lang w:val="sr-Cyrl-CS"/>
        </w:rPr>
      </w:pPr>
    </w:p>
    <w:p w:rsidR="00844E26" w:rsidRPr="007A2A9C" w:rsidRDefault="00844E26" w:rsidP="00844E26">
      <w:pPr>
        <w:tabs>
          <w:tab w:val="left" w:pos="5510"/>
        </w:tabs>
      </w:pPr>
      <w:r w:rsidRPr="007A2A9C">
        <w:rPr>
          <w:lang w:val="sr-Cyrl-CS"/>
        </w:rPr>
        <w:tab/>
      </w:r>
      <w:r>
        <w:rPr>
          <w:lang w:val="sr-Cyrl-CS"/>
        </w:rPr>
        <w:t xml:space="preserve">       </w:t>
      </w:r>
      <w:r w:rsidRPr="007A2A9C">
        <w:t>За Завод</w:t>
      </w:r>
    </w:p>
    <w:p w:rsidR="00844E26" w:rsidRPr="007A2A9C" w:rsidRDefault="00844E26" w:rsidP="00844E26">
      <w:pPr>
        <w:tabs>
          <w:tab w:val="left" w:pos="5510"/>
        </w:tabs>
      </w:pPr>
    </w:p>
    <w:p w:rsidR="00844E26" w:rsidRPr="00212F99" w:rsidRDefault="00844E26" w:rsidP="00844E26">
      <w:pPr>
        <w:tabs>
          <w:tab w:val="left" w:pos="5510"/>
        </w:tabs>
        <w:rPr>
          <w:szCs w:val="24"/>
          <w:lang w:val="sr-Cyrl-CS"/>
        </w:rPr>
      </w:pPr>
      <w:r w:rsidRPr="007A2A9C">
        <w:t xml:space="preserve">                                                                              Иван Мил</w:t>
      </w:r>
      <w:r>
        <w:rPr>
          <w:szCs w:val="24"/>
        </w:rPr>
        <w:t>уновић, в.д. директора</w:t>
      </w:r>
      <w:r>
        <w:rPr>
          <w:szCs w:val="24"/>
          <w:lang w:val="sr-Cyrl-CS"/>
        </w:rPr>
        <w:t>, с.р.</w:t>
      </w:r>
    </w:p>
    <w:p w:rsidR="00844E26" w:rsidRDefault="00844E26" w:rsidP="00251DC1">
      <w:pPr>
        <w:rPr>
          <w:rFonts w:ascii="Arial Narrow" w:hAnsi="Arial Narrow"/>
          <w:b/>
          <w:sz w:val="24"/>
          <w:szCs w:val="24"/>
          <w:lang w:val="sr-Cyrl-CS"/>
        </w:rPr>
      </w:pPr>
    </w:p>
    <w:p w:rsidR="00961D30" w:rsidRPr="00D11A10" w:rsidRDefault="00961D30" w:rsidP="00961D30">
      <w:pPr>
        <w:ind w:firstLine="720"/>
      </w:pPr>
    </w:p>
    <w:p w:rsidR="00961D30" w:rsidRPr="008572AC" w:rsidRDefault="00961D30" w:rsidP="00961D30">
      <w:pPr>
        <w:ind w:firstLine="720"/>
        <w:rPr>
          <w:lang w:val="sr-Cyrl-CS"/>
        </w:rPr>
      </w:pPr>
      <w:r w:rsidRPr="008572AC">
        <w:rPr>
          <w:lang w:val="sr-Cyrl-CS"/>
        </w:rPr>
        <w:t>Завод за заштиту споменика културе Краљево, Краљево, Улица Цара Лазара бр. 24, на основу члана 78 Закона о општем управном поступку</w:t>
      </w:r>
      <w:r w:rsidRPr="008572AC">
        <w:t xml:space="preserve"> (</w:t>
      </w:r>
      <w:r w:rsidRPr="008572AC">
        <w:rPr>
          <w:lang w:val="sr-Cyrl-CS"/>
        </w:rPr>
        <w:t xml:space="preserve">,,Службени гласник РС“, </w:t>
      </w:r>
      <w:r w:rsidRPr="008572AC">
        <w:t>бр. 18/2016),</w:t>
      </w:r>
      <w:r w:rsidRPr="008572AC">
        <w:rPr>
          <w:lang w:val="sr-Cyrl-CS"/>
        </w:rPr>
        <w:t xml:space="preserve"> чл. </w:t>
      </w:r>
      <w:r w:rsidRPr="008572AC">
        <w:t>29</w:t>
      </w:r>
      <w:r w:rsidRPr="008572AC">
        <w:rPr>
          <w:lang w:val="sr-Cyrl-CS"/>
        </w:rPr>
        <w:t xml:space="preserve">. став 2. у вези са чланом 27. Закона о културним добрима (,,Службени гласник РС“, бр.71/94, 52/2011-др.закон, 99/2011-др.закон)  </w:t>
      </w:r>
    </w:p>
    <w:p w:rsidR="00961D30" w:rsidRPr="008572AC" w:rsidRDefault="00961D30" w:rsidP="00961D30">
      <w:pPr>
        <w:ind w:firstLine="720"/>
        <w:rPr>
          <w:lang w:val="sr-Cyrl-CS"/>
        </w:rPr>
      </w:pPr>
    </w:p>
    <w:p w:rsidR="00961D30" w:rsidRPr="008572AC" w:rsidRDefault="00961D30" w:rsidP="00961D30"/>
    <w:p w:rsidR="00961D30" w:rsidRPr="008572AC" w:rsidRDefault="00961D30" w:rsidP="00961D30">
      <w:pPr>
        <w:jc w:val="center"/>
        <w:rPr>
          <w:b/>
          <w:lang w:val="sr-Cyrl-CS"/>
        </w:rPr>
      </w:pPr>
      <w:r w:rsidRPr="008572AC">
        <w:rPr>
          <w:b/>
          <w:lang w:val="sr-Cyrl-CS"/>
        </w:rPr>
        <w:t>О Б А В Е Ш Т А В А</w:t>
      </w:r>
    </w:p>
    <w:p w:rsidR="00961D30" w:rsidRPr="008572AC" w:rsidRDefault="00961D30" w:rsidP="00961D30">
      <w:pPr>
        <w:jc w:val="center"/>
        <w:rPr>
          <w:b/>
          <w:lang w:val="sr-Cyrl-CS"/>
        </w:rPr>
      </w:pPr>
    </w:p>
    <w:p w:rsidR="00961D30" w:rsidRPr="008572AC" w:rsidRDefault="00961D30" w:rsidP="00961D30">
      <w:pPr>
        <w:rPr>
          <w:lang w:val="sr-Cyrl-CS"/>
        </w:rPr>
      </w:pPr>
    </w:p>
    <w:p w:rsidR="00961D30" w:rsidRPr="00950C48" w:rsidRDefault="00961D30" w:rsidP="00961D30">
      <w:pPr>
        <w:rPr>
          <w:szCs w:val="24"/>
        </w:rPr>
      </w:pPr>
      <w:r>
        <w:rPr>
          <w:lang w:val="sr-Cyrl-CS"/>
        </w:rPr>
        <w:t xml:space="preserve">          </w:t>
      </w:r>
      <w:r w:rsidRPr="008572AC">
        <w:rPr>
          <w:lang w:val="sr-Cyrl-CS"/>
        </w:rPr>
        <w:t>Све сопственике</w:t>
      </w:r>
      <w:r w:rsidRPr="008572AC">
        <w:t xml:space="preserve"> </w:t>
      </w:r>
      <w:r w:rsidRPr="008572AC">
        <w:rPr>
          <w:lang w:val="sr-Cyrl-CS"/>
        </w:rPr>
        <w:t xml:space="preserve">или правна лица, као и општину, да је Завод за заштиту споменика </w:t>
      </w:r>
      <w:r w:rsidRPr="008572AC">
        <w:rPr>
          <w:lang w:val="sr-Cyrl-CS"/>
        </w:rPr>
        <w:lastRenderedPageBreak/>
        <w:t xml:space="preserve">културе Краљево, Краљево, Ул. Цара Лазара бр. 24, као стварно и месно надлежан дана </w:t>
      </w:r>
      <w:r>
        <w:t>06.06.2019.</w:t>
      </w:r>
      <w:r w:rsidRPr="008572AC">
        <w:rPr>
          <w:lang w:val="sr-Cyrl-CS"/>
        </w:rPr>
        <w:t xml:space="preserve"> године извршио</w:t>
      </w:r>
      <w:r w:rsidRPr="008572AC">
        <w:t xml:space="preserve"> </w:t>
      </w:r>
      <w:r w:rsidRPr="008572AC">
        <w:rPr>
          <w:lang w:val="sr-Cyrl-CS"/>
        </w:rPr>
        <w:t xml:space="preserve">евидентирање локалитета са археолошким садржајем </w:t>
      </w:r>
      <w:r w:rsidRPr="001D7ABA">
        <w:rPr>
          <w:b/>
          <w:bCs/>
          <w:color w:val="C00000"/>
          <w:szCs w:val="24"/>
        </w:rPr>
        <w:t>Локалитет</w:t>
      </w:r>
      <w:r w:rsidRPr="001D7ABA">
        <w:rPr>
          <w:b/>
          <w:bCs/>
          <w:i/>
          <w:iCs/>
          <w:color w:val="C00000"/>
          <w:szCs w:val="24"/>
        </w:rPr>
        <w:t xml:space="preserve"> Шенгољска градина у селу Расн</w:t>
      </w:r>
      <w:r>
        <w:rPr>
          <w:b/>
          <w:bCs/>
          <w:i/>
          <w:iCs/>
          <w:color w:val="C00000"/>
          <w:szCs w:val="24"/>
          <w:lang w:val="sr-Cyrl-CS"/>
        </w:rPr>
        <w:t>а</w:t>
      </w:r>
      <w:r>
        <w:rPr>
          <w:rStyle w:val="Emphasis"/>
          <w:rFonts w:ascii="Calibri" w:hAnsi="Calibri"/>
          <w:i w:val="0"/>
        </w:rPr>
        <w:t>,</w:t>
      </w:r>
      <w:r w:rsidRPr="008572AC">
        <w:rPr>
          <w:lang w:val="sr-Cyrl-CS"/>
        </w:rPr>
        <w:t xml:space="preserve"> ради утврђивања за културно добро – </w:t>
      </w:r>
      <w:r w:rsidRPr="008572AC">
        <w:t>археолошко налазиште.</w:t>
      </w:r>
    </w:p>
    <w:p w:rsidR="00961D30" w:rsidRPr="008572AC" w:rsidRDefault="00961D30" w:rsidP="00961D30">
      <w:pPr>
        <w:ind w:firstLine="720"/>
        <w:rPr>
          <w:bCs/>
        </w:rPr>
      </w:pPr>
    </w:p>
    <w:p w:rsidR="00961D30" w:rsidRDefault="00961D30" w:rsidP="00961D30">
      <w:pPr>
        <w:rPr>
          <w:rFonts w:ascii="Calibri" w:hAnsi="Calibri"/>
          <w:b/>
          <w:bCs/>
        </w:rPr>
      </w:pPr>
      <w:r w:rsidRPr="008572AC">
        <w:rPr>
          <w:lang w:val="sr-Cyrl-CS"/>
        </w:rPr>
        <w:t xml:space="preserve">           </w:t>
      </w:r>
      <w:r w:rsidRPr="008572AC">
        <w:t xml:space="preserve">Евидентирани локалитет </w:t>
      </w:r>
      <w:r w:rsidRPr="008572AC">
        <w:rPr>
          <w:lang w:val="sr-Cyrl-CS"/>
        </w:rPr>
        <w:t xml:space="preserve">са археолошким садржајем чине катастарске парцеле број: </w:t>
      </w:r>
      <w:r>
        <w:t>1369/2, 1371, 1372, 1373, 1374/1, 1376/1, 1401/3 део, 1519, 1525/1, 1525/2, 1525/3, 1524, 1526, 1527/1, 1527/2, 1528, 1529, 1530, 1531, 1532, 1533, 1534, 1535, 1536/1, 1537 све К.О. Расна.</w:t>
      </w:r>
    </w:p>
    <w:p w:rsidR="00961D30" w:rsidRPr="00DB3E48" w:rsidRDefault="00961D30" w:rsidP="00961D30">
      <w:pPr>
        <w:rPr>
          <w:b/>
          <w:bCs/>
        </w:rPr>
      </w:pPr>
      <w:r>
        <w:rPr>
          <w:rFonts w:ascii="Calibri" w:hAnsi="Calibri"/>
        </w:rPr>
        <w:t xml:space="preserve"> </w:t>
      </w:r>
    </w:p>
    <w:p w:rsidR="00961D30" w:rsidRDefault="00961D30" w:rsidP="00961D30">
      <w:pPr>
        <w:rPr>
          <w:lang w:val="sr-Cyrl-CS"/>
        </w:rPr>
      </w:pPr>
      <w:r w:rsidRPr="008572AC">
        <w:rPr>
          <w:lang w:val="sr-Cyrl-CS"/>
        </w:rPr>
        <w:t xml:space="preserve">          Евидентирање добра извршено је на основу члана </w:t>
      </w:r>
      <w:r w:rsidRPr="008572AC">
        <w:t>29</w:t>
      </w:r>
      <w:r w:rsidRPr="008572AC">
        <w:rPr>
          <w:lang w:val="sr-Cyrl-CS"/>
        </w:rPr>
        <w:t>. став 2. у вези са чланом 27. Закона о културним добрима (''Службени гласник РС'', број 71/94).</w:t>
      </w:r>
    </w:p>
    <w:p w:rsidR="00961D30" w:rsidRPr="008572AC" w:rsidRDefault="00961D30" w:rsidP="00961D30">
      <w:pPr>
        <w:rPr>
          <w:lang w:val="sr-Cyrl-CS"/>
        </w:rPr>
      </w:pPr>
    </w:p>
    <w:p w:rsidR="00961D30" w:rsidRPr="008572AC" w:rsidRDefault="00961D30" w:rsidP="00961D30">
      <w:pPr>
        <w:rPr>
          <w:lang w:val="sr-Cyrl-CS"/>
        </w:rPr>
      </w:pPr>
      <w:r w:rsidRPr="008572AC">
        <w:rPr>
          <w:lang w:val="sr-Cyrl-CS"/>
        </w:rPr>
        <w:t xml:space="preserve">          Мере заштите утврђене наведеним Законом за утврђена и проглашена културна добра, примењују се и на непокретности које су евидентиране да уживају претходну заштиту.</w:t>
      </w:r>
    </w:p>
    <w:p w:rsidR="00961D30" w:rsidRDefault="00961D30" w:rsidP="00961D30">
      <w:pPr>
        <w:tabs>
          <w:tab w:val="left" w:pos="5540"/>
        </w:tabs>
        <w:rPr>
          <w:szCs w:val="24"/>
          <w:lang w:val="sr-Cyrl-CS"/>
        </w:rPr>
      </w:pPr>
    </w:p>
    <w:p w:rsidR="00961D30" w:rsidRDefault="00961D30" w:rsidP="00961D30">
      <w:pPr>
        <w:tabs>
          <w:tab w:val="left" w:pos="5510"/>
        </w:tabs>
        <w:rPr>
          <w:szCs w:val="24"/>
        </w:rPr>
      </w:pPr>
      <w:r>
        <w:rPr>
          <w:szCs w:val="24"/>
          <w:lang w:val="sr-Cyrl-CS"/>
        </w:rPr>
        <w:tab/>
        <w:t xml:space="preserve">         </w:t>
      </w:r>
      <w:r>
        <w:rPr>
          <w:szCs w:val="24"/>
        </w:rPr>
        <w:t>За Завод</w:t>
      </w:r>
    </w:p>
    <w:p w:rsidR="00961D30" w:rsidRDefault="00961D30" w:rsidP="00961D30">
      <w:pPr>
        <w:tabs>
          <w:tab w:val="left" w:pos="5510"/>
        </w:tabs>
        <w:rPr>
          <w:szCs w:val="24"/>
        </w:rPr>
      </w:pPr>
    </w:p>
    <w:p w:rsidR="00961D30" w:rsidRPr="005B2BF9" w:rsidRDefault="00961D30" w:rsidP="00961D30">
      <w:pPr>
        <w:tabs>
          <w:tab w:val="left" w:pos="5510"/>
        </w:tabs>
        <w:rPr>
          <w:szCs w:val="24"/>
          <w:lang w:val="sr-Cyrl-CS"/>
        </w:rPr>
      </w:pPr>
      <w:r>
        <w:rPr>
          <w:szCs w:val="24"/>
        </w:rPr>
        <w:t xml:space="preserve">                                                                              Иван Милуновић, в.д. директора</w:t>
      </w:r>
      <w:r>
        <w:rPr>
          <w:szCs w:val="24"/>
          <w:lang w:val="sr-Cyrl-CS"/>
        </w:rPr>
        <w:t>, с.р.</w:t>
      </w:r>
    </w:p>
    <w:p w:rsidR="00961D30" w:rsidRDefault="00961D30" w:rsidP="00251DC1">
      <w:pPr>
        <w:rPr>
          <w:rFonts w:ascii="Arial Narrow" w:hAnsi="Arial Narrow"/>
          <w:b/>
          <w:sz w:val="24"/>
          <w:szCs w:val="24"/>
          <w:lang w:val="sr-Cyrl-CS"/>
        </w:rPr>
      </w:pPr>
    </w:p>
    <w:p w:rsidR="00844E26" w:rsidRDefault="00844E26" w:rsidP="00251DC1">
      <w:pPr>
        <w:rPr>
          <w:rFonts w:ascii="Arial Narrow" w:hAnsi="Arial Narrow"/>
          <w:b/>
          <w:sz w:val="24"/>
          <w:szCs w:val="24"/>
          <w:lang w:val="sr-Cyrl-CS"/>
        </w:rPr>
      </w:pPr>
    </w:p>
    <w:p w:rsidR="006D665A" w:rsidRDefault="006D665A" w:rsidP="00251DC1">
      <w:pPr>
        <w:rPr>
          <w:rFonts w:ascii="Arial Narrow" w:hAnsi="Arial Narrow"/>
          <w:b/>
          <w:sz w:val="24"/>
          <w:szCs w:val="24"/>
          <w:lang w:val="sr-Cyrl-CS"/>
        </w:rPr>
      </w:pPr>
    </w:p>
    <w:p w:rsidR="006D665A" w:rsidRDefault="006D665A" w:rsidP="00251DC1">
      <w:pPr>
        <w:rPr>
          <w:rFonts w:ascii="Arial Narrow" w:hAnsi="Arial Narrow"/>
          <w:b/>
          <w:sz w:val="24"/>
          <w:szCs w:val="24"/>
          <w:lang w:val="sr-Cyrl-CS"/>
        </w:rPr>
      </w:pPr>
    </w:p>
    <w:p w:rsidR="006D665A" w:rsidRDefault="006D665A" w:rsidP="00251DC1">
      <w:pPr>
        <w:rPr>
          <w:rFonts w:ascii="Arial Narrow" w:hAnsi="Arial Narrow"/>
          <w:b/>
          <w:sz w:val="24"/>
          <w:szCs w:val="24"/>
          <w:lang w:val="sr-Cyrl-CS"/>
        </w:rPr>
      </w:pPr>
    </w:p>
    <w:p w:rsidR="006D665A" w:rsidRDefault="006D665A" w:rsidP="00251DC1">
      <w:pPr>
        <w:rPr>
          <w:rFonts w:ascii="Arial Narrow" w:hAnsi="Arial Narrow"/>
          <w:b/>
          <w:sz w:val="24"/>
          <w:szCs w:val="24"/>
          <w:lang w:val="sr-Cyrl-CS"/>
        </w:rPr>
      </w:pPr>
    </w:p>
    <w:p w:rsidR="006D665A" w:rsidRDefault="006D665A" w:rsidP="00251DC1">
      <w:pPr>
        <w:rPr>
          <w:rFonts w:ascii="Arial Narrow" w:hAnsi="Arial Narrow"/>
          <w:b/>
          <w:sz w:val="24"/>
          <w:szCs w:val="24"/>
          <w:lang w:val="sr-Cyrl-CS"/>
        </w:rPr>
      </w:pPr>
    </w:p>
    <w:p w:rsidR="006D665A" w:rsidRDefault="006D665A" w:rsidP="00251DC1">
      <w:pPr>
        <w:rPr>
          <w:rFonts w:ascii="Arial Narrow" w:hAnsi="Arial Narrow"/>
          <w:b/>
          <w:sz w:val="24"/>
          <w:szCs w:val="24"/>
          <w:lang w:val="sr-Cyrl-CS"/>
        </w:rPr>
      </w:pPr>
    </w:p>
    <w:p w:rsidR="006D665A" w:rsidRPr="00D0383F" w:rsidRDefault="006D665A"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961D30" w:rsidRDefault="00961D30" w:rsidP="00251DC1">
      <w:pPr>
        <w:rPr>
          <w:rFonts w:ascii="Arial Narrow" w:hAnsi="Arial Narrow"/>
          <w:b/>
          <w:sz w:val="24"/>
          <w:szCs w:val="24"/>
          <w:lang w:val="sr-Cyrl-CS"/>
        </w:rPr>
      </w:pPr>
    </w:p>
    <w:p w:rsidR="00251DC1" w:rsidRPr="00D0383F" w:rsidRDefault="00251DC1" w:rsidP="00251DC1">
      <w:pPr>
        <w:rPr>
          <w:rFonts w:ascii="Arial Narrow" w:hAnsi="Arial Narrow"/>
          <w:b/>
          <w:sz w:val="24"/>
          <w:szCs w:val="24"/>
          <w:lang w:val="sr-Cyrl-CS"/>
        </w:rPr>
      </w:pPr>
      <w:r w:rsidRPr="00D0383F">
        <w:rPr>
          <w:rFonts w:ascii="Arial Narrow" w:hAnsi="Arial Narrow"/>
          <w:b/>
          <w:sz w:val="24"/>
          <w:szCs w:val="24"/>
          <w:lang w:val="sr-Cyrl-CS"/>
        </w:rPr>
        <w:t>Садржај:</w:t>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t xml:space="preserve"> </w:t>
      </w:r>
      <w:r w:rsidR="006D665A">
        <w:rPr>
          <w:rFonts w:ascii="Arial Narrow" w:hAnsi="Arial Narrow"/>
          <w:b/>
          <w:sz w:val="24"/>
          <w:szCs w:val="24"/>
          <w:lang w:val="sr-Cyrl-CS"/>
        </w:rPr>
        <w:t xml:space="preserve">   </w:t>
      </w:r>
      <w:r w:rsidRPr="00D0383F">
        <w:rPr>
          <w:rFonts w:ascii="Arial Narrow" w:hAnsi="Arial Narrow"/>
          <w:b/>
          <w:sz w:val="24"/>
          <w:szCs w:val="24"/>
          <w:lang w:val="sr-Cyrl-CS"/>
        </w:rPr>
        <w:t>стр.</w:t>
      </w:r>
    </w:p>
    <w:p w:rsidR="00251DC1" w:rsidRPr="00D0383F" w:rsidRDefault="00251DC1" w:rsidP="00251DC1">
      <w:pPr>
        <w:rPr>
          <w:rFonts w:ascii="Arial Narrow" w:hAnsi="Arial Narrow"/>
          <w:b/>
          <w:sz w:val="24"/>
          <w:szCs w:val="24"/>
          <w:lang w:val="sr-Cyrl-CS"/>
        </w:rPr>
      </w:pPr>
    </w:p>
    <w:p w:rsidR="00251DC1" w:rsidRPr="00D0383F" w:rsidRDefault="00251DC1" w:rsidP="00251DC1">
      <w:pPr>
        <w:rPr>
          <w:rFonts w:ascii="Arial Narrow" w:hAnsi="Arial Narrow"/>
          <w:b/>
          <w:sz w:val="24"/>
          <w:szCs w:val="24"/>
          <w:lang w:val="sr-Cyrl-CS"/>
        </w:rPr>
      </w:pPr>
    </w:p>
    <w:p w:rsidR="00251DC1" w:rsidRPr="00D0383F" w:rsidRDefault="00251DC1" w:rsidP="00251DC1">
      <w:pPr>
        <w:rPr>
          <w:rFonts w:ascii="Arial Narrow" w:hAnsi="Arial Narrow"/>
          <w:b/>
          <w:sz w:val="24"/>
          <w:szCs w:val="24"/>
          <w:lang w:val="sr-Cyrl-CS"/>
        </w:rPr>
      </w:pPr>
    </w:p>
    <w:tbl>
      <w:tblPr>
        <w:tblW w:w="0" w:type="auto"/>
        <w:tblLook w:val="04A0"/>
      </w:tblPr>
      <w:tblGrid>
        <w:gridCol w:w="485"/>
        <w:gridCol w:w="7205"/>
        <w:gridCol w:w="521"/>
        <w:gridCol w:w="511"/>
        <w:gridCol w:w="565"/>
      </w:tblGrid>
      <w:tr w:rsidR="00251DC1" w:rsidRPr="00D0383F" w:rsidTr="00D72D94">
        <w:tc>
          <w:tcPr>
            <w:tcW w:w="485" w:type="dxa"/>
          </w:tcPr>
          <w:p w:rsidR="006D665A" w:rsidRDefault="006D665A" w:rsidP="00D72D94">
            <w:pPr>
              <w:rPr>
                <w:rFonts w:ascii="Arial Narrow" w:hAnsi="Arial Narrow"/>
                <w:sz w:val="24"/>
                <w:szCs w:val="24"/>
                <w:lang w:val="sr-Cyrl-CS"/>
              </w:rPr>
            </w:pPr>
          </w:p>
          <w:p w:rsidR="00251DC1" w:rsidRPr="00D0383F" w:rsidRDefault="00251DC1" w:rsidP="00D72D94">
            <w:pPr>
              <w:rPr>
                <w:rFonts w:ascii="Arial Narrow" w:hAnsi="Arial Narrow"/>
                <w:sz w:val="24"/>
                <w:szCs w:val="24"/>
                <w:lang w:val="sr-Cyrl-CS"/>
              </w:rPr>
            </w:pPr>
            <w:r w:rsidRPr="00D0383F">
              <w:rPr>
                <w:rFonts w:ascii="Arial Narrow" w:hAnsi="Arial Narrow"/>
                <w:sz w:val="24"/>
                <w:szCs w:val="24"/>
                <w:lang w:val="sr-Cyrl-CS"/>
              </w:rPr>
              <w:t>-</w:t>
            </w:r>
          </w:p>
        </w:tc>
        <w:tc>
          <w:tcPr>
            <w:tcW w:w="7205" w:type="dxa"/>
          </w:tcPr>
          <w:p w:rsidR="006D665A" w:rsidRDefault="006D665A" w:rsidP="00D72D94">
            <w:pPr>
              <w:widowControl/>
              <w:autoSpaceDE/>
              <w:autoSpaceDN/>
              <w:jc w:val="both"/>
              <w:rPr>
                <w:rFonts w:ascii="Century Gothic" w:hAnsi="Century Gothic"/>
                <w:sz w:val="24"/>
                <w:szCs w:val="24"/>
                <w:lang w:val="sr-Cyrl-CS"/>
              </w:rPr>
            </w:pPr>
          </w:p>
          <w:p w:rsidR="00251DC1" w:rsidRPr="00E17E05" w:rsidRDefault="006D665A" w:rsidP="00D72D94">
            <w:pPr>
              <w:widowControl/>
              <w:autoSpaceDE/>
              <w:autoSpaceDN/>
              <w:jc w:val="both"/>
              <w:rPr>
                <w:rFonts w:ascii="Century Gothic" w:hAnsi="Century Gothic"/>
                <w:sz w:val="24"/>
                <w:szCs w:val="24"/>
                <w:lang w:val="sr-Cyrl-CS"/>
              </w:rPr>
            </w:pPr>
            <w:r>
              <w:rPr>
                <w:rFonts w:ascii="Century Gothic" w:hAnsi="Century Gothic"/>
                <w:sz w:val="24"/>
                <w:szCs w:val="24"/>
                <w:lang w:val="sr-Cyrl-CS"/>
              </w:rPr>
              <w:t>Одлука о завршном рачуну буџета општине Пожега за 2018. годину</w:t>
            </w:r>
          </w:p>
        </w:tc>
        <w:tc>
          <w:tcPr>
            <w:tcW w:w="521" w:type="dxa"/>
            <w:vAlign w:val="bottom"/>
          </w:tcPr>
          <w:p w:rsidR="00251DC1" w:rsidRPr="00D0383F" w:rsidRDefault="006D665A" w:rsidP="00D72D94">
            <w:pPr>
              <w:jc w:val="center"/>
              <w:rPr>
                <w:rFonts w:ascii="Arial Narrow" w:hAnsi="Arial Narrow"/>
                <w:sz w:val="24"/>
                <w:szCs w:val="24"/>
                <w:lang w:val="sr-Cyrl-CS"/>
              </w:rPr>
            </w:pPr>
            <w:r>
              <w:rPr>
                <w:rFonts w:ascii="Arial Narrow" w:hAnsi="Arial Narrow"/>
                <w:sz w:val="24"/>
                <w:szCs w:val="24"/>
                <w:lang w:val="sr-Cyrl-CS"/>
              </w:rPr>
              <w:t>1</w:t>
            </w:r>
          </w:p>
        </w:tc>
        <w:tc>
          <w:tcPr>
            <w:tcW w:w="511" w:type="dxa"/>
            <w:vAlign w:val="bottom"/>
          </w:tcPr>
          <w:p w:rsidR="00251DC1" w:rsidRPr="00D0383F" w:rsidRDefault="006D665A" w:rsidP="00D72D94">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251DC1" w:rsidRPr="00D0383F" w:rsidRDefault="00961D30" w:rsidP="00D72D94">
            <w:pPr>
              <w:jc w:val="center"/>
              <w:rPr>
                <w:rFonts w:ascii="Arial Narrow" w:hAnsi="Arial Narrow"/>
                <w:sz w:val="24"/>
                <w:szCs w:val="24"/>
                <w:lang w:val="sr-Cyrl-CS"/>
              </w:rPr>
            </w:pPr>
            <w:r>
              <w:rPr>
                <w:rFonts w:ascii="Arial Narrow" w:hAnsi="Arial Narrow"/>
                <w:sz w:val="24"/>
                <w:szCs w:val="24"/>
                <w:lang w:val="sr-Cyrl-CS"/>
              </w:rPr>
              <w:t>9</w:t>
            </w:r>
          </w:p>
        </w:tc>
      </w:tr>
      <w:tr w:rsidR="006D665A" w:rsidRPr="00D0383F" w:rsidTr="00D72D94">
        <w:tc>
          <w:tcPr>
            <w:tcW w:w="485" w:type="dxa"/>
          </w:tcPr>
          <w:p w:rsidR="006D665A" w:rsidRDefault="006D665A" w:rsidP="00D72D94">
            <w:pPr>
              <w:rPr>
                <w:rFonts w:ascii="Arial Narrow" w:hAnsi="Arial Narrow"/>
                <w:sz w:val="24"/>
                <w:szCs w:val="24"/>
                <w:lang w:val="sr-Cyrl-CS"/>
              </w:rPr>
            </w:pPr>
            <w:r>
              <w:rPr>
                <w:rFonts w:ascii="Arial Narrow" w:hAnsi="Arial Narrow"/>
                <w:sz w:val="24"/>
                <w:szCs w:val="24"/>
                <w:lang w:val="sr-Cyrl-CS"/>
              </w:rPr>
              <w:t>-</w:t>
            </w:r>
          </w:p>
        </w:tc>
        <w:tc>
          <w:tcPr>
            <w:tcW w:w="7205" w:type="dxa"/>
          </w:tcPr>
          <w:p w:rsidR="006D665A" w:rsidRDefault="006D665A" w:rsidP="00D72D94">
            <w:pPr>
              <w:widowControl/>
              <w:autoSpaceDE/>
              <w:autoSpaceDN/>
              <w:jc w:val="both"/>
              <w:rPr>
                <w:rFonts w:ascii="Century Gothic" w:hAnsi="Century Gothic"/>
                <w:sz w:val="24"/>
                <w:szCs w:val="24"/>
                <w:lang w:val="sr-Cyrl-CS"/>
              </w:rPr>
            </w:pPr>
            <w:r>
              <w:rPr>
                <w:rFonts w:ascii="Century Gothic" w:hAnsi="Century Gothic"/>
                <w:sz w:val="24"/>
                <w:szCs w:val="24"/>
                <w:lang w:val="sr-Cyrl-CS"/>
              </w:rPr>
              <w:t>Одлука о ребалансу буџета општине Пожега за 2019. годину</w:t>
            </w:r>
          </w:p>
        </w:tc>
        <w:tc>
          <w:tcPr>
            <w:tcW w:w="521" w:type="dxa"/>
            <w:vAlign w:val="bottom"/>
          </w:tcPr>
          <w:p w:rsidR="006D665A" w:rsidRDefault="006D665A" w:rsidP="00D72D94">
            <w:pPr>
              <w:jc w:val="center"/>
              <w:rPr>
                <w:rFonts w:ascii="Arial Narrow" w:hAnsi="Arial Narrow"/>
                <w:sz w:val="24"/>
                <w:szCs w:val="24"/>
                <w:lang w:val="sr-Cyrl-CS"/>
              </w:rPr>
            </w:pPr>
            <w:r>
              <w:rPr>
                <w:rFonts w:ascii="Arial Narrow" w:hAnsi="Arial Narrow"/>
                <w:sz w:val="24"/>
                <w:szCs w:val="24"/>
                <w:lang w:val="sr-Cyrl-CS"/>
              </w:rPr>
              <w:t>1</w:t>
            </w:r>
            <w:r w:rsidR="00961D30">
              <w:rPr>
                <w:rFonts w:ascii="Arial Narrow" w:hAnsi="Arial Narrow"/>
                <w:sz w:val="24"/>
                <w:szCs w:val="24"/>
                <w:lang w:val="sr-Cyrl-CS"/>
              </w:rPr>
              <w:t>0</w:t>
            </w:r>
          </w:p>
        </w:tc>
        <w:tc>
          <w:tcPr>
            <w:tcW w:w="511" w:type="dxa"/>
            <w:vAlign w:val="bottom"/>
          </w:tcPr>
          <w:p w:rsidR="006D665A" w:rsidRDefault="006D665A" w:rsidP="00D72D94">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6D665A" w:rsidRDefault="006D665A" w:rsidP="00D72D94">
            <w:pPr>
              <w:jc w:val="center"/>
              <w:rPr>
                <w:rFonts w:ascii="Arial Narrow" w:hAnsi="Arial Narrow"/>
                <w:sz w:val="24"/>
                <w:szCs w:val="24"/>
                <w:lang w:val="sr-Cyrl-CS"/>
              </w:rPr>
            </w:pPr>
            <w:r>
              <w:rPr>
                <w:rFonts w:ascii="Arial Narrow" w:hAnsi="Arial Narrow"/>
                <w:sz w:val="24"/>
                <w:szCs w:val="24"/>
                <w:lang w:val="sr-Cyrl-CS"/>
              </w:rPr>
              <w:t>1</w:t>
            </w:r>
            <w:r w:rsidR="00961D30">
              <w:rPr>
                <w:rFonts w:ascii="Arial Narrow" w:hAnsi="Arial Narrow"/>
                <w:sz w:val="24"/>
                <w:szCs w:val="24"/>
                <w:lang w:val="sr-Cyrl-CS"/>
              </w:rPr>
              <w:t>7</w:t>
            </w:r>
          </w:p>
        </w:tc>
      </w:tr>
      <w:tr w:rsidR="006D665A" w:rsidRPr="00D0383F" w:rsidTr="00D72D94">
        <w:tc>
          <w:tcPr>
            <w:tcW w:w="485" w:type="dxa"/>
          </w:tcPr>
          <w:p w:rsidR="006D665A" w:rsidRPr="006D665A" w:rsidRDefault="006D665A" w:rsidP="006D665A">
            <w:pPr>
              <w:rPr>
                <w:rFonts w:ascii="Arial Narrow" w:hAnsi="Arial Narrow"/>
                <w:sz w:val="24"/>
                <w:szCs w:val="24"/>
                <w:lang w:val="sr-Cyrl-CS"/>
              </w:rPr>
            </w:pPr>
            <w:r>
              <w:rPr>
                <w:rFonts w:ascii="Arial Narrow" w:hAnsi="Arial Narrow"/>
                <w:sz w:val="24"/>
                <w:szCs w:val="24"/>
                <w:lang w:val="sr-Cyrl-CS"/>
              </w:rPr>
              <w:t>-</w:t>
            </w:r>
          </w:p>
        </w:tc>
        <w:tc>
          <w:tcPr>
            <w:tcW w:w="7205" w:type="dxa"/>
          </w:tcPr>
          <w:p w:rsidR="006D665A" w:rsidRDefault="006D665A" w:rsidP="00D72D94">
            <w:pPr>
              <w:widowControl/>
              <w:autoSpaceDE/>
              <w:autoSpaceDN/>
              <w:jc w:val="both"/>
              <w:rPr>
                <w:rFonts w:ascii="Century Gothic" w:hAnsi="Century Gothic"/>
                <w:sz w:val="24"/>
                <w:szCs w:val="24"/>
                <w:lang w:val="sr-Cyrl-CS"/>
              </w:rPr>
            </w:pPr>
            <w:r>
              <w:rPr>
                <w:rFonts w:ascii="Century Gothic" w:hAnsi="Century Gothic"/>
                <w:sz w:val="24"/>
                <w:szCs w:val="24"/>
                <w:lang w:val="sr-Cyrl-CS"/>
              </w:rPr>
              <w:t>Одлука о награђивању ученика основних и средњих школа</w:t>
            </w:r>
          </w:p>
        </w:tc>
        <w:tc>
          <w:tcPr>
            <w:tcW w:w="521" w:type="dxa"/>
            <w:vAlign w:val="bottom"/>
          </w:tcPr>
          <w:p w:rsidR="006D665A" w:rsidRDefault="00961D30" w:rsidP="00D72D94">
            <w:pPr>
              <w:jc w:val="center"/>
              <w:rPr>
                <w:rFonts w:ascii="Arial Narrow" w:hAnsi="Arial Narrow"/>
                <w:sz w:val="24"/>
                <w:szCs w:val="24"/>
                <w:lang w:val="sr-Cyrl-CS"/>
              </w:rPr>
            </w:pPr>
            <w:r>
              <w:rPr>
                <w:rFonts w:ascii="Arial Narrow" w:hAnsi="Arial Narrow"/>
                <w:sz w:val="24"/>
                <w:szCs w:val="24"/>
                <w:lang w:val="sr-Cyrl-CS"/>
              </w:rPr>
              <w:t>17</w:t>
            </w:r>
          </w:p>
        </w:tc>
        <w:tc>
          <w:tcPr>
            <w:tcW w:w="511" w:type="dxa"/>
            <w:vAlign w:val="bottom"/>
          </w:tcPr>
          <w:p w:rsidR="006D665A" w:rsidRDefault="006D665A" w:rsidP="00D72D94">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6D665A" w:rsidRDefault="00961D30" w:rsidP="00D72D94">
            <w:pPr>
              <w:jc w:val="center"/>
              <w:rPr>
                <w:rFonts w:ascii="Arial Narrow" w:hAnsi="Arial Narrow"/>
                <w:sz w:val="24"/>
                <w:szCs w:val="24"/>
                <w:lang w:val="sr-Cyrl-CS"/>
              </w:rPr>
            </w:pPr>
            <w:r>
              <w:rPr>
                <w:rFonts w:ascii="Arial Narrow" w:hAnsi="Arial Narrow"/>
                <w:sz w:val="24"/>
                <w:szCs w:val="24"/>
                <w:lang w:val="sr-Cyrl-CS"/>
              </w:rPr>
              <w:t>18</w:t>
            </w:r>
          </w:p>
        </w:tc>
      </w:tr>
      <w:tr w:rsidR="006D665A" w:rsidRPr="00D0383F" w:rsidTr="00D72D94">
        <w:tc>
          <w:tcPr>
            <w:tcW w:w="485" w:type="dxa"/>
          </w:tcPr>
          <w:p w:rsidR="006D665A" w:rsidRDefault="006D665A" w:rsidP="006D665A">
            <w:pPr>
              <w:rPr>
                <w:rFonts w:ascii="Arial Narrow" w:hAnsi="Arial Narrow"/>
                <w:sz w:val="24"/>
                <w:szCs w:val="24"/>
                <w:lang w:val="sr-Cyrl-CS"/>
              </w:rPr>
            </w:pPr>
            <w:r>
              <w:rPr>
                <w:rFonts w:ascii="Arial Narrow" w:hAnsi="Arial Narrow"/>
                <w:sz w:val="24"/>
                <w:szCs w:val="24"/>
                <w:lang w:val="sr-Cyrl-CS"/>
              </w:rPr>
              <w:t>-</w:t>
            </w:r>
          </w:p>
        </w:tc>
        <w:tc>
          <w:tcPr>
            <w:tcW w:w="7205" w:type="dxa"/>
          </w:tcPr>
          <w:p w:rsidR="006D665A" w:rsidRDefault="006D665A" w:rsidP="00D72D94">
            <w:pPr>
              <w:widowControl/>
              <w:autoSpaceDE/>
              <w:autoSpaceDN/>
              <w:jc w:val="both"/>
              <w:rPr>
                <w:rFonts w:ascii="Century Gothic" w:hAnsi="Century Gothic"/>
                <w:sz w:val="24"/>
                <w:szCs w:val="24"/>
                <w:lang w:val="sr-Cyrl-CS"/>
              </w:rPr>
            </w:pPr>
            <w:r>
              <w:rPr>
                <w:rFonts w:ascii="Century Gothic" w:hAnsi="Century Gothic"/>
                <w:sz w:val="24"/>
                <w:szCs w:val="24"/>
                <w:lang w:val="sr-Cyrl-CS"/>
              </w:rPr>
              <w:t>Одлука о додели једнократне помоћи породицама ученика првог разреда основне школе</w:t>
            </w:r>
          </w:p>
        </w:tc>
        <w:tc>
          <w:tcPr>
            <w:tcW w:w="521" w:type="dxa"/>
            <w:vAlign w:val="bottom"/>
          </w:tcPr>
          <w:p w:rsidR="006D665A" w:rsidRDefault="00961D30" w:rsidP="00D72D94">
            <w:pPr>
              <w:jc w:val="center"/>
              <w:rPr>
                <w:rFonts w:ascii="Arial Narrow" w:hAnsi="Arial Narrow"/>
                <w:sz w:val="24"/>
                <w:szCs w:val="24"/>
                <w:lang w:val="sr-Cyrl-CS"/>
              </w:rPr>
            </w:pPr>
            <w:r>
              <w:rPr>
                <w:rFonts w:ascii="Arial Narrow" w:hAnsi="Arial Narrow"/>
                <w:sz w:val="24"/>
                <w:szCs w:val="24"/>
                <w:lang w:val="sr-Cyrl-CS"/>
              </w:rPr>
              <w:t>18</w:t>
            </w:r>
          </w:p>
        </w:tc>
        <w:tc>
          <w:tcPr>
            <w:tcW w:w="511" w:type="dxa"/>
            <w:vAlign w:val="bottom"/>
          </w:tcPr>
          <w:p w:rsidR="006D665A" w:rsidRDefault="006D665A" w:rsidP="00D72D94">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6D665A" w:rsidRDefault="00961D30" w:rsidP="00D72D94">
            <w:pPr>
              <w:jc w:val="center"/>
              <w:rPr>
                <w:rFonts w:ascii="Arial Narrow" w:hAnsi="Arial Narrow"/>
                <w:sz w:val="24"/>
                <w:szCs w:val="24"/>
                <w:lang w:val="sr-Cyrl-CS"/>
              </w:rPr>
            </w:pPr>
            <w:r>
              <w:rPr>
                <w:rFonts w:ascii="Arial Narrow" w:hAnsi="Arial Narrow"/>
                <w:sz w:val="24"/>
                <w:szCs w:val="24"/>
                <w:lang w:val="sr-Cyrl-CS"/>
              </w:rPr>
              <w:t>1</w:t>
            </w:r>
            <w:r w:rsidR="006D665A">
              <w:rPr>
                <w:rFonts w:ascii="Arial Narrow" w:hAnsi="Arial Narrow"/>
                <w:sz w:val="24"/>
                <w:szCs w:val="24"/>
                <w:lang w:val="sr-Cyrl-CS"/>
              </w:rPr>
              <w:t>9</w:t>
            </w:r>
          </w:p>
        </w:tc>
      </w:tr>
      <w:tr w:rsidR="006D665A" w:rsidRPr="00D0383F" w:rsidTr="00D72D94">
        <w:tc>
          <w:tcPr>
            <w:tcW w:w="485" w:type="dxa"/>
          </w:tcPr>
          <w:p w:rsidR="006D665A" w:rsidRDefault="006D665A" w:rsidP="006D665A">
            <w:pPr>
              <w:rPr>
                <w:rFonts w:ascii="Arial Narrow" w:hAnsi="Arial Narrow"/>
                <w:sz w:val="24"/>
                <w:szCs w:val="24"/>
                <w:lang w:val="sr-Cyrl-CS"/>
              </w:rPr>
            </w:pPr>
            <w:r>
              <w:rPr>
                <w:rFonts w:ascii="Arial Narrow" w:hAnsi="Arial Narrow"/>
                <w:sz w:val="24"/>
                <w:szCs w:val="24"/>
                <w:lang w:val="sr-Cyrl-CS"/>
              </w:rPr>
              <w:t>-</w:t>
            </w:r>
          </w:p>
        </w:tc>
        <w:tc>
          <w:tcPr>
            <w:tcW w:w="7205" w:type="dxa"/>
          </w:tcPr>
          <w:p w:rsidR="006D665A" w:rsidRDefault="006D665A" w:rsidP="00D72D94">
            <w:pPr>
              <w:widowControl/>
              <w:autoSpaceDE/>
              <w:autoSpaceDN/>
              <w:jc w:val="both"/>
              <w:rPr>
                <w:rFonts w:ascii="Century Gothic" w:hAnsi="Century Gothic"/>
                <w:sz w:val="24"/>
                <w:szCs w:val="24"/>
                <w:lang w:val="sr-Cyrl-CS"/>
              </w:rPr>
            </w:pPr>
            <w:r>
              <w:rPr>
                <w:rFonts w:ascii="Century Gothic" w:hAnsi="Century Gothic"/>
                <w:sz w:val="24"/>
                <w:szCs w:val="24"/>
                <w:lang w:val="sr-Cyrl-CS"/>
              </w:rPr>
              <w:t>Одлука о изменама и допунама Одлуке о правима и услугама у сицијалној заштити општине Пожега</w:t>
            </w:r>
          </w:p>
        </w:tc>
        <w:tc>
          <w:tcPr>
            <w:tcW w:w="521" w:type="dxa"/>
            <w:vAlign w:val="bottom"/>
          </w:tcPr>
          <w:p w:rsidR="006D665A" w:rsidRDefault="00961D30" w:rsidP="00D72D94">
            <w:pPr>
              <w:jc w:val="center"/>
              <w:rPr>
                <w:rFonts w:ascii="Arial Narrow" w:hAnsi="Arial Narrow"/>
                <w:sz w:val="24"/>
                <w:szCs w:val="24"/>
                <w:lang w:val="sr-Cyrl-CS"/>
              </w:rPr>
            </w:pPr>
            <w:r>
              <w:rPr>
                <w:rFonts w:ascii="Arial Narrow" w:hAnsi="Arial Narrow"/>
                <w:sz w:val="24"/>
                <w:szCs w:val="24"/>
                <w:lang w:val="sr-Cyrl-CS"/>
              </w:rPr>
              <w:t>1</w:t>
            </w:r>
            <w:r w:rsidR="006D665A">
              <w:rPr>
                <w:rFonts w:ascii="Arial Narrow" w:hAnsi="Arial Narrow"/>
                <w:sz w:val="24"/>
                <w:szCs w:val="24"/>
                <w:lang w:val="sr-Cyrl-CS"/>
              </w:rPr>
              <w:t>9</w:t>
            </w:r>
          </w:p>
        </w:tc>
        <w:tc>
          <w:tcPr>
            <w:tcW w:w="511" w:type="dxa"/>
            <w:vAlign w:val="bottom"/>
          </w:tcPr>
          <w:p w:rsidR="006D665A" w:rsidRDefault="006D665A" w:rsidP="00D72D94">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6D665A" w:rsidRDefault="00961D30" w:rsidP="00D72D94">
            <w:pPr>
              <w:jc w:val="center"/>
              <w:rPr>
                <w:rFonts w:ascii="Arial Narrow" w:hAnsi="Arial Narrow"/>
                <w:sz w:val="24"/>
                <w:szCs w:val="24"/>
                <w:lang w:val="sr-Cyrl-CS"/>
              </w:rPr>
            </w:pPr>
            <w:r>
              <w:rPr>
                <w:rFonts w:ascii="Arial Narrow" w:hAnsi="Arial Narrow"/>
                <w:sz w:val="24"/>
                <w:szCs w:val="24"/>
                <w:lang w:val="sr-Cyrl-CS"/>
              </w:rPr>
              <w:t>20</w:t>
            </w:r>
          </w:p>
        </w:tc>
      </w:tr>
      <w:tr w:rsidR="006D665A" w:rsidRPr="00D0383F" w:rsidTr="00D72D94">
        <w:tc>
          <w:tcPr>
            <w:tcW w:w="485" w:type="dxa"/>
          </w:tcPr>
          <w:p w:rsidR="006D665A" w:rsidRDefault="006D665A" w:rsidP="006D665A">
            <w:pPr>
              <w:rPr>
                <w:rFonts w:ascii="Arial Narrow" w:hAnsi="Arial Narrow"/>
                <w:sz w:val="24"/>
                <w:szCs w:val="24"/>
                <w:lang w:val="sr-Cyrl-CS"/>
              </w:rPr>
            </w:pPr>
            <w:r>
              <w:rPr>
                <w:rFonts w:ascii="Arial Narrow" w:hAnsi="Arial Narrow"/>
                <w:sz w:val="24"/>
                <w:szCs w:val="24"/>
                <w:lang w:val="sr-Cyrl-CS"/>
              </w:rPr>
              <w:t>-</w:t>
            </w:r>
          </w:p>
        </w:tc>
        <w:tc>
          <w:tcPr>
            <w:tcW w:w="7205" w:type="dxa"/>
          </w:tcPr>
          <w:p w:rsidR="006D665A" w:rsidRDefault="006D665A" w:rsidP="00D72D94">
            <w:pPr>
              <w:widowControl/>
              <w:autoSpaceDE/>
              <w:autoSpaceDN/>
              <w:jc w:val="both"/>
              <w:rPr>
                <w:rFonts w:ascii="Century Gothic" w:hAnsi="Century Gothic"/>
                <w:sz w:val="24"/>
                <w:szCs w:val="24"/>
                <w:lang w:val="sr-Cyrl-CS"/>
              </w:rPr>
            </w:pPr>
            <w:r>
              <w:rPr>
                <w:rFonts w:ascii="Century Gothic" w:hAnsi="Century Gothic"/>
                <w:sz w:val="24"/>
                <w:szCs w:val="24"/>
                <w:lang w:val="sr-Cyrl-CS"/>
              </w:rPr>
              <w:t>Обавештење о евидентирању локалитета са археолошким садржајем Локалитет Гробнице, Горобиље, Пожега</w:t>
            </w:r>
          </w:p>
        </w:tc>
        <w:tc>
          <w:tcPr>
            <w:tcW w:w="521" w:type="dxa"/>
            <w:vAlign w:val="bottom"/>
          </w:tcPr>
          <w:p w:rsidR="006D665A" w:rsidRDefault="00961D30" w:rsidP="00D72D94">
            <w:pPr>
              <w:jc w:val="center"/>
              <w:rPr>
                <w:rFonts w:ascii="Arial Narrow" w:hAnsi="Arial Narrow"/>
                <w:sz w:val="24"/>
                <w:szCs w:val="24"/>
                <w:lang w:val="sr-Cyrl-CS"/>
              </w:rPr>
            </w:pPr>
            <w:r>
              <w:rPr>
                <w:rFonts w:ascii="Arial Narrow" w:hAnsi="Arial Narrow"/>
                <w:sz w:val="24"/>
                <w:szCs w:val="24"/>
                <w:lang w:val="sr-Cyrl-CS"/>
              </w:rPr>
              <w:t>20</w:t>
            </w:r>
          </w:p>
        </w:tc>
        <w:tc>
          <w:tcPr>
            <w:tcW w:w="511" w:type="dxa"/>
            <w:vAlign w:val="bottom"/>
          </w:tcPr>
          <w:p w:rsidR="006D665A" w:rsidRDefault="006D665A" w:rsidP="00D72D94">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6D665A" w:rsidRDefault="00961D30" w:rsidP="00D72D94">
            <w:pPr>
              <w:jc w:val="center"/>
              <w:rPr>
                <w:rFonts w:ascii="Arial Narrow" w:hAnsi="Arial Narrow"/>
                <w:sz w:val="24"/>
                <w:szCs w:val="24"/>
                <w:lang w:val="sr-Cyrl-CS"/>
              </w:rPr>
            </w:pPr>
            <w:r>
              <w:rPr>
                <w:rFonts w:ascii="Arial Narrow" w:hAnsi="Arial Narrow"/>
                <w:sz w:val="24"/>
                <w:szCs w:val="24"/>
                <w:lang w:val="sr-Cyrl-CS"/>
              </w:rPr>
              <w:t>20</w:t>
            </w:r>
          </w:p>
        </w:tc>
      </w:tr>
      <w:tr w:rsidR="006D665A" w:rsidRPr="00D0383F" w:rsidTr="00D72D94">
        <w:tc>
          <w:tcPr>
            <w:tcW w:w="485" w:type="dxa"/>
          </w:tcPr>
          <w:p w:rsidR="006D665A" w:rsidRDefault="006D665A" w:rsidP="006D665A">
            <w:pPr>
              <w:rPr>
                <w:rFonts w:ascii="Arial Narrow" w:hAnsi="Arial Narrow"/>
                <w:sz w:val="24"/>
                <w:szCs w:val="24"/>
                <w:lang w:val="sr-Cyrl-CS"/>
              </w:rPr>
            </w:pPr>
            <w:r>
              <w:rPr>
                <w:rFonts w:ascii="Arial Narrow" w:hAnsi="Arial Narrow"/>
                <w:sz w:val="24"/>
                <w:szCs w:val="24"/>
                <w:lang w:val="sr-Cyrl-CS"/>
              </w:rPr>
              <w:t>-</w:t>
            </w:r>
          </w:p>
        </w:tc>
        <w:tc>
          <w:tcPr>
            <w:tcW w:w="7205" w:type="dxa"/>
          </w:tcPr>
          <w:p w:rsidR="006D665A" w:rsidRDefault="006D665A" w:rsidP="00D72D94">
            <w:pPr>
              <w:widowControl/>
              <w:autoSpaceDE/>
              <w:autoSpaceDN/>
              <w:jc w:val="both"/>
              <w:rPr>
                <w:rFonts w:ascii="Century Gothic" w:hAnsi="Century Gothic"/>
                <w:sz w:val="24"/>
                <w:szCs w:val="24"/>
                <w:lang w:val="sr-Cyrl-CS"/>
              </w:rPr>
            </w:pPr>
            <w:r>
              <w:rPr>
                <w:rFonts w:ascii="Century Gothic" w:hAnsi="Century Gothic"/>
                <w:sz w:val="24"/>
                <w:szCs w:val="24"/>
                <w:lang w:val="sr-Cyrl-CS"/>
              </w:rPr>
              <w:t>Обавештење о евидентирању локалитета са археолошким садржајем Локалитет Шенгољска градина у селу Расна</w:t>
            </w:r>
          </w:p>
        </w:tc>
        <w:tc>
          <w:tcPr>
            <w:tcW w:w="521" w:type="dxa"/>
            <w:vAlign w:val="bottom"/>
          </w:tcPr>
          <w:p w:rsidR="006D665A" w:rsidRDefault="00961D30" w:rsidP="00D72D94">
            <w:pPr>
              <w:jc w:val="center"/>
              <w:rPr>
                <w:rFonts w:ascii="Arial Narrow" w:hAnsi="Arial Narrow"/>
                <w:sz w:val="24"/>
                <w:szCs w:val="24"/>
                <w:lang w:val="sr-Cyrl-CS"/>
              </w:rPr>
            </w:pPr>
            <w:r>
              <w:rPr>
                <w:rFonts w:ascii="Arial Narrow" w:hAnsi="Arial Narrow"/>
                <w:sz w:val="24"/>
                <w:szCs w:val="24"/>
                <w:lang w:val="sr-Cyrl-CS"/>
              </w:rPr>
              <w:t>20</w:t>
            </w:r>
          </w:p>
        </w:tc>
        <w:tc>
          <w:tcPr>
            <w:tcW w:w="511" w:type="dxa"/>
            <w:vAlign w:val="bottom"/>
          </w:tcPr>
          <w:p w:rsidR="006D665A" w:rsidRDefault="006D665A" w:rsidP="00D72D94">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6D665A" w:rsidRDefault="00961D30" w:rsidP="00D72D94">
            <w:pPr>
              <w:jc w:val="center"/>
              <w:rPr>
                <w:rFonts w:ascii="Arial Narrow" w:hAnsi="Arial Narrow"/>
                <w:sz w:val="24"/>
                <w:szCs w:val="24"/>
                <w:lang w:val="sr-Cyrl-CS"/>
              </w:rPr>
            </w:pPr>
            <w:r>
              <w:rPr>
                <w:rFonts w:ascii="Arial Narrow" w:hAnsi="Arial Narrow"/>
                <w:sz w:val="24"/>
                <w:szCs w:val="24"/>
                <w:lang w:val="sr-Cyrl-CS"/>
              </w:rPr>
              <w:t>21</w:t>
            </w:r>
          </w:p>
        </w:tc>
      </w:tr>
    </w:tbl>
    <w:p w:rsidR="00251DC1" w:rsidRPr="00D0383F" w:rsidRDefault="00251DC1" w:rsidP="00251DC1">
      <w:pPr>
        <w:pStyle w:val="Heading1"/>
        <w:ind w:right="316"/>
        <w:rPr>
          <w:rFonts w:ascii="Arial Narrow" w:hAnsi="Arial Narrow"/>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Default="00251DC1" w:rsidP="00251DC1">
      <w:pPr>
        <w:rPr>
          <w:rFonts w:ascii="Arial Narrow" w:hAnsi="Arial Narrow"/>
          <w:sz w:val="24"/>
          <w:szCs w:val="24"/>
          <w:lang w:val="sr-Cyrl-CS"/>
        </w:rPr>
      </w:pPr>
    </w:p>
    <w:p w:rsidR="00251DC1" w:rsidRDefault="00251DC1" w:rsidP="00251DC1">
      <w:pPr>
        <w:rPr>
          <w:rFonts w:ascii="Arial Narrow" w:hAnsi="Arial Narrow"/>
          <w:sz w:val="24"/>
          <w:szCs w:val="24"/>
          <w:lang w:val="sr-Cyrl-CS"/>
        </w:rPr>
      </w:pPr>
    </w:p>
    <w:p w:rsidR="00251DC1" w:rsidRDefault="00251DC1" w:rsidP="00251DC1">
      <w:pPr>
        <w:rPr>
          <w:rFonts w:ascii="Arial Narrow" w:hAnsi="Arial Narrow"/>
          <w:sz w:val="24"/>
          <w:szCs w:val="24"/>
          <w:lang w:val="sr-Cyrl-CS"/>
        </w:rPr>
      </w:pPr>
    </w:p>
    <w:p w:rsidR="00251DC1" w:rsidRDefault="00251DC1" w:rsidP="00251DC1">
      <w:pPr>
        <w:rPr>
          <w:rFonts w:ascii="Arial Narrow" w:hAnsi="Arial Narrow"/>
          <w:sz w:val="24"/>
          <w:szCs w:val="24"/>
          <w:lang w:val="sr-Cyrl-CS"/>
        </w:rPr>
      </w:pPr>
    </w:p>
    <w:p w:rsidR="00251DC1"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p w:rsidR="00251DC1" w:rsidRPr="00D0383F" w:rsidRDefault="00251DC1" w:rsidP="00251DC1">
      <w:pPr>
        <w:rPr>
          <w:rFonts w:ascii="Arial Narrow" w:hAnsi="Arial Narrow"/>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251DC1" w:rsidRPr="00D0383F" w:rsidTr="00D72D94">
        <w:tc>
          <w:tcPr>
            <w:tcW w:w="10936" w:type="dxa"/>
          </w:tcPr>
          <w:p w:rsidR="00251DC1" w:rsidRPr="00D0383F" w:rsidRDefault="00251DC1" w:rsidP="00D72D94">
            <w:pPr>
              <w:spacing w:line="360" w:lineRule="auto"/>
              <w:jc w:val="both"/>
              <w:rPr>
                <w:rFonts w:ascii="Arial Narrow" w:hAnsi="Arial Narrow" w:cs="Arial"/>
                <w:b/>
                <w:sz w:val="24"/>
                <w:szCs w:val="24"/>
              </w:rPr>
            </w:pPr>
            <w:r w:rsidRPr="00D0383F">
              <w:rPr>
                <w:rFonts w:ascii="Arial Narrow" w:hAnsi="Arial Narrow" w:cs="Arial"/>
                <w:b/>
                <w:sz w:val="24"/>
                <w:szCs w:val="24"/>
              </w:rPr>
              <w:t>Издавач: Скупштина општине Пожега</w:t>
            </w:r>
          </w:p>
          <w:p w:rsidR="00251DC1" w:rsidRPr="00D0383F" w:rsidRDefault="00251DC1" w:rsidP="00D72D94">
            <w:pPr>
              <w:spacing w:line="360" w:lineRule="auto"/>
              <w:jc w:val="both"/>
              <w:rPr>
                <w:rFonts w:ascii="Arial Narrow" w:hAnsi="Arial Narrow" w:cs="Arial"/>
                <w:b/>
                <w:sz w:val="24"/>
                <w:szCs w:val="24"/>
              </w:rPr>
            </w:pPr>
            <w:r w:rsidRPr="00D0383F">
              <w:rPr>
                <w:rFonts w:ascii="Arial Narrow" w:hAnsi="Arial Narrow" w:cs="Arial"/>
                <w:b/>
                <w:sz w:val="24"/>
                <w:szCs w:val="24"/>
              </w:rPr>
              <w:t>Одговорни уредник: Секретар Скупштине општине Пожега – Боривоје Неоричић</w:t>
            </w:r>
          </w:p>
          <w:p w:rsidR="00251DC1" w:rsidRPr="00D0383F" w:rsidRDefault="00251DC1" w:rsidP="00D72D94">
            <w:pPr>
              <w:rPr>
                <w:rFonts w:ascii="Arial Narrow" w:hAnsi="Arial Narrow" w:cs="Arial"/>
                <w:b/>
                <w:sz w:val="24"/>
                <w:szCs w:val="24"/>
                <w:lang w:val="sr-Cyrl-CS"/>
              </w:rPr>
            </w:pPr>
            <w:r w:rsidRPr="00D0383F">
              <w:rPr>
                <w:rFonts w:ascii="Arial Narrow" w:hAnsi="Arial Narrow" w:cs="Arial"/>
                <w:b/>
                <w:sz w:val="24"/>
                <w:szCs w:val="24"/>
              </w:rPr>
              <w:t>Штампа: Општинска управа Пожега</w:t>
            </w:r>
          </w:p>
        </w:tc>
      </w:tr>
    </w:tbl>
    <w:p w:rsidR="00251DC1" w:rsidRPr="00903473" w:rsidRDefault="00251DC1" w:rsidP="00251DC1">
      <w:pPr>
        <w:spacing w:line="200" w:lineRule="exact"/>
        <w:rPr>
          <w:lang w:val="sr-Cyrl-CS"/>
        </w:rPr>
      </w:pPr>
    </w:p>
    <w:sectPr w:rsidR="00251DC1" w:rsidRPr="00903473" w:rsidSect="00251DC1">
      <w:footerReference w:type="default" r:id="rId8"/>
      <w:pgSz w:w="11906" w:h="16838"/>
      <w:pgMar w:top="851"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D42" w:rsidRDefault="00C87D42" w:rsidP="00844E26">
      <w:r>
        <w:separator/>
      </w:r>
    </w:p>
  </w:endnote>
  <w:endnote w:type="continuationSeparator" w:id="1">
    <w:p w:rsidR="00C87D42" w:rsidRDefault="00C87D42" w:rsidP="00844E26">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56251"/>
      <w:docPartObj>
        <w:docPartGallery w:val="Page Numbers (Bottom of Page)"/>
        <w:docPartUnique/>
      </w:docPartObj>
    </w:sdtPr>
    <w:sdtContent>
      <w:p w:rsidR="00D72D94" w:rsidRDefault="00D868FC">
        <w:pPr>
          <w:pStyle w:val="Footer"/>
          <w:jc w:val="right"/>
        </w:pPr>
        <w:fldSimple w:instr=" PAGE   \* MERGEFORMAT ">
          <w:r w:rsidR="00E17E05">
            <w:rPr>
              <w:noProof/>
            </w:rPr>
            <w:t>22</w:t>
          </w:r>
        </w:fldSimple>
      </w:p>
    </w:sdtContent>
  </w:sdt>
  <w:p w:rsidR="00D72D94" w:rsidRDefault="00D72D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D42" w:rsidRDefault="00C87D42" w:rsidP="00844E26">
      <w:r>
        <w:separator/>
      </w:r>
    </w:p>
  </w:footnote>
  <w:footnote w:type="continuationSeparator" w:id="1">
    <w:p w:rsidR="00C87D42" w:rsidRDefault="00C87D42" w:rsidP="00844E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45ED1"/>
    <w:multiLevelType w:val="hybridMultilevel"/>
    <w:tmpl w:val="07CC76E0"/>
    <w:lvl w:ilvl="0" w:tplc="BCEAE7AA">
      <w:numFmt w:val="bullet"/>
      <w:lvlText w:val="-"/>
      <w:lvlJc w:val="left"/>
      <w:pPr>
        <w:ind w:left="720" w:hanging="360"/>
      </w:pPr>
      <w:rPr>
        <w:rFonts w:ascii="Arial Narrow" w:eastAsia="Times New Roman" w:hAnsi="Arial Narrow"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51DC1"/>
    <w:rsid w:val="000B7AD4"/>
    <w:rsid w:val="0011259C"/>
    <w:rsid w:val="0011460A"/>
    <w:rsid w:val="001A32C9"/>
    <w:rsid w:val="00251DC1"/>
    <w:rsid w:val="00291A66"/>
    <w:rsid w:val="002D1D7A"/>
    <w:rsid w:val="002E4FAD"/>
    <w:rsid w:val="002F1D1D"/>
    <w:rsid w:val="00320BE0"/>
    <w:rsid w:val="00355836"/>
    <w:rsid w:val="00406CA9"/>
    <w:rsid w:val="004250FC"/>
    <w:rsid w:val="00440AC5"/>
    <w:rsid w:val="00450AA4"/>
    <w:rsid w:val="00451B5E"/>
    <w:rsid w:val="004C5925"/>
    <w:rsid w:val="0050387A"/>
    <w:rsid w:val="005126BF"/>
    <w:rsid w:val="00553190"/>
    <w:rsid w:val="00565503"/>
    <w:rsid w:val="005F6E2D"/>
    <w:rsid w:val="006637F5"/>
    <w:rsid w:val="00681D5B"/>
    <w:rsid w:val="006D665A"/>
    <w:rsid w:val="0070226D"/>
    <w:rsid w:val="007B539D"/>
    <w:rsid w:val="007D27BB"/>
    <w:rsid w:val="00837264"/>
    <w:rsid w:val="00844E26"/>
    <w:rsid w:val="008B45E5"/>
    <w:rsid w:val="008E44E0"/>
    <w:rsid w:val="00961D30"/>
    <w:rsid w:val="00970202"/>
    <w:rsid w:val="00970DEC"/>
    <w:rsid w:val="00971445"/>
    <w:rsid w:val="00A05D0D"/>
    <w:rsid w:val="00A84144"/>
    <w:rsid w:val="00AD2DD9"/>
    <w:rsid w:val="00B04B67"/>
    <w:rsid w:val="00B953BB"/>
    <w:rsid w:val="00C87D42"/>
    <w:rsid w:val="00D72D94"/>
    <w:rsid w:val="00D868FC"/>
    <w:rsid w:val="00E17E05"/>
    <w:rsid w:val="00E737FF"/>
    <w:rsid w:val="00E86E0F"/>
    <w:rsid w:val="00ED286A"/>
    <w:rsid w:val="00F716D7"/>
    <w:rsid w:val="00FD71F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Arial"/>
        <w:bCs/>
        <w:color w:val="333333"/>
        <w:spacing w:val="5"/>
        <w:sz w:val="24"/>
        <w:szCs w:val="24"/>
        <w:lang w:val="sr-Cyrl-CS" w:eastAsia="en-US" w:bidi="ar-SA"/>
      </w:rPr>
    </w:rPrDefault>
    <w:pPrDefault>
      <w:pPr>
        <w:spacing w:line="0" w:lineRule="atLeast"/>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DC1"/>
    <w:pPr>
      <w:widowControl w:val="0"/>
      <w:autoSpaceDE w:val="0"/>
      <w:autoSpaceDN w:val="0"/>
      <w:spacing w:line="240" w:lineRule="auto"/>
    </w:pPr>
    <w:rPr>
      <w:rFonts w:ascii="Times New Roman" w:eastAsia="Times New Roman" w:hAnsi="Times New Roman" w:cs="Times New Roman"/>
      <w:bCs w:val="0"/>
      <w:color w:val="auto"/>
      <w:spacing w:val="0"/>
      <w:sz w:val="22"/>
      <w:szCs w:val="22"/>
      <w:lang w:val="en-US"/>
    </w:rPr>
  </w:style>
  <w:style w:type="paragraph" w:styleId="Heading1">
    <w:name w:val="heading 1"/>
    <w:basedOn w:val="Normal"/>
    <w:link w:val="Heading1Char"/>
    <w:qFormat/>
    <w:rsid w:val="00251DC1"/>
    <w:pPr>
      <w:ind w:left="299" w:right="32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DC1"/>
    <w:rPr>
      <w:rFonts w:ascii="Times New Roman" w:eastAsia="Times New Roman" w:hAnsi="Times New Roman" w:cs="Times New Roman"/>
      <w:b/>
      <w:color w:val="auto"/>
      <w:spacing w:val="0"/>
      <w:lang w:val="en-US"/>
    </w:rPr>
  </w:style>
  <w:style w:type="table" w:styleId="TableGrid">
    <w:name w:val="Table Grid"/>
    <w:basedOn w:val="TableNormal"/>
    <w:rsid w:val="00251DC1"/>
    <w:pPr>
      <w:spacing w:line="240" w:lineRule="auto"/>
    </w:pPr>
    <w:rPr>
      <w:rFonts w:ascii="Times New Roman" w:eastAsia="Times New Roman" w:hAnsi="Times New Roman" w:cs="Times New Roman"/>
      <w:bCs w:val="0"/>
      <w:color w:val="1A1A1A"/>
      <w:spacing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665A"/>
    <w:pPr>
      <w:ind w:left="720"/>
      <w:contextualSpacing/>
    </w:pPr>
  </w:style>
  <w:style w:type="paragraph" w:styleId="Header">
    <w:name w:val="header"/>
    <w:basedOn w:val="Normal"/>
    <w:link w:val="HeaderChar"/>
    <w:uiPriority w:val="99"/>
    <w:semiHidden/>
    <w:unhideWhenUsed/>
    <w:rsid w:val="00844E26"/>
    <w:pPr>
      <w:tabs>
        <w:tab w:val="center" w:pos="4535"/>
        <w:tab w:val="right" w:pos="9071"/>
      </w:tabs>
    </w:pPr>
  </w:style>
  <w:style w:type="character" w:customStyle="1" w:styleId="HeaderChar">
    <w:name w:val="Header Char"/>
    <w:basedOn w:val="DefaultParagraphFont"/>
    <w:link w:val="Header"/>
    <w:uiPriority w:val="99"/>
    <w:semiHidden/>
    <w:rsid w:val="00844E26"/>
    <w:rPr>
      <w:rFonts w:ascii="Times New Roman" w:eastAsia="Times New Roman" w:hAnsi="Times New Roman" w:cs="Times New Roman"/>
      <w:bCs w:val="0"/>
      <w:color w:val="auto"/>
      <w:spacing w:val="0"/>
      <w:sz w:val="22"/>
      <w:szCs w:val="22"/>
      <w:lang w:val="en-US"/>
    </w:rPr>
  </w:style>
  <w:style w:type="paragraph" w:styleId="Footer">
    <w:name w:val="footer"/>
    <w:basedOn w:val="Normal"/>
    <w:link w:val="FooterChar"/>
    <w:uiPriority w:val="99"/>
    <w:unhideWhenUsed/>
    <w:rsid w:val="00844E26"/>
    <w:pPr>
      <w:tabs>
        <w:tab w:val="center" w:pos="4535"/>
        <w:tab w:val="right" w:pos="9071"/>
      </w:tabs>
    </w:pPr>
  </w:style>
  <w:style w:type="character" w:customStyle="1" w:styleId="FooterChar">
    <w:name w:val="Footer Char"/>
    <w:basedOn w:val="DefaultParagraphFont"/>
    <w:link w:val="Footer"/>
    <w:uiPriority w:val="99"/>
    <w:rsid w:val="00844E26"/>
    <w:rPr>
      <w:rFonts w:ascii="Times New Roman" w:eastAsia="Times New Roman" w:hAnsi="Times New Roman" w:cs="Times New Roman"/>
      <w:bCs w:val="0"/>
      <w:color w:val="auto"/>
      <w:spacing w:val="0"/>
      <w:sz w:val="22"/>
      <w:szCs w:val="22"/>
      <w:lang w:val="en-US"/>
    </w:rPr>
  </w:style>
  <w:style w:type="character" w:styleId="Emphasis">
    <w:name w:val="Emphasis"/>
    <w:basedOn w:val="DefaultParagraphFont"/>
    <w:qFormat/>
    <w:rsid w:val="00844E2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D2423-B46A-4B0E-A2DF-6950432D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7392</Words>
  <Characters>42137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49431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2019-07-01T07:09:00Z</cp:lastPrinted>
  <dcterms:created xsi:type="dcterms:W3CDTF">2019-05-28T10:26:00Z</dcterms:created>
  <dcterms:modified xsi:type="dcterms:W3CDTF">2019-07-01T07:09:00Z</dcterms:modified>
</cp:coreProperties>
</file>