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F68" w:rsidRDefault="00736F68" w:rsidP="00736F68">
      <w:pPr>
        <w:widowControl w:val="0"/>
        <w:autoSpaceDE w:val="0"/>
        <w:autoSpaceDN w:val="0"/>
        <w:spacing w:after="0" w:line="240" w:lineRule="auto"/>
        <w:ind w:left="3600"/>
        <w:rPr>
          <w:rFonts w:ascii="Arial Narrow" w:eastAsia="Times New Roman" w:hAnsi="Arial Narrow"/>
          <w:b/>
          <w:i/>
          <w:sz w:val="56"/>
          <w:szCs w:val="56"/>
        </w:rPr>
      </w:pPr>
      <w:r>
        <w:rPr>
          <w:rFonts w:ascii="Arial Narrow" w:eastAsia="Times New Roman" w:hAnsi="Arial Narrow"/>
          <w:b/>
          <w:i/>
          <w:sz w:val="56"/>
          <w:szCs w:val="56"/>
        </w:rPr>
        <w:t xml:space="preserve">  </w:t>
      </w:r>
      <w:proofErr w:type="spellStart"/>
      <w:r>
        <w:rPr>
          <w:rFonts w:ascii="Arial Narrow" w:eastAsia="Times New Roman" w:hAnsi="Arial Narrow"/>
          <w:b/>
          <w:i/>
          <w:sz w:val="56"/>
          <w:szCs w:val="56"/>
        </w:rPr>
        <w:t>Службени</w:t>
      </w:r>
      <w:proofErr w:type="spellEnd"/>
      <w:r>
        <w:rPr>
          <w:rFonts w:ascii="Arial Narrow" w:eastAsia="Times New Roman" w:hAnsi="Arial Narrow"/>
          <w:b/>
          <w:i/>
          <w:sz w:val="56"/>
          <w:szCs w:val="56"/>
        </w:rPr>
        <w:t xml:space="preserve"> </w:t>
      </w:r>
      <w:proofErr w:type="spellStart"/>
      <w:r>
        <w:rPr>
          <w:rFonts w:ascii="Arial Narrow" w:eastAsia="Times New Roman" w:hAnsi="Arial Narrow"/>
          <w:b/>
          <w:i/>
          <w:sz w:val="56"/>
          <w:szCs w:val="56"/>
        </w:rPr>
        <w:t>лис</w:t>
      </w:r>
      <w:proofErr w:type="spellEnd"/>
      <w:r>
        <w:rPr>
          <w:rFonts w:ascii="Arial Narrow" w:eastAsia="Times New Roman" w:hAnsi="Arial Narrow"/>
          <w:b/>
          <w:i/>
          <w:sz w:val="56"/>
          <w:szCs w:val="56"/>
          <w:lang w:val="sr-Cyrl-RS"/>
        </w:rPr>
        <w:t xml:space="preserve">т </w:t>
      </w:r>
      <w:proofErr w:type="spellStart"/>
      <w:r>
        <w:rPr>
          <w:rFonts w:ascii="Arial Narrow" w:eastAsia="Times New Roman" w:hAnsi="Arial Narrow"/>
          <w:b/>
          <w:i/>
          <w:sz w:val="56"/>
          <w:szCs w:val="56"/>
        </w:rPr>
        <w:t>општине</w:t>
      </w:r>
      <w:proofErr w:type="spellEnd"/>
      <w:r>
        <w:rPr>
          <w:rFonts w:ascii="Arial Narrow" w:eastAsia="Times New Roman" w:hAnsi="Arial Narrow"/>
          <w:b/>
          <w:i/>
          <w:sz w:val="56"/>
          <w:szCs w:val="56"/>
        </w:rPr>
        <w:t xml:space="preserve"> </w:t>
      </w:r>
      <w:proofErr w:type="spellStart"/>
      <w:r>
        <w:rPr>
          <w:rFonts w:ascii="Arial Narrow" w:eastAsia="Times New Roman" w:hAnsi="Arial Narrow"/>
          <w:b/>
          <w:i/>
          <w:sz w:val="56"/>
          <w:szCs w:val="56"/>
        </w:rPr>
        <w:t>Пожега</w:t>
      </w:r>
      <w:proofErr w:type="spellEnd"/>
    </w:p>
    <w:p w:rsidR="00736F68" w:rsidRDefault="00736F68" w:rsidP="00736F68">
      <w:pPr>
        <w:widowControl w:val="0"/>
        <w:autoSpaceDE w:val="0"/>
        <w:autoSpaceDN w:val="0"/>
        <w:spacing w:after="0" w:line="240" w:lineRule="auto"/>
        <w:ind w:left="3600"/>
        <w:rPr>
          <w:rFonts w:ascii="Arial Narrow" w:eastAsia="Times New Roman" w:hAnsi="Arial Narrow"/>
          <w:b/>
          <w:i/>
          <w:sz w:val="56"/>
          <w:szCs w:val="56"/>
        </w:rPr>
      </w:pPr>
    </w:p>
    <w:p w:rsidR="00736F68" w:rsidRDefault="00736F68" w:rsidP="00736F68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0"/>
          <w:szCs w:val="20"/>
        </w:rPr>
      </w:pPr>
    </w:p>
    <w:tbl>
      <w:tblPr>
        <w:tblStyle w:val="TableGrid"/>
        <w:tblW w:w="0" w:type="auto"/>
        <w:tblInd w:w="1188" w:type="dxa"/>
        <w:tblLook w:val="01E0" w:firstRow="1" w:lastRow="1" w:firstColumn="1" w:lastColumn="1" w:noHBand="0" w:noVBand="0"/>
      </w:tblPr>
      <w:tblGrid>
        <w:gridCol w:w="6660"/>
      </w:tblGrid>
      <w:tr w:rsidR="00736F68" w:rsidTr="00736F68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F68" w:rsidRDefault="00736F68">
            <w:pPr>
              <w:widowControl w:val="0"/>
              <w:autoSpaceDE w:val="0"/>
              <w:autoSpaceDN w:val="0"/>
              <w:jc w:val="center"/>
              <w:rPr>
                <w:rFonts w:ascii="Arial Narrow" w:hAnsi="Arial Narrow"/>
                <w:b/>
                <w:sz w:val="16"/>
                <w:szCs w:val="16"/>
                <w:lang w:eastAsia="sr-Cyrl-CS"/>
              </w:rPr>
            </w:pPr>
          </w:p>
          <w:p w:rsidR="00736F68" w:rsidRDefault="0003224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lang w:eastAsia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БРОЈ 16</w:t>
            </w:r>
            <w:r w:rsidR="00736F68"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 xml:space="preserve">/22, ПОЖЕГА,  </w:t>
            </w:r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12.12</w:t>
            </w:r>
            <w:bookmarkStart w:id="0" w:name="_GoBack"/>
            <w:bookmarkEnd w:id="0"/>
            <w:r w:rsidR="00736F68"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.</w:t>
            </w:r>
            <w:r w:rsidR="00736F68"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  <w:t>202</w:t>
            </w:r>
            <w:r w:rsidR="00736F68"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2. ГОДИНЕ</w:t>
            </w:r>
          </w:p>
          <w:p w:rsidR="00736F68" w:rsidRDefault="00736F68">
            <w:pPr>
              <w:widowControl w:val="0"/>
              <w:autoSpaceDE w:val="0"/>
              <w:autoSpaceDN w:val="0"/>
              <w:jc w:val="center"/>
              <w:rPr>
                <w:rFonts w:ascii="Arial Narrow" w:hAnsi="Arial Narrow"/>
                <w:b/>
                <w:sz w:val="16"/>
                <w:szCs w:val="16"/>
                <w:lang w:eastAsia="sr-Cyrl-CS"/>
              </w:rPr>
            </w:pPr>
          </w:p>
        </w:tc>
      </w:tr>
    </w:tbl>
    <w:p w:rsidR="00736F68" w:rsidRDefault="00736F68" w:rsidP="00736F68">
      <w:pPr>
        <w:spacing w:after="0"/>
        <w:jc w:val="center"/>
        <w:rPr>
          <w:b/>
          <w:lang w:val="sr-Cyrl-RS"/>
        </w:rPr>
      </w:pPr>
    </w:p>
    <w:p w:rsidR="00736F68" w:rsidRDefault="00736F68" w:rsidP="00736F68"/>
    <w:p w:rsidR="00736F68" w:rsidRDefault="00736F68" w:rsidP="00736F68"/>
    <w:p w:rsidR="00736F68" w:rsidRDefault="00736F68" w:rsidP="00736F6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b/>
          <w:sz w:val="24"/>
          <w:szCs w:val="24"/>
          <w:lang w:val="sr-Latn-RS"/>
        </w:rPr>
      </w:pPr>
    </w:p>
    <w:p w:rsidR="00736F68" w:rsidRDefault="00736F68" w:rsidP="00736F6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b/>
          <w:sz w:val="24"/>
          <w:szCs w:val="24"/>
          <w:lang w:val="sr-Cyrl-CS"/>
        </w:rPr>
      </w:pPr>
      <w:r>
        <w:rPr>
          <w:rFonts w:ascii="Century Gothic" w:eastAsia="Times New Roman" w:hAnsi="Century Gothic"/>
          <w:b/>
          <w:sz w:val="24"/>
          <w:szCs w:val="24"/>
          <w:lang w:val="sr-Cyrl-CS"/>
        </w:rPr>
        <w:t>Садржај:</w:t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  <w:t xml:space="preserve">      стр.</w:t>
      </w:r>
    </w:p>
    <w:p w:rsidR="00736F68" w:rsidRDefault="00736F68" w:rsidP="00736F6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b/>
          <w:sz w:val="24"/>
          <w:szCs w:val="24"/>
        </w:rPr>
      </w:pPr>
    </w:p>
    <w:p w:rsidR="00736F68" w:rsidRDefault="00736F68" w:rsidP="00736F6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b/>
          <w:sz w:val="24"/>
          <w:szCs w:val="24"/>
        </w:rPr>
      </w:pPr>
    </w:p>
    <w:p w:rsidR="00736F68" w:rsidRDefault="00736F68" w:rsidP="00736F6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736F68" w:rsidRDefault="00736F68" w:rsidP="00736F6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6804"/>
        <w:gridCol w:w="567"/>
        <w:gridCol w:w="425"/>
        <w:gridCol w:w="533"/>
      </w:tblGrid>
      <w:tr w:rsidR="00736F68" w:rsidTr="00736F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68" w:rsidRDefault="00736F68">
            <w:pPr>
              <w:widowControl w:val="0"/>
              <w:autoSpaceDE w:val="0"/>
              <w:autoSpaceDN w:val="0"/>
              <w:rPr>
                <w:rFonts w:ascii="Century Gothic" w:hAnsi="Century Gothic" w:cs="Tahoma"/>
                <w:sz w:val="24"/>
                <w:szCs w:val="24"/>
                <w:lang w:val="sr-Cyrl-CS"/>
              </w:rPr>
            </w:pPr>
          </w:p>
          <w:p w:rsidR="00736F68" w:rsidRDefault="00736F68">
            <w:pPr>
              <w:widowControl w:val="0"/>
              <w:autoSpaceDE w:val="0"/>
              <w:autoSpaceDN w:val="0"/>
              <w:jc w:val="center"/>
              <w:rPr>
                <w:rFonts w:ascii="Century Gothic" w:hAnsi="Century Gothic" w:cs="Tahoma"/>
                <w:sz w:val="24"/>
                <w:szCs w:val="24"/>
                <w:lang w:val="sr-Cyrl-CS"/>
              </w:rPr>
            </w:pPr>
            <w:r>
              <w:rPr>
                <w:rFonts w:ascii="Century Gothic" w:hAnsi="Century Gothic" w:cs="Tahom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68" w:rsidRDefault="00736F68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sr-Latn-RS"/>
              </w:rPr>
            </w:pPr>
          </w:p>
          <w:p w:rsidR="00736F68" w:rsidRDefault="00736F68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sr-Cyrl-RS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sr-Cyrl-RS"/>
              </w:rPr>
              <w:t>Одлука о отуђењу из јавне својине непокретности Општине Пожега непосредном погодбом, Општинског већа 01 бр. 463-13/2022 од 30.09.2022. године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68" w:rsidRDefault="00736F68">
            <w:pPr>
              <w:widowControl w:val="0"/>
              <w:autoSpaceDE w:val="0"/>
              <w:autoSpaceDN w:val="0"/>
              <w:rPr>
                <w:rFonts w:ascii="Century Gothic" w:hAnsi="Century Gothic" w:cs="Tahoma"/>
                <w:sz w:val="24"/>
                <w:szCs w:val="24"/>
                <w:lang w:val="sr-Cyrl-CS"/>
              </w:rPr>
            </w:pPr>
          </w:p>
          <w:p w:rsidR="00736F68" w:rsidRDefault="00736F68">
            <w:pPr>
              <w:widowControl w:val="0"/>
              <w:autoSpaceDE w:val="0"/>
              <w:autoSpaceDN w:val="0"/>
              <w:rPr>
                <w:rFonts w:ascii="Century Gothic" w:hAnsi="Century Gothic" w:cs="Tahoma"/>
                <w:sz w:val="24"/>
                <w:szCs w:val="24"/>
                <w:lang w:val="sr-Cyrl-CS"/>
              </w:rPr>
            </w:pPr>
            <w:r>
              <w:rPr>
                <w:rFonts w:ascii="Century Gothic" w:hAnsi="Century Gothic" w:cs="Tahoma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68" w:rsidRDefault="00736F68">
            <w:pPr>
              <w:widowControl w:val="0"/>
              <w:autoSpaceDE w:val="0"/>
              <w:autoSpaceDN w:val="0"/>
              <w:rPr>
                <w:rFonts w:ascii="Century Gothic" w:hAnsi="Century Gothic" w:cs="Tahoma"/>
                <w:sz w:val="24"/>
                <w:szCs w:val="24"/>
                <w:lang w:val="sr-Cyrl-CS"/>
              </w:rPr>
            </w:pPr>
          </w:p>
          <w:p w:rsidR="00736F68" w:rsidRDefault="00736F68">
            <w:pPr>
              <w:widowControl w:val="0"/>
              <w:autoSpaceDE w:val="0"/>
              <w:autoSpaceDN w:val="0"/>
              <w:rPr>
                <w:rFonts w:ascii="Century Gothic" w:hAnsi="Century Gothic" w:cs="Tahoma"/>
                <w:sz w:val="24"/>
                <w:szCs w:val="24"/>
                <w:lang w:val="sr-Cyrl-CS"/>
              </w:rPr>
            </w:pPr>
            <w:r>
              <w:rPr>
                <w:rFonts w:ascii="Century Gothic" w:hAnsi="Century Gothic" w:cs="Tahom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68" w:rsidRDefault="00736F68">
            <w:pPr>
              <w:widowControl w:val="0"/>
              <w:autoSpaceDE w:val="0"/>
              <w:autoSpaceDN w:val="0"/>
              <w:rPr>
                <w:rFonts w:ascii="Century Gothic" w:hAnsi="Century Gothic" w:cs="Tahoma"/>
                <w:sz w:val="24"/>
                <w:szCs w:val="24"/>
                <w:lang w:val="sr-Cyrl-CS"/>
              </w:rPr>
            </w:pPr>
          </w:p>
          <w:p w:rsidR="00736F68" w:rsidRDefault="00736F68">
            <w:pPr>
              <w:widowControl w:val="0"/>
              <w:autoSpaceDE w:val="0"/>
              <w:autoSpaceDN w:val="0"/>
              <w:rPr>
                <w:rFonts w:ascii="Century Gothic" w:hAnsi="Century Gothic" w:cs="Tahoma"/>
                <w:sz w:val="24"/>
                <w:szCs w:val="24"/>
                <w:lang w:val="sr-Cyrl-CS"/>
              </w:rPr>
            </w:pPr>
            <w:r>
              <w:rPr>
                <w:rFonts w:ascii="Century Gothic" w:hAnsi="Century Gothic" w:cs="Tahoma"/>
                <w:sz w:val="24"/>
                <w:szCs w:val="24"/>
                <w:lang w:val="sr-Cyrl-CS"/>
              </w:rPr>
              <w:t>2</w:t>
            </w:r>
          </w:p>
        </w:tc>
      </w:tr>
    </w:tbl>
    <w:p w:rsidR="00736F68" w:rsidRDefault="00736F68" w:rsidP="00736F6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4"/>
          <w:szCs w:val="24"/>
          <w:lang w:val="sr-Cyrl-CS"/>
        </w:rPr>
      </w:pPr>
    </w:p>
    <w:p w:rsidR="00736F68" w:rsidRDefault="00736F68" w:rsidP="00736F6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736F68" w:rsidRDefault="00736F68" w:rsidP="00736F6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736F68" w:rsidRDefault="00736F68" w:rsidP="00736F6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736F68" w:rsidRDefault="00736F68" w:rsidP="00736F6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736F68" w:rsidRDefault="00736F68" w:rsidP="00736F6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736F68" w:rsidRDefault="00736F68" w:rsidP="00736F6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736F68" w:rsidRDefault="00736F68" w:rsidP="00736F6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736F68" w:rsidRDefault="00736F68" w:rsidP="00736F6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736F68" w:rsidRDefault="00736F68" w:rsidP="00736F6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736F68" w:rsidRDefault="00736F68" w:rsidP="00736F6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736F68" w:rsidRDefault="00736F68" w:rsidP="00736F6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736F68" w:rsidRDefault="00736F68" w:rsidP="00736F6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736F68" w:rsidRDefault="00736F68" w:rsidP="00736F6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736F68" w:rsidRDefault="00736F68" w:rsidP="00736F6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736F68" w:rsidRDefault="00736F68" w:rsidP="00736F6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736F68" w:rsidRDefault="00736F68" w:rsidP="00736F6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736F68" w:rsidRDefault="00736F68" w:rsidP="00736F6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Latn-RS"/>
        </w:rPr>
      </w:pPr>
    </w:p>
    <w:p w:rsidR="00736F68" w:rsidRDefault="00736F68" w:rsidP="00736F6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Latn-RS"/>
        </w:rPr>
      </w:pPr>
    </w:p>
    <w:p w:rsidR="00736F68" w:rsidRDefault="00736F68" w:rsidP="00736F6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736F68" w:rsidRDefault="00736F68" w:rsidP="00736F6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736F68" w:rsidRDefault="00736F68" w:rsidP="00736F6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736F68" w:rsidRPr="00736F68" w:rsidRDefault="00736F68" w:rsidP="00736F6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Latn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736F68" w:rsidTr="00736F68">
        <w:tc>
          <w:tcPr>
            <w:tcW w:w="10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F68" w:rsidRDefault="00736F68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</w:pPr>
            <w:proofErr w:type="spellStart"/>
            <w:r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Издавач</w:t>
            </w:r>
            <w:proofErr w:type="spellEnd"/>
            <w:r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Скупштина</w:t>
            </w:r>
            <w:proofErr w:type="spellEnd"/>
            <w:r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општине</w:t>
            </w:r>
            <w:proofErr w:type="spellEnd"/>
            <w:r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Пожега</w:t>
            </w:r>
            <w:proofErr w:type="spellEnd"/>
          </w:p>
          <w:p w:rsidR="00736F68" w:rsidRDefault="00736F68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</w:pPr>
            <w:proofErr w:type="spellStart"/>
            <w:r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Одговорни</w:t>
            </w:r>
            <w:proofErr w:type="spellEnd"/>
            <w:r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уредник</w:t>
            </w:r>
            <w:proofErr w:type="spellEnd"/>
            <w:r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Секретар</w:t>
            </w:r>
            <w:proofErr w:type="spellEnd"/>
            <w:r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Скупштине</w:t>
            </w:r>
            <w:proofErr w:type="spellEnd"/>
            <w:r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општине</w:t>
            </w:r>
            <w:proofErr w:type="spellEnd"/>
            <w:r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Пожега</w:t>
            </w:r>
            <w:proofErr w:type="spellEnd"/>
            <w:r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Боривоје</w:t>
            </w:r>
            <w:proofErr w:type="spellEnd"/>
            <w:r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Неоричић</w:t>
            </w:r>
            <w:proofErr w:type="spellEnd"/>
          </w:p>
          <w:p w:rsidR="00736F68" w:rsidRDefault="00736F68">
            <w:pPr>
              <w:widowControl w:val="0"/>
              <w:autoSpaceDE w:val="0"/>
              <w:autoSpaceDN w:val="0"/>
              <w:spacing w:after="0" w:line="0" w:lineRule="atLeast"/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Штампа</w:t>
            </w:r>
            <w:proofErr w:type="spellEnd"/>
            <w:r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Општинска</w:t>
            </w:r>
            <w:proofErr w:type="spellEnd"/>
            <w:r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управа</w:t>
            </w:r>
            <w:proofErr w:type="spellEnd"/>
            <w:r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Пожега</w:t>
            </w:r>
            <w:proofErr w:type="spellEnd"/>
          </w:p>
        </w:tc>
      </w:tr>
    </w:tbl>
    <w:p w:rsidR="00736F68" w:rsidRDefault="00736F68" w:rsidP="00736F68">
      <w:pPr>
        <w:rPr>
          <w:lang w:val="sr-Latn-RS"/>
        </w:rPr>
      </w:pPr>
    </w:p>
    <w:p w:rsidR="006306F2" w:rsidRDefault="006306F2"/>
    <w:sectPr w:rsidR="00630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68"/>
    <w:rsid w:val="0003224F"/>
    <w:rsid w:val="006306F2"/>
    <w:rsid w:val="0073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F6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6F68"/>
    <w:pPr>
      <w:spacing w:after="0" w:line="240" w:lineRule="auto"/>
    </w:pPr>
    <w:rPr>
      <w:rFonts w:ascii="Times New Roman" w:eastAsia="Times New Roman" w:hAnsi="Times New Roman" w:cs="Times New Roman"/>
      <w:color w:val="1A1A1A"/>
      <w:sz w:val="20"/>
      <w:szCs w:val="20"/>
      <w:lang w:val="sr-Cyrl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F6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6F68"/>
    <w:pPr>
      <w:spacing w:after="0" w:line="240" w:lineRule="auto"/>
    </w:pPr>
    <w:rPr>
      <w:rFonts w:ascii="Times New Roman" w:eastAsia="Times New Roman" w:hAnsi="Times New Roman" w:cs="Times New Roman"/>
      <w:color w:val="1A1A1A"/>
      <w:sz w:val="20"/>
      <w:szCs w:val="20"/>
      <w:lang w:val="sr-Cyrl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6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PROFY</dc:creator>
  <cp:lastModifiedBy>PROFY</cp:lastModifiedBy>
  <cp:revision>2</cp:revision>
  <dcterms:created xsi:type="dcterms:W3CDTF">2022-12-12T07:48:00Z</dcterms:created>
  <dcterms:modified xsi:type="dcterms:W3CDTF">2022-12-12T07:50:00Z</dcterms:modified>
</cp:coreProperties>
</file>