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B4" w:rsidRDefault="001A2BB4" w:rsidP="009D2022">
      <w:pPr>
        <w:ind w:left="540"/>
        <w:rPr>
          <w:rFonts w:ascii="Arial" w:hAnsi="Arial" w:cs="Arial"/>
        </w:rPr>
      </w:pP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РЕПУБЛИКА СРБИЈА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ОПШТИНА АРИЉЕ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КОНКУРСНА КОМИСИЈА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I број 400-310/17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Датум: 2</w:t>
      </w:r>
      <w:r>
        <w:rPr>
          <w:rFonts w:ascii="Arial" w:hAnsi="Arial" w:cs="Arial"/>
        </w:rPr>
        <w:t>5</w:t>
      </w:r>
      <w:r w:rsidRPr="008C2AD2">
        <w:rPr>
          <w:rFonts w:ascii="Arial" w:hAnsi="Arial" w:cs="Arial"/>
        </w:rPr>
        <w:t>.09.2019. године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Ариље</w:t>
      </w:r>
    </w:p>
    <w:p w:rsidR="001A2BB4" w:rsidRPr="008C2AD2" w:rsidRDefault="001A2BB4" w:rsidP="008C2AD2">
      <w:pPr>
        <w:rPr>
          <w:rFonts w:ascii="Arial" w:hAnsi="Arial" w:cs="Arial"/>
        </w:rPr>
      </w:pPr>
    </w:p>
    <w:p w:rsidR="001A2BB4" w:rsidRPr="008C2AD2" w:rsidRDefault="001A2BB4" w:rsidP="008C2AD2">
      <w:pPr>
        <w:rPr>
          <w:rFonts w:ascii="Arial" w:hAnsi="Arial" w:cs="Arial"/>
        </w:rPr>
      </w:pPr>
    </w:p>
    <w:p w:rsidR="001A2BB4" w:rsidRPr="008C2AD2" w:rsidRDefault="001A2BB4" w:rsidP="003B0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AD2">
        <w:rPr>
          <w:rFonts w:ascii="Arial" w:hAnsi="Arial" w:cs="Arial"/>
        </w:rPr>
        <w:t>Н</w:t>
      </w:r>
      <w:bookmarkStart w:id="0" w:name="_GoBack"/>
      <w:bookmarkEnd w:id="0"/>
      <w:r w:rsidRPr="008C2AD2">
        <w:rPr>
          <w:rFonts w:ascii="Arial" w:hAnsi="Arial" w:cs="Arial"/>
        </w:rPr>
        <w:t>а основу Одлуке о расписивању Јавног конкурса за ангажовање лица на прикупљању геопросторних  података за канализациону и путну мрежу ( I број:400-310/ 17 од 24.09. 2019. године) за потребе реализациј</w:t>
      </w:r>
      <w:r>
        <w:rPr>
          <w:rFonts w:ascii="Arial" w:hAnsi="Arial" w:cs="Arial"/>
        </w:rPr>
        <w:t>е пројекта ,,</w:t>
      </w:r>
      <w:r w:rsidRPr="008C2AD2">
        <w:rPr>
          <w:rFonts w:ascii="Arial" w:hAnsi="Arial" w:cs="Arial"/>
        </w:rPr>
        <w:t>Управљање јавном сво</w:t>
      </w:r>
      <w:r>
        <w:rPr>
          <w:rFonts w:ascii="Arial" w:hAnsi="Arial" w:cs="Arial"/>
        </w:rPr>
        <w:t>јином - у циљу  увећања прихода</w:t>
      </w:r>
      <w:r w:rsidRPr="008C2AD2">
        <w:rPr>
          <w:rFonts w:ascii="Arial" w:hAnsi="Arial" w:cs="Arial"/>
        </w:rPr>
        <w:t xml:space="preserve">, одговорности и транспарентности јавне управе и унапређења економских услова </w:t>
      </w:r>
      <w:r>
        <w:rPr>
          <w:rFonts w:ascii="Arial" w:hAnsi="Arial" w:cs="Arial"/>
        </w:rPr>
        <w:t>у</w:t>
      </w:r>
      <w:r w:rsidRPr="008C2AD2">
        <w:rPr>
          <w:rFonts w:ascii="Arial" w:hAnsi="Arial" w:cs="Arial"/>
        </w:rPr>
        <w:t xml:space="preserve"> пословном окружењу“, број уговора 48-00-000-32/2016-28-14 који се  финансира у оквиру грант шеме Подршка јединицама локалне самоуправе, EuropeAid/139223/ ID/ACT/RS у оквиру програма Exchange 5, Конкурсна к</w:t>
      </w:r>
      <w:r>
        <w:rPr>
          <w:rFonts w:ascii="Arial" w:hAnsi="Arial" w:cs="Arial"/>
        </w:rPr>
        <w:t>омисија општине Ариље, дана 25.09.</w:t>
      </w:r>
      <w:r w:rsidRPr="008C2AD2">
        <w:rPr>
          <w:rFonts w:ascii="Arial" w:hAnsi="Arial" w:cs="Arial"/>
        </w:rPr>
        <w:t>2019. године, расписује</w:t>
      </w:r>
    </w:p>
    <w:p w:rsidR="001A2BB4" w:rsidRPr="008C2AD2" w:rsidRDefault="001A2BB4" w:rsidP="008C2AD2">
      <w:pPr>
        <w:rPr>
          <w:rFonts w:ascii="Arial" w:hAnsi="Arial" w:cs="Arial"/>
        </w:rPr>
      </w:pPr>
    </w:p>
    <w:p w:rsidR="001A2BB4" w:rsidRPr="003B0E37" w:rsidRDefault="001A2BB4" w:rsidP="00854D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0E37">
        <w:rPr>
          <w:rFonts w:ascii="Arial" w:hAnsi="Arial" w:cs="Arial"/>
          <w:b/>
          <w:bCs/>
          <w:sz w:val="24"/>
          <w:szCs w:val="24"/>
        </w:rPr>
        <w:t>ЈАВНИ КОНКУРС</w:t>
      </w:r>
    </w:p>
    <w:p w:rsidR="001A2BB4" w:rsidRPr="00854D08" w:rsidRDefault="001A2BB4" w:rsidP="00854D08">
      <w:pPr>
        <w:jc w:val="center"/>
        <w:rPr>
          <w:rFonts w:ascii="Arial" w:hAnsi="Arial" w:cs="Arial"/>
          <w:b/>
          <w:bCs/>
        </w:rPr>
      </w:pPr>
      <w:r w:rsidRPr="00854D08">
        <w:rPr>
          <w:rFonts w:ascii="Arial" w:hAnsi="Arial" w:cs="Arial"/>
          <w:b/>
          <w:bCs/>
        </w:rPr>
        <w:t>ЗА АНГАЖОВАЊЕ ЛИЦА НА ПРИКУПЉАЊУ ГЕОПРОСТОРНИХ ПОДАТАКА ЗА КАНАЛИЗАЦИЈУ И ПУТНУ МРЕЖУ НА ПРОЈЕКТУ ,, Управљање јавном својином - у циљу  увећања прихода , одговорности и транспарентности јавне управе и унапређења економских услова у пословном окружењу“.</w:t>
      </w:r>
    </w:p>
    <w:p w:rsidR="001A2BB4" w:rsidRPr="008C2AD2" w:rsidRDefault="001A2BB4" w:rsidP="008C2A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AD2">
        <w:rPr>
          <w:rFonts w:ascii="Arial" w:hAnsi="Arial" w:cs="Arial"/>
        </w:rPr>
        <w:t>Пројекат,, Управљање јавном сво</w:t>
      </w:r>
      <w:r>
        <w:rPr>
          <w:rFonts w:ascii="Arial" w:hAnsi="Arial" w:cs="Arial"/>
        </w:rPr>
        <w:t>јином - у циљу  увећања прихода</w:t>
      </w:r>
      <w:r w:rsidRPr="008C2AD2">
        <w:rPr>
          <w:rFonts w:ascii="Arial" w:hAnsi="Arial" w:cs="Arial"/>
        </w:rPr>
        <w:t xml:space="preserve">, одсговорности и транспарентноси јавне управе и унапређења економских услова </w:t>
      </w:r>
      <w:r>
        <w:rPr>
          <w:rFonts w:ascii="Arial" w:hAnsi="Arial" w:cs="Arial"/>
        </w:rPr>
        <w:t>у</w:t>
      </w:r>
      <w:r w:rsidRPr="008C2AD2">
        <w:rPr>
          <w:rFonts w:ascii="Arial" w:hAnsi="Arial" w:cs="Arial"/>
        </w:rPr>
        <w:t xml:space="preserve"> пословном окружењу“, финансира Европска унија у оквиру Програма Exchange 5, из  алокације за ИПА 2014 а спроводи Министарство државне управе и локалне самоуправе ( МДУЛС) у сарадњи са Сталном конференцијом градова и општина (СКГО) као и</w:t>
      </w:r>
      <w:r>
        <w:rPr>
          <w:rFonts w:ascii="Arial" w:hAnsi="Arial" w:cs="Arial"/>
        </w:rPr>
        <w:t>м</w:t>
      </w:r>
      <w:r w:rsidRPr="008C2AD2">
        <w:rPr>
          <w:rFonts w:ascii="Arial" w:hAnsi="Arial" w:cs="Arial"/>
        </w:rPr>
        <w:t>плементационим партнером.Тело за уговарање свих пројеката грант шеме је Министарство финансија, односно Сектор за уговарање и финансирање програма и</w:t>
      </w:r>
      <w:r>
        <w:rPr>
          <w:rFonts w:ascii="Arial" w:hAnsi="Arial" w:cs="Arial"/>
        </w:rPr>
        <w:t>з срестава Европске уније (CFCU</w:t>
      </w:r>
      <w:r w:rsidRPr="008C2AD2">
        <w:rPr>
          <w:rFonts w:ascii="Arial" w:hAnsi="Arial" w:cs="Arial"/>
        </w:rPr>
        <w:t xml:space="preserve"> . Пројекат спроводе </w:t>
      </w:r>
      <w:r>
        <w:rPr>
          <w:rFonts w:ascii="Arial" w:hAnsi="Arial" w:cs="Arial"/>
        </w:rPr>
        <w:t xml:space="preserve">општине </w:t>
      </w:r>
      <w:r w:rsidRPr="008C2AD2">
        <w:rPr>
          <w:rFonts w:ascii="Arial" w:hAnsi="Arial" w:cs="Arial"/>
        </w:rPr>
        <w:t>Ариље, Пожега, Косјерић и Лучани.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AD2">
        <w:rPr>
          <w:rFonts w:ascii="Arial" w:hAnsi="Arial" w:cs="Arial"/>
        </w:rPr>
        <w:t>У складу са обавезним активностима на пројекту општина Ариље објављује јавни позив за ангажовање у општинама Ариље, Пожега, Косјерић и Лучани по 4 лица  са територије своје општине који ће спровести прикупљање геопросторних података за канализациону и путну мрежу на територији своје општине у трајању од 3 месеца. Ангажована лица ће радити на прикупљању података за канализациону и путну мрежу на терит</w:t>
      </w:r>
      <w:r>
        <w:rPr>
          <w:rFonts w:ascii="Arial" w:hAnsi="Arial" w:cs="Arial"/>
        </w:rPr>
        <w:t>орији своје општине. Општина Ар</w:t>
      </w:r>
      <w:r w:rsidRPr="008C2AD2">
        <w:rPr>
          <w:rFonts w:ascii="Arial" w:hAnsi="Arial" w:cs="Arial"/>
        </w:rPr>
        <w:t>иље ће у сарадњи са експертима који су ангажовани кроз пројекат дефинисати које је све податке потребно прикупити. Изабрана лица ће бити у обавези да похађају интерну обуку о прикупљању података и коришћењу опреме.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Позивају се сва физичка лица са подручја општине Ариље, Пожега, Косјерић и Лучани , која су н</w:t>
      </w:r>
      <w:r>
        <w:rPr>
          <w:rFonts w:ascii="Arial" w:hAnsi="Arial" w:cs="Arial"/>
        </w:rPr>
        <w:t>езапослена, да у периоду од 25.09.2019. године до 10.10.</w:t>
      </w:r>
      <w:r w:rsidRPr="008C2AD2">
        <w:rPr>
          <w:rFonts w:ascii="Arial" w:hAnsi="Arial" w:cs="Arial"/>
        </w:rPr>
        <w:t>2019. године пошаљу своју пријаву за наведену позицију Конкурсној комисији општине Ариље.</w:t>
      </w:r>
    </w:p>
    <w:p w:rsidR="001A2BB4" w:rsidRPr="003B0E37" w:rsidRDefault="001A2BB4" w:rsidP="008C2A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B0E37">
        <w:rPr>
          <w:rFonts w:ascii="Arial" w:hAnsi="Arial" w:cs="Arial"/>
          <w:b/>
          <w:bCs/>
        </w:rPr>
        <w:t xml:space="preserve">Општи услови које кандидат треба да испуњава: 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да је незапослено лице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 да је држављанин Републике Србије;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 да има најмање 18 година;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 да има минимум средњу стручну спрему ( IV) степен;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 xml:space="preserve"> -  да има пребивалиште  на територији општине где ће бити ангажова</w:t>
      </w:r>
      <w:r>
        <w:rPr>
          <w:rFonts w:ascii="Arial" w:hAnsi="Arial" w:cs="Arial"/>
        </w:rPr>
        <w:t>н</w:t>
      </w:r>
      <w:r w:rsidRPr="008C2AD2">
        <w:rPr>
          <w:rFonts w:ascii="Arial" w:hAnsi="Arial" w:cs="Arial"/>
        </w:rPr>
        <w:t>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да се против кандидата не води поступак истраге и кривични поступак , односно да кандидат није кажњаван.</w:t>
      </w:r>
    </w:p>
    <w:p w:rsidR="001A2BB4" w:rsidRPr="003B0E37" w:rsidRDefault="001A2BB4" w:rsidP="008C2A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B0E37">
        <w:rPr>
          <w:rFonts w:ascii="Arial" w:hAnsi="Arial" w:cs="Arial"/>
          <w:b/>
          <w:bCs/>
        </w:rPr>
        <w:t>Посебни услови које кандидат треба да испуњава</w:t>
      </w:r>
      <w:r w:rsidRPr="003B0E37">
        <w:rPr>
          <w:rFonts w:ascii="Arial" w:hAnsi="Arial" w:cs="Arial"/>
          <w:b/>
          <w:bCs/>
        </w:rPr>
        <w:tab/>
        <w:t xml:space="preserve"> </w:t>
      </w:r>
      <w:r w:rsidRPr="003B0E37">
        <w:rPr>
          <w:rFonts w:ascii="Arial" w:hAnsi="Arial" w:cs="Arial"/>
          <w:b/>
          <w:bCs/>
        </w:rPr>
        <w:tab/>
      </w:r>
      <w:r w:rsidRPr="003B0E37">
        <w:rPr>
          <w:rFonts w:ascii="Arial" w:hAnsi="Arial" w:cs="Arial"/>
          <w:b/>
          <w:bCs/>
        </w:rPr>
        <w:tab/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да обавезно познаје рад на рачунару ( Microsoft office);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да има добре комуникационе вештине;</w:t>
      </w:r>
    </w:p>
    <w:p w:rsidR="001A2BB4" w:rsidRPr="008C2AD2" w:rsidRDefault="001A2BB4" w:rsidP="009B456A">
      <w:pPr>
        <w:spacing w:after="240"/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- да поседује флексибилност за тимски рад.</w:t>
      </w:r>
    </w:p>
    <w:p w:rsidR="001A2BB4" w:rsidRPr="003B0E37" w:rsidRDefault="001A2BB4" w:rsidP="008C2A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B0E37">
        <w:rPr>
          <w:rFonts w:ascii="Arial" w:hAnsi="Arial" w:cs="Arial"/>
          <w:b/>
          <w:bCs/>
        </w:rPr>
        <w:t xml:space="preserve">Прибављање доказа о чињеницама које су неопходне за одлучивање: 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AD2">
        <w:rPr>
          <w:rFonts w:ascii="Arial" w:hAnsi="Arial" w:cs="Arial"/>
        </w:rPr>
        <w:t>Чланом 103. став 3. Закона о општем управном поступку (,,Сл. гласник РС“,број: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18/16), прописано је да у поступку који се покреће по захтеву странке орган може да врши увид , прибавља и обрађује личне податке о чињеницама о којима се води службена евиденција када је то неопходно за одлучивање,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осим ако странка изричито изјави да ће те податке прибавити сама. Ако странка у року не поднесе личне податке</w:t>
      </w:r>
      <w:r>
        <w:rPr>
          <w:rFonts w:ascii="Arial" w:hAnsi="Arial" w:cs="Arial"/>
        </w:rPr>
        <w:t xml:space="preserve"> неопходне за одлучивање органа</w:t>
      </w:r>
      <w:r w:rsidRPr="008C2AD2">
        <w:rPr>
          <w:rFonts w:ascii="Arial" w:hAnsi="Arial" w:cs="Arial"/>
        </w:rPr>
        <w:t xml:space="preserve">, захтев за покретање поступка ће се сматрати неуредан. 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2AD2">
        <w:rPr>
          <w:rFonts w:ascii="Arial" w:hAnsi="Arial" w:cs="Arial"/>
        </w:rPr>
        <w:t>Сходно наведеном Комисија ће прибавити доказе о чињеницама о којима се води службена  евиденција , уверење о држављанству и потврду о пребивалишт</w:t>
      </w:r>
      <w:r>
        <w:rPr>
          <w:rFonts w:ascii="Arial" w:hAnsi="Arial" w:cs="Arial"/>
        </w:rPr>
        <w:t>у</w:t>
      </w:r>
      <w:r w:rsidRPr="008C2AD2">
        <w:rPr>
          <w:rFonts w:ascii="Arial" w:hAnsi="Arial" w:cs="Arial"/>
        </w:rPr>
        <w:t>, изузев уколико кандидат изричито изјави да ће наведене податке прибавити сам.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Наведене Доказе кандидат може доставити уз пријаву и сам,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 xml:space="preserve">а у циљу ефикаснијег и бржег спровођења изборног поступка. </w:t>
      </w:r>
    </w:p>
    <w:p w:rsidR="001A2BB4" w:rsidRPr="008C2AD2" w:rsidRDefault="001A2BB4" w:rsidP="008C2AD2">
      <w:pPr>
        <w:rPr>
          <w:rFonts w:ascii="Arial" w:hAnsi="Arial" w:cs="Arial"/>
        </w:rPr>
      </w:pPr>
    </w:p>
    <w:p w:rsidR="001A2BB4" w:rsidRPr="003B0E37" w:rsidRDefault="001A2BB4" w:rsidP="008C2A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B0E37">
        <w:rPr>
          <w:rFonts w:ascii="Arial" w:hAnsi="Arial" w:cs="Arial"/>
          <w:b/>
          <w:bCs/>
        </w:rPr>
        <w:t>Неопходна документација за пријаву: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>Заинтересована лица треба да у предвиђеном року доставе следећа документа: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1) попу</w:t>
      </w:r>
      <w:r>
        <w:rPr>
          <w:rFonts w:ascii="Arial" w:hAnsi="Arial" w:cs="Arial"/>
        </w:rPr>
        <w:t>њ</w:t>
      </w:r>
      <w:r w:rsidRPr="008C2AD2">
        <w:rPr>
          <w:rFonts w:ascii="Arial" w:hAnsi="Arial" w:cs="Arial"/>
        </w:rPr>
        <w:t>ену и потписану пријаву;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2)</w:t>
      </w:r>
      <w:r>
        <w:rPr>
          <w:rFonts w:ascii="Arial" w:hAnsi="Arial" w:cs="Arial"/>
        </w:rPr>
        <w:t xml:space="preserve"> оверену фотокопију документа (</w:t>
      </w:r>
      <w:r w:rsidRPr="008C2AD2">
        <w:rPr>
          <w:rFonts w:ascii="Arial" w:hAnsi="Arial" w:cs="Arial"/>
        </w:rPr>
        <w:t>дипломе,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уверења) којом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се потврђује стручна спрема кандидата;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3) фотокопију очитане личне карте;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4) оргинал или фотокопију уверења о држављанству;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5) оргинал или ф</w:t>
      </w:r>
      <w:r>
        <w:rPr>
          <w:rFonts w:ascii="Arial" w:hAnsi="Arial" w:cs="Arial"/>
        </w:rPr>
        <w:t>о</w:t>
      </w:r>
      <w:r w:rsidRPr="008C2AD2">
        <w:rPr>
          <w:rFonts w:ascii="Arial" w:hAnsi="Arial" w:cs="Arial"/>
        </w:rPr>
        <w:t>токопију потврде о пребивалишту;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6) оргинал или фотокопију уверења да се против кандидата не води поступак истраге и кривични поступак;</w:t>
      </w:r>
    </w:p>
    <w:p w:rsidR="001A2BB4" w:rsidRPr="008C2AD2" w:rsidRDefault="001A2BB4" w:rsidP="008C2AD2">
      <w:pPr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7) оргинал или фотокопију уверења да кандидат није кажњаван;</w:t>
      </w:r>
    </w:p>
    <w:p w:rsidR="001A2BB4" w:rsidRDefault="001A2BB4" w:rsidP="00711BE0">
      <w:pPr>
        <w:jc w:val="both"/>
        <w:rPr>
          <w:rFonts w:ascii="Arial" w:hAnsi="Arial" w:cs="Arial"/>
        </w:rPr>
      </w:pPr>
      <w:r w:rsidRPr="008C2AD2">
        <w:rPr>
          <w:rFonts w:ascii="Arial" w:hAnsi="Arial" w:cs="Arial"/>
        </w:rPr>
        <w:tab/>
        <w:t>8) попуњену изјаву у којој се кандидат опредељује да ли ће сам/а прибавити податке о чињеницама о којим</w:t>
      </w:r>
      <w:r>
        <w:rPr>
          <w:rFonts w:ascii="Arial" w:hAnsi="Arial" w:cs="Arial"/>
        </w:rPr>
        <w:t>а се води службена евиденција (</w:t>
      </w:r>
      <w:r w:rsidRPr="008C2AD2">
        <w:rPr>
          <w:rFonts w:ascii="Arial" w:hAnsi="Arial" w:cs="Arial"/>
        </w:rPr>
        <w:t>документа под 4 и 5 ) или ће орган учинити уместо њега.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Јавни конкурс ће бити објављен на сајту пројекта, сајту општине и огласној табли општине: Ариље, Пожега ,Лучани и Косјерић  и телевизији Клик.</w:t>
      </w:r>
    </w:p>
    <w:p w:rsidR="001A2BB4" w:rsidRDefault="001A2BB4" w:rsidP="00711BE0">
      <w:pPr>
        <w:jc w:val="both"/>
        <w:rPr>
          <w:rFonts w:ascii="Arial" w:hAnsi="Arial" w:cs="Arial"/>
        </w:rPr>
      </w:pPr>
      <w:r w:rsidRPr="008C2AD2">
        <w:rPr>
          <w:rFonts w:ascii="Arial" w:hAnsi="Arial" w:cs="Arial"/>
        </w:rPr>
        <w:tab/>
      </w:r>
      <w:r w:rsidRPr="003B0E37">
        <w:rPr>
          <w:rFonts w:ascii="Arial" w:hAnsi="Arial" w:cs="Arial"/>
          <w:b/>
          <w:bCs/>
        </w:rPr>
        <w:t>Образац пријаве</w:t>
      </w:r>
      <w:r w:rsidRPr="008C2AD2">
        <w:rPr>
          <w:rFonts w:ascii="Arial" w:hAnsi="Arial" w:cs="Arial"/>
        </w:rPr>
        <w:t xml:space="preserve">  као и </w:t>
      </w:r>
      <w:r w:rsidRPr="003B0E37">
        <w:rPr>
          <w:rFonts w:ascii="Arial" w:hAnsi="Arial" w:cs="Arial"/>
          <w:b/>
          <w:bCs/>
        </w:rPr>
        <w:t>Изјаву</w:t>
      </w:r>
      <w:r w:rsidRPr="008C2AD2">
        <w:rPr>
          <w:rFonts w:ascii="Arial" w:hAnsi="Arial" w:cs="Arial"/>
        </w:rPr>
        <w:t xml:space="preserve"> којом се опредељу</w:t>
      </w:r>
      <w:r>
        <w:rPr>
          <w:rFonts w:ascii="Arial" w:hAnsi="Arial" w:cs="Arial"/>
        </w:rPr>
        <w:t>је за једну од две могућности (</w:t>
      </w:r>
      <w:r w:rsidRPr="008C2AD2">
        <w:rPr>
          <w:rFonts w:ascii="Arial" w:hAnsi="Arial" w:cs="Arial"/>
        </w:rPr>
        <w:t>да орган прибав</w:t>
      </w:r>
      <w:r>
        <w:rPr>
          <w:rFonts w:ascii="Arial" w:hAnsi="Arial" w:cs="Arial"/>
        </w:rPr>
        <w:t>и</w:t>
      </w:r>
      <w:r w:rsidRPr="008C2AD2">
        <w:rPr>
          <w:rFonts w:ascii="Arial" w:hAnsi="Arial" w:cs="Arial"/>
        </w:rPr>
        <w:t xml:space="preserve"> податке о којима се води службена евиденција или ће кандидат учинити сам),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могуће  је преузети на интернет страници сајта пројекта http://exchange5.arilje.org.rs,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сајта</w:t>
      </w:r>
      <w:r>
        <w:rPr>
          <w:rFonts w:ascii="Arial" w:hAnsi="Arial" w:cs="Arial"/>
        </w:rPr>
        <w:t xml:space="preserve"> општине Ариље, </w:t>
      </w:r>
      <w:r w:rsidRPr="00F211A5">
        <w:rPr>
          <w:rFonts w:ascii="Arial" w:hAnsi="Arial" w:cs="Arial"/>
          <w:b/>
          <w:bCs/>
        </w:rPr>
        <w:t>www .arilje.rs,</w:t>
      </w:r>
      <w:r w:rsidRPr="008C2A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сајта </w:t>
      </w:r>
      <w:r w:rsidRPr="008C2AD2">
        <w:rPr>
          <w:rFonts w:ascii="Arial" w:hAnsi="Arial" w:cs="Arial"/>
        </w:rPr>
        <w:t xml:space="preserve">општине </w:t>
      </w:r>
      <w:r>
        <w:rPr>
          <w:rFonts w:ascii="Arial" w:hAnsi="Arial" w:cs="Arial"/>
        </w:rPr>
        <w:t>П</w:t>
      </w:r>
      <w:r w:rsidRPr="008C2AD2">
        <w:rPr>
          <w:rFonts w:ascii="Arial" w:hAnsi="Arial" w:cs="Arial"/>
        </w:rPr>
        <w:t xml:space="preserve">ожега </w:t>
      </w:r>
      <w:r w:rsidRPr="00F211A5">
        <w:rPr>
          <w:rFonts w:ascii="Arial" w:hAnsi="Arial" w:cs="Arial"/>
          <w:b/>
          <w:bCs/>
        </w:rPr>
        <w:t>www.pozega.org.rs</w:t>
      </w:r>
      <w:r w:rsidRPr="008C2AD2">
        <w:rPr>
          <w:rFonts w:ascii="Arial" w:hAnsi="Arial" w:cs="Arial"/>
        </w:rPr>
        <w:t xml:space="preserve">, сајта општине Лучани </w:t>
      </w:r>
      <w:r w:rsidRPr="00F211A5">
        <w:rPr>
          <w:rFonts w:ascii="Arial" w:hAnsi="Arial" w:cs="Arial"/>
          <w:b/>
          <w:bCs/>
        </w:rPr>
        <w:t>www.lucani.rs</w:t>
      </w:r>
      <w:r w:rsidRPr="008C2AD2">
        <w:rPr>
          <w:rFonts w:ascii="Arial" w:hAnsi="Arial" w:cs="Arial"/>
        </w:rPr>
        <w:t xml:space="preserve">, сајта општине Косјерић </w:t>
      </w:r>
      <w:r w:rsidRPr="00F211A5">
        <w:rPr>
          <w:rFonts w:ascii="Arial" w:hAnsi="Arial" w:cs="Arial"/>
          <w:b/>
          <w:bCs/>
        </w:rPr>
        <w:t>www.kosjeric.rs</w:t>
      </w:r>
      <w:r w:rsidRPr="008C2AD2">
        <w:rPr>
          <w:rFonts w:ascii="Arial" w:hAnsi="Arial" w:cs="Arial"/>
        </w:rPr>
        <w:t xml:space="preserve">, или на писарници у  </w:t>
      </w:r>
      <w:r>
        <w:rPr>
          <w:rFonts w:ascii="Arial" w:hAnsi="Arial" w:cs="Arial"/>
        </w:rPr>
        <w:t>У</w:t>
      </w:r>
      <w:r w:rsidRPr="008C2AD2">
        <w:rPr>
          <w:rFonts w:ascii="Arial" w:hAnsi="Arial" w:cs="Arial"/>
        </w:rPr>
        <w:t>служном центру Општинске управе општине Ариље, Светог Ахилија бр.</w:t>
      </w:r>
      <w:r>
        <w:rPr>
          <w:rFonts w:ascii="Arial" w:hAnsi="Arial" w:cs="Arial"/>
        </w:rPr>
        <w:t xml:space="preserve"> </w:t>
      </w:r>
      <w:r w:rsidRPr="008C2AD2">
        <w:rPr>
          <w:rFonts w:ascii="Arial" w:hAnsi="Arial" w:cs="Arial"/>
        </w:rPr>
        <w:t>53. Попуњену изјаву неопходно је доставити уз горе наведену документацију како би орган могао да</w:t>
      </w:r>
      <w:r>
        <w:rPr>
          <w:rFonts w:ascii="Arial" w:hAnsi="Arial" w:cs="Arial"/>
        </w:rPr>
        <w:t>љ</w:t>
      </w:r>
      <w:r w:rsidRPr="008C2AD2">
        <w:rPr>
          <w:rFonts w:ascii="Arial" w:hAnsi="Arial" w:cs="Arial"/>
        </w:rPr>
        <w:t>е да поступа . Потребно је да кандидати изјаву потпишу својеручно.</w:t>
      </w:r>
    </w:p>
    <w:p w:rsidR="001A2BB4" w:rsidRPr="008C2AD2" w:rsidRDefault="001A2BB4" w:rsidP="00711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2BB4" w:rsidRPr="00711BE0" w:rsidRDefault="001A2BB4" w:rsidP="008C2A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711BE0">
        <w:rPr>
          <w:rFonts w:ascii="Arial" w:hAnsi="Arial" w:cs="Arial"/>
          <w:b/>
          <w:bCs/>
        </w:rPr>
        <w:t>Подношење пријаве:</w:t>
      </w:r>
    </w:p>
    <w:p w:rsidR="001A2BB4" w:rsidRPr="00711BE0" w:rsidRDefault="001A2BB4" w:rsidP="00711BE0">
      <w:pPr>
        <w:jc w:val="both"/>
        <w:rPr>
          <w:rFonts w:ascii="Arial" w:hAnsi="Arial" w:cs="Arial"/>
          <w:b/>
          <w:bCs/>
        </w:rPr>
      </w:pPr>
      <w:r w:rsidRPr="00711BE0">
        <w:rPr>
          <w:rFonts w:ascii="Arial" w:hAnsi="Arial" w:cs="Arial"/>
          <w:b/>
          <w:bCs/>
        </w:rPr>
        <w:tab/>
        <w:t>Пријаве се подносе у периоду од 25. септембра до 10. октобра 2019. године, у затвореној коверти, лично или поштом на адресу Општина Ариље, Конкурсној комисији, Светог Ахилија 53, 31230 Ариље.</w:t>
      </w:r>
      <w:r>
        <w:rPr>
          <w:rFonts w:ascii="Arial" w:hAnsi="Arial" w:cs="Arial"/>
          <w:b/>
          <w:bCs/>
        </w:rPr>
        <w:t xml:space="preserve"> Контакт особа  Горица Петровић број телефона 031/315-0117.</w:t>
      </w:r>
    </w:p>
    <w:sectPr w:rsidR="001A2BB4" w:rsidRPr="00711BE0" w:rsidSect="00FF61D2">
      <w:headerReference w:type="default" r:id="rId7"/>
      <w:footerReference w:type="default" r:id="rId8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B4" w:rsidRDefault="001A2BB4" w:rsidP="009F3B4A">
      <w:pPr>
        <w:spacing w:after="0" w:line="240" w:lineRule="auto"/>
      </w:pPr>
      <w:r>
        <w:separator/>
      </w:r>
    </w:p>
  </w:endnote>
  <w:endnote w:type="continuationSeparator" w:id="0">
    <w:p w:rsidR="001A2BB4" w:rsidRDefault="001A2BB4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B4" w:rsidRPr="00397EF9" w:rsidRDefault="001A2BB4" w:rsidP="00FF61D2">
    <w:pPr>
      <w:pStyle w:val="Footer"/>
      <w:tabs>
        <w:tab w:val="clear" w:pos="4680"/>
        <w:tab w:val="clear" w:pos="9360"/>
        <w:tab w:val="left" w:pos="6450"/>
      </w:tabs>
      <w:jc w:val="right"/>
      <w:rPr>
        <w:rFonts w:ascii="Arial" w:hAnsi="Arial" w:cs="Arial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35" o:spid="_x0000_s2052" type="#_x0000_t75" style="position:absolute;left:0;text-align:left;margin-left:285pt;margin-top:-3.5pt;width:43.2pt;height:50.25pt;z-index:251660800;visibility:visible">
          <v:imagedata r:id="rId1" o:title=""/>
        </v:shape>
      </w:pict>
    </w:r>
    <w:r>
      <w:rPr>
        <w:noProof/>
      </w:rPr>
      <w:pict>
        <v:shape id="Picture 434" o:spid="_x0000_s2053" type="#_x0000_t75" style="position:absolute;left:0;text-align:left;margin-left:413pt;margin-top:-3.45pt;width:43.15pt;height:50.2pt;z-index:251661824;visibility:visible;mso-position-horizontal-relative:page">
          <v:imagedata r:id="rId2" o:title=""/>
          <w10:wrap anchorx="margin"/>
        </v:shape>
      </w:pict>
    </w:r>
    <w:r>
      <w:rPr>
        <w:noProof/>
      </w:rPr>
      <w:pict>
        <v:shape id="Picture 433" o:spid="_x0000_s2054" type="#_x0000_t75" style="position:absolute;left:0;text-align:left;margin-left:79.35pt;margin-top:-2.7pt;width:37.65pt;height:48.55pt;z-index:251659776;visibility:visible;mso-position-horizontal-relative:page">
          <v:imagedata r:id="rId3" o:title=""/>
          <w10:wrap anchorx="margin"/>
        </v:shape>
      </w:pict>
    </w:r>
    <w:r>
      <w:rPr>
        <w:noProof/>
      </w:rPr>
      <w:pict>
        <v:shape id="Picture 427" o:spid="_x0000_s2055" type="#_x0000_t75" style="position:absolute;left:0;text-align:left;margin-left:-51.8pt;margin-top:-3.5pt;width:44.65pt;height:48pt;z-index:251658752;visibility:visible">
          <v:imagedata r:id="rId4" o:title=""/>
        </v:shape>
      </w:pict>
    </w:r>
    <w:r>
      <w:rPr>
        <w:noProof/>
      </w:rPr>
      <w:pict>
        <v:shape id="Picture 189" o:spid="_x0000_s2056" type="#_x0000_t75" style="position:absolute;left:0;text-align:left;margin-left:182.25pt;margin-top:1.85pt;width:94.5pt;height:35.7pt;z-index:251656704;visibility:visible">
          <v:imagedata r:id="rId5" o:title=""/>
        </v:shape>
      </w:pict>
    </w:r>
    <w:r>
      <w:rPr>
        <w:noProof/>
      </w:rPr>
      <w:pict>
        <v:shape id="Picture 188" o:spid="_x0000_s2057" type="#_x0000_t75" style="position:absolute;left:0;text-align:left;margin-left:46.5pt;margin-top:6pt;width:123pt;height:26.7pt;z-index:251655680;visibility:visible">
          <v:imagedata r:id="rId6" o:title=""/>
        </v:shape>
      </w:pict>
    </w:r>
    <w:r>
      <w:t xml:space="preserve">                                                                                                                                Општина Ариље</w:t>
    </w:r>
  </w:p>
  <w:p w:rsidR="001A2BB4" w:rsidRPr="00FF61D2" w:rsidRDefault="001A2BB4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Светог Ахилија 53</w:t>
    </w:r>
    <w:r w:rsidRPr="00FF61D2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Ариље</w:t>
    </w:r>
  </w:p>
  <w:p w:rsidR="001A2BB4" w:rsidRPr="00FF61D2" w:rsidRDefault="001A2BB4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031/3150156</w:t>
    </w:r>
  </w:p>
  <w:p w:rsidR="001A2BB4" w:rsidRPr="00FF61D2" w:rsidRDefault="001A2BB4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exchange5.arilje</w:t>
    </w:r>
    <w:r w:rsidRPr="00FF61D2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google.com</w:t>
    </w:r>
    <w:r w:rsidRPr="00FF61D2">
      <w:rPr>
        <w:rFonts w:ascii="Arial" w:hAnsi="Arial" w:cs="Arial"/>
        <w:sz w:val="18"/>
        <w:szCs w:val="18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B4" w:rsidRDefault="001A2BB4" w:rsidP="009F3B4A">
      <w:pPr>
        <w:spacing w:after="0" w:line="240" w:lineRule="auto"/>
      </w:pPr>
      <w:r>
        <w:separator/>
      </w:r>
    </w:p>
  </w:footnote>
  <w:footnote w:type="continuationSeparator" w:id="0">
    <w:p w:rsidR="001A2BB4" w:rsidRDefault="001A2BB4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B4" w:rsidRDefault="001A2BB4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299.55pt;margin-top:-12.75pt;width:211.2pt;height:34.5pt;z-index:251657728;visibility:visible">
          <v:imagedata r:id="rId1" o:title=""/>
        </v:shape>
      </w:pict>
    </w:r>
    <w:r>
      <w:rPr>
        <w:noProof/>
      </w:rPr>
      <w:pict>
        <v:shape id="Picture 186" o:spid="_x0000_s2050" type="#_x0000_t75" style="position:absolute;left:0;text-align:left;margin-left:-42.75pt;margin-top:-18.75pt;width:140.65pt;height:53.25pt;z-index:251653632;visibility:visible">
          <v:imagedata r:id="rId2" o:title=""/>
        </v:shape>
      </w:pict>
    </w:r>
    <w:r>
      <w:rPr>
        <w:noProof/>
      </w:rPr>
      <w:tab/>
    </w:r>
  </w:p>
  <w:p w:rsidR="001A2BB4" w:rsidRDefault="001A2BB4" w:rsidP="00233A7D">
    <w:pPr>
      <w:pStyle w:val="Header"/>
      <w:ind w:left="1875"/>
      <w:rPr>
        <w:noProof/>
      </w:rPr>
    </w:pPr>
  </w:p>
  <w:p w:rsidR="001A2BB4" w:rsidRDefault="001A2BB4" w:rsidP="00233A7D">
    <w:pPr>
      <w:pStyle w:val="Header"/>
      <w:ind w:left="1875"/>
      <w:rPr>
        <w:noProof/>
      </w:rPr>
    </w:pPr>
  </w:p>
  <w:p w:rsidR="001A2BB4" w:rsidRPr="00051276" w:rsidRDefault="001A2BB4" w:rsidP="007511CA">
    <w:pPr>
      <w:pStyle w:val="Header"/>
      <w:ind w:left="450"/>
      <w:rPr>
        <w:rFonts w:ascii="Arial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ЕУ ЗА РАЗВОЈ НАШЕ ЛОКАЛНЕ САМОУПРАВЕ</w:t>
    </w:r>
  </w:p>
  <w:p w:rsidR="001A2BB4" w:rsidRDefault="001A2BB4">
    <w:pPr>
      <w:pStyle w:val="Header"/>
    </w:pPr>
    <w:r>
      <w:rPr>
        <w:noProof/>
      </w:rPr>
      <w:pict>
        <v:line id="Straight Connector 4" o:spid="_x0000_s2051" style="position:absolute;z-index:251654656;visibility:visible" from="24.7pt,6.4pt" to="539.95pt,6.4pt" strokecolor="#4472c4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31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47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619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635" w:hanging="360"/>
      </w:pPr>
      <w:rPr>
        <w:rFonts w:ascii="Wingdings" w:hAnsi="Wingdings" w:cs="Wingdings" w:hint="default"/>
      </w:rPr>
    </w:lvl>
  </w:abstractNum>
  <w:abstractNum w:abstractNumId="1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626"/>
    <w:rsid w:val="00010230"/>
    <w:rsid w:val="00023DF7"/>
    <w:rsid w:val="00051276"/>
    <w:rsid w:val="00075A3C"/>
    <w:rsid w:val="000D1541"/>
    <w:rsid w:val="001529FA"/>
    <w:rsid w:val="0016195E"/>
    <w:rsid w:val="00180C72"/>
    <w:rsid w:val="001A2BB4"/>
    <w:rsid w:val="001C00EE"/>
    <w:rsid w:val="001F44C0"/>
    <w:rsid w:val="00220898"/>
    <w:rsid w:val="00233A7D"/>
    <w:rsid w:val="00266E79"/>
    <w:rsid w:val="002831EE"/>
    <w:rsid w:val="002970E2"/>
    <w:rsid w:val="002B49B0"/>
    <w:rsid w:val="00322E6D"/>
    <w:rsid w:val="00375418"/>
    <w:rsid w:val="00397EF9"/>
    <w:rsid w:val="003B0E37"/>
    <w:rsid w:val="003B3C37"/>
    <w:rsid w:val="00437E99"/>
    <w:rsid w:val="00444519"/>
    <w:rsid w:val="00467617"/>
    <w:rsid w:val="00483750"/>
    <w:rsid w:val="004A161E"/>
    <w:rsid w:val="004B7969"/>
    <w:rsid w:val="004C193E"/>
    <w:rsid w:val="004E2814"/>
    <w:rsid w:val="004F1293"/>
    <w:rsid w:val="00515239"/>
    <w:rsid w:val="00567FDF"/>
    <w:rsid w:val="00574823"/>
    <w:rsid w:val="0058106A"/>
    <w:rsid w:val="0059616B"/>
    <w:rsid w:val="005C4598"/>
    <w:rsid w:val="005F24BE"/>
    <w:rsid w:val="00624296"/>
    <w:rsid w:val="00632DE7"/>
    <w:rsid w:val="00645C6F"/>
    <w:rsid w:val="006B7434"/>
    <w:rsid w:val="00711BE0"/>
    <w:rsid w:val="00713390"/>
    <w:rsid w:val="00737CF4"/>
    <w:rsid w:val="007511CA"/>
    <w:rsid w:val="007A4871"/>
    <w:rsid w:val="007D38F2"/>
    <w:rsid w:val="008049AA"/>
    <w:rsid w:val="00854D08"/>
    <w:rsid w:val="008557DF"/>
    <w:rsid w:val="00863C92"/>
    <w:rsid w:val="008C2AD2"/>
    <w:rsid w:val="00917028"/>
    <w:rsid w:val="00923083"/>
    <w:rsid w:val="0094572A"/>
    <w:rsid w:val="009502E5"/>
    <w:rsid w:val="00955319"/>
    <w:rsid w:val="009B456A"/>
    <w:rsid w:val="009D2022"/>
    <w:rsid w:val="009F3B4A"/>
    <w:rsid w:val="00A65FA9"/>
    <w:rsid w:val="00AA5AD0"/>
    <w:rsid w:val="00B92152"/>
    <w:rsid w:val="00B976F1"/>
    <w:rsid w:val="00BF5822"/>
    <w:rsid w:val="00C079A1"/>
    <w:rsid w:val="00D131EE"/>
    <w:rsid w:val="00D227F1"/>
    <w:rsid w:val="00D25D52"/>
    <w:rsid w:val="00E13A3D"/>
    <w:rsid w:val="00E16250"/>
    <w:rsid w:val="00E16626"/>
    <w:rsid w:val="00E26146"/>
    <w:rsid w:val="00E42EEA"/>
    <w:rsid w:val="00E54860"/>
    <w:rsid w:val="00EB22B6"/>
    <w:rsid w:val="00F02BAC"/>
    <w:rsid w:val="00F211A5"/>
    <w:rsid w:val="00F36D1E"/>
    <w:rsid w:val="00F556E5"/>
    <w:rsid w:val="00FC3E4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23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3B4A"/>
  </w:style>
  <w:style w:type="paragraph" w:styleId="Footer">
    <w:name w:val="footer"/>
    <w:basedOn w:val="Normal"/>
    <w:link w:val="FooterChar"/>
    <w:uiPriority w:val="99"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864</Words>
  <Characters>4925</Characters>
  <Application>Microsoft Office Outlook</Application>
  <DocSecurity>0</DocSecurity>
  <Lines>0</Lines>
  <Paragraphs>0</Paragraphs>
  <ScaleCrop>false</ScaleCrop>
  <Company>OUA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zsloboda</cp:lastModifiedBy>
  <cp:revision>7</cp:revision>
  <cp:lastPrinted>2019-09-25T09:43:00Z</cp:lastPrinted>
  <dcterms:created xsi:type="dcterms:W3CDTF">2019-09-25T08:44:00Z</dcterms:created>
  <dcterms:modified xsi:type="dcterms:W3CDTF">2019-09-25T10:28:00Z</dcterms:modified>
</cp:coreProperties>
</file>