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2838FF6" w14:textId="77777777" w:rsidR="00C7257C" w:rsidRDefault="00C7257C" w:rsidP="00C7257C">
      <w:pPr>
        <w:spacing w:after="0"/>
        <w:rPr>
          <w:rFonts w:ascii="Times New Roman" w:hAnsi="Times New Roman" w:cs="Times New Roman"/>
          <w:sz w:val="24"/>
          <w:szCs w:val="24"/>
          <w:lang w:val="sr-Cyrl-RS"/>
        </w:rPr>
      </w:pPr>
      <w:r>
        <w:rPr>
          <w:rFonts w:ascii="Times New Roman" w:hAnsi="Times New Roman" w:cs="Times New Roman"/>
          <w:sz w:val="24"/>
          <w:szCs w:val="24"/>
          <w:lang w:val="sr-Cyrl-RS"/>
        </w:rPr>
        <w:t>Република Србија</w:t>
      </w:r>
    </w:p>
    <w:p w14:paraId="1C36B23A" w14:textId="77777777" w:rsidR="00C7257C" w:rsidRDefault="00C7257C" w:rsidP="00C7257C">
      <w:pPr>
        <w:spacing w:after="0"/>
        <w:rPr>
          <w:rFonts w:ascii="Times New Roman" w:hAnsi="Times New Roman" w:cs="Times New Roman"/>
          <w:sz w:val="24"/>
          <w:szCs w:val="24"/>
          <w:lang w:val="sr-Cyrl-RS"/>
        </w:rPr>
      </w:pPr>
      <w:r>
        <w:rPr>
          <w:rFonts w:ascii="Times New Roman" w:hAnsi="Times New Roman" w:cs="Times New Roman"/>
          <w:sz w:val="24"/>
          <w:szCs w:val="24"/>
          <w:lang w:val="sr-Cyrl-RS"/>
        </w:rPr>
        <w:t>Општина Пожега</w:t>
      </w:r>
    </w:p>
    <w:p w14:paraId="79601716" w14:textId="77777777" w:rsidR="00C7257C" w:rsidRDefault="00C7257C" w:rsidP="00C7257C">
      <w:pPr>
        <w:spacing w:after="0"/>
        <w:rPr>
          <w:rFonts w:ascii="Times New Roman" w:hAnsi="Times New Roman" w:cs="Times New Roman"/>
          <w:sz w:val="24"/>
          <w:szCs w:val="24"/>
          <w:lang w:val="sr-Cyrl-RS"/>
        </w:rPr>
      </w:pPr>
      <w:r>
        <w:rPr>
          <w:rFonts w:ascii="Times New Roman" w:hAnsi="Times New Roman" w:cs="Times New Roman"/>
          <w:sz w:val="24"/>
          <w:szCs w:val="24"/>
          <w:lang w:val="sr-Cyrl-RS"/>
        </w:rPr>
        <w:t xml:space="preserve">Председник </w:t>
      </w:r>
    </w:p>
    <w:p w14:paraId="766293C9" w14:textId="5401CC60" w:rsidR="00C7257C" w:rsidRDefault="00C7257C" w:rsidP="00C7257C">
      <w:pPr>
        <w:spacing w:after="0"/>
        <w:rPr>
          <w:rFonts w:ascii="Times New Roman" w:hAnsi="Times New Roman" w:cs="Times New Roman"/>
          <w:sz w:val="24"/>
          <w:szCs w:val="24"/>
          <w:lang w:val="sr-Cyrl-RS"/>
        </w:rPr>
      </w:pPr>
      <w:r>
        <w:rPr>
          <w:rFonts w:ascii="Times New Roman" w:hAnsi="Times New Roman" w:cs="Times New Roman"/>
          <w:sz w:val="24"/>
          <w:szCs w:val="24"/>
          <w:lang w:val="sr-Cyrl-RS"/>
        </w:rPr>
        <w:t>01 број 020-</w:t>
      </w:r>
      <w:r w:rsidR="00FD3AB2">
        <w:rPr>
          <w:rFonts w:ascii="Times New Roman" w:hAnsi="Times New Roman" w:cs="Times New Roman"/>
          <w:sz w:val="24"/>
          <w:szCs w:val="24"/>
          <w:lang w:val="sr-Cyrl-RS"/>
        </w:rPr>
        <w:t>112</w:t>
      </w:r>
      <w:r w:rsidR="00050E3A">
        <w:rPr>
          <w:rFonts w:ascii="Times New Roman" w:hAnsi="Times New Roman" w:cs="Times New Roman"/>
          <w:sz w:val="24"/>
          <w:szCs w:val="24"/>
          <w:lang w:val="sr-Cyrl-RS"/>
        </w:rPr>
        <w:t>/</w:t>
      </w:r>
      <w:r w:rsidR="007C0269">
        <w:rPr>
          <w:rFonts w:ascii="Times New Roman" w:hAnsi="Times New Roman" w:cs="Times New Roman"/>
          <w:sz w:val="24"/>
          <w:szCs w:val="24"/>
          <w:lang w:val="sr-Cyrl-RS"/>
        </w:rPr>
        <w:t>2</w:t>
      </w:r>
      <w:r w:rsidR="00852F94">
        <w:rPr>
          <w:rFonts w:ascii="Times New Roman" w:hAnsi="Times New Roman" w:cs="Times New Roman"/>
          <w:sz w:val="24"/>
          <w:szCs w:val="24"/>
          <w:lang w:val="sr-Cyrl-RS"/>
        </w:rPr>
        <w:t>1</w:t>
      </w:r>
    </w:p>
    <w:p w14:paraId="3ECC7C55" w14:textId="499F0742" w:rsidR="00C7257C" w:rsidRDefault="00FD3AB2" w:rsidP="00C7257C">
      <w:pPr>
        <w:spacing w:after="0"/>
        <w:rPr>
          <w:rFonts w:ascii="Times New Roman" w:hAnsi="Times New Roman" w:cs="Times New Roman"/>
          <w:sz w:val="24"/>
          <w:szCs w:val="24"/>
          <w:lang w:val="sr-Cyrl-RS"/>
        </w:rPr>
      </w:pPr>
      <w:r>
        <w:rPr>
          <w:rFonts w:ascii="Times New Roman" w:hAnsi="Times New Roman" w:cs="Times New Roman"/>
          <w:sz w:val="24"/>
          <w:szCs w:val="24"/>
          <w:lang w:val="sr-Cyrl-RS"/>
        </w:rPr>
        <w:t>01.</w:t>
      </w:r>
      <w:r w:rsidR="00852F94">
        <w:rPr>
          <w:rFonts w:ascii="Times New Roman" w:hAnsi="Times New Roman" w:cs="Times New Roman"/>
          <w:sz w:val="24"/>
          <w:szCs w:val="24"/>
          <w:lang w:val="sr-Cyrl-RS"/>
        </w:rPr>
        <w:t xml:space="preserve"> </w:t>
      </w:r>
      <w:r w:rsidR="009F2A78">
        <w:rPr>
          <w:rFonts w:ascii="Times New Roman" w:hAnsi="Times New Roman" w:cs="Times New Roman"/>
          <w:sz w:val="24"/>
          <w:szCs w:val="24"/>
          <w:lang w:val="sr-Cyrl-RS"/>
        </w:rPr>
        <w:t>03.</w:t>
      </w:r>
      <w:r w:rsidR="00050E3A">
        <w:rPr>
          <w:rFonts w:ascii="Times New Roman" w:hAnsi="Times New Roman" w:cs="Times New Roman"/>
          <w:sz w:val="24"/>
          <w:szCs w:val="24"/>
          <w:lang w:val="sr-Cyrl-RS"/>
        </w:rPr>
        <w:t xml:space="preserve"> 202</w:t>
      </w:r>
      <w:r w:rsidR="00852F94">
        <w:rPr>
          <w:rFonts w:ascii="Times New Roman" w:hAnsi="Times New Roman" w:cs="Times New Roman"/>
          <w:sz w:val="24"/>
          <w:szCs w:val="24"/>
          <w:lang w:val="sr-Cyrl-RS"/>
        </w:rPr>
        <w:t>1</w:t>
      </w:r>
      <w:r w:rsidR="00C7257C">
        <w:rPr>
          <w:rFonts w:ascii="Times New Roman" w:hAnsi="Times New Roman" w:cs="Times New Roman"/>
          <w:sz w:val="24"/>
          <w:szCs w:val="24"/>
          <w:lang w:val="sr-Cyrl-RS"/>
        </w:rPr>
        <w:t>.године</w:t>
      </w:r>
    </w:p>
    <w:p w14:paraId="45CA9B86" w14:textId="77777777" w:rsidR="00C7257C" w:rsidRDefault="00C7257C" w:rsidP="00C7257C">
      <w:pPr>
        <w:spacing w:after="0"/>
        <w:rPr>
          <w:rFonts w:ascii="Times New Roman" w:hAnsi="Times New Roman" w:cs="Times New Roman"/>
          <w:sz w:val="24"/>
          <w:szCs w:val="24"/>
          <w:lang w:val="sr-Cyrl-RS"/>
        </w:rPr>
      </w:pPr>
      <w:r>
        <w:rPr>
          <w:rFonts w:ascii="Times New Roman" w:hAnsi="Times New Roman" w:cs="Times New Roman"/>
          <w:sz w:val="24"/>
          <w:szCs w:val="24"/>
          <w:lang w:val="sr-Cyrl-RS"/>
        </w:rPr>
        <w:t>Пожега</w:t>
      </w:r>
    </w:p>
    <w:p w14:paraId="08BD4AEF" w14:textId="77777777" w:rsidR="00C7257C" w:rsidRDefault="00C7257C" w:rsidP="00C7257C">
      <w:pPr>
        <w:spacing w:after="0"/>
        <w:rPr>
          <w:rFonts w:ascii="Times New Roman" w:hAnsi="Times New Roman" w:cs="Times New Roman"/>
          <w:sz w:val="24"/>
          <w:szCs w:val="24"/>
          <w:lang w:val="sr-Cyrl-RS"/>
        </w:rPr>
      </w:pPr>
    </w:p>
    <w:p w14:paraId="60F071D6" w14:textId="77777777" w:rsidR="00C7257C" w:rsidRDefault="00C7257C" w:rsidP="00C7257C">
      <w:pPr>
        <w:spacing w:after="0"/>
        <w:rPr>
          <w:rFonts w:ascii="Times New Roman" w:hAnsi="Times New Roman" w:cs="Times New Roman"/>
          <w:sz w:val="24"/>
          <w:szCs w:val="24"/>
          <w:lang w:val="sr-Cyrl-RS"/>
        </w:rPr>
      </w:pPr>
    </w:p>
    <w:p w14:paraId="18EA6B7F" w14:textId="2A5CA7E0" w:rsidR="00C7257C" w:rsidRDefault="00C7257C" w:rsidP="00FD3AB2">
      <w:pPr>
        <w:pStyle w:val="NormalWeb"/>
        <w:spacing w:after="0"/>
        <w:ind w:firstLine="708"/>
        <w:jc w:val="both"/>
        <w:rPr>
          <w:lang w:val="ru-RU"/>
        </w:rPr>
      </w:pPr>
      <w:r>
        <w:rPr>
          <w:lang w:val="sr-Cyrl-RS"/>
        </w:rPr>
        <w:t xml:space="preserve"> На основу члана 44. Закона о локалној самоуправи </w:t>
      </w:r>
      <w:r>
        <w:rPr>
          <w:lang w:val="sr-Cyrl-CS"/>
        </w:rPr>
        <w:t>(,,Службе</w:t>
      </w:r>
      <w:r w:rsidR="00FD60A8">
        <w:rPr>
          <w:lang w:val="sr-Cyrl-CS"/>
        </w:rPr>
        <w:t>ни гласник РС“, бр 129/07</w:t>
      </w:r>
      <w:r w:rsidR="000C255E">
        <w:rPr>
          <w:lang w:val="sr-Cyrl-CS"/>
        </w:rPr>
        <w:t>,</w:t>
      </w:r>
      <w:r w:rsidR="00FD60A8">
        <w:rPr>
          <w:lang w:val="sr-Cyrl-CS"/>
        </w:rPr>
        <w:t xml:space="preserve">  83/</w:t>
      </w:r>
      <w:r>
        <w:rPr>
          <w:lang w:val="sr-Cyrl-CS"/>
        </w:rPr>
        <w:t>14</w:t>
      </w:r>
      <w:r w:rsidR="000C255E">
        <w:rPr>
          <w:lang w:val="sr-Cyrl-CS"/>
        </w:rPr>
        <w:t xml:space="preserve"> </w:t>
      </w:r>
      <w:r w:rsidR="00B77197">
        <w:rPr>
          <w:lang w:val="sr-Cyrl-RS"/>
        </w:rPr>
        <w:t>др закон, 101/16-др закон и 47/18</w:t>
      </w:r>
      <w:r w:rsidR="000C255E">
        <w:rPr>
          <w:lang w:val="sr-Cyrl-CS"/>
        </w:rPr>
        <w:t xml:space="preserve"> </w:t>
      </w:r>
      <w:r>
        <w:rPr>
          <w:lang w:val="sr-Cyrl-CS"/>
        </w:rPr>
        <w:t xml:space="preserve">), </w:t>
      </w:r>
      <w:r>
        <w:rPr>
          <w:lang w:val="sr-Cyrl-RS"/>
        </w:rPr>
        <w:t xml:space="preserve">члана </w:t>
      </w:r>
      <w:r>
        <w:rPr>
          <w:lang w:val="en-US"/>
        </w:rPr>
        <w:t xml:space="preserve"> </w:t>
      </w:r>
      <w:r>
        <w:rPr>
          <w:lang w:val="ru-RU"/>
        </w:rPr>
        <w:t xml:space="preserve">76. Закона о </w:t>
      </w:r>
      <w:r>
        <w:rPr>
          <w:lang w:val="sr-Cyrl-CS"/>
        </w:rPr>
        <w:t>култури</w:t>
      </w:r>
      <w:r>
        <w:rPr>
          <w:lang w:val="ru-RU"/>
        </w:rPr>
        <w:t xml:space="preserve"> ("Службени гласник Републике Србије", број 72/09, 13/16</w:t>
      </w:r>
      <w:r w:rsidR="007C0269">
        <w:rPr>
          <w:lang w:val="ru-RU"/>
        </w:rPr>
        <w:t>,</w:t>
      </w:r>
      <w:r>
        <w:rPr>
          <w:lang w:val="ru-RU"/>
        </w:rPr>
        <w:t xml:space="preserve"> 30/16- испр</w:t>
      </w:r>
      <w:r w:rsidR="007C0269">
        <w:rPr>
          <w:lang w:val="ru-RU"/>
        </w:rPr>
        <w:t>. и 6/20</w:t>
      </w:r>
      <w:r>
        <w:rPr>
          <w:lang w:val="en-US"/>
        </w:rPr>
        <w:t>),</w:t>
      </w:r>
      <w:r w:rsidR="00FD60A8">
        <w:rPr>
          <w:lang w:val="sr-Cyrl-CS"/>
        </w:rPr>
        <w:t xml:space="preserve"> члана 55</w:t>
      </w:r>
      <w:r>
        <w:rPr>
          <w:lang w:val="sr-Cyrl-CS"/>
        </w:rPr>
        <w:t xml:space="preserve">. Статута општине Пожега (,,Сл. лист општине Пожега“, бр </w:t>
      </w:r>
      <w:r w:rsidR="00FD60A8">
        <w:rPr>
          <w:lang w:val="sr-Cyrl-CS"/>
        </w:rPr>
        <w:t>1/19</w:t>
      </w:r>
      <w:r>
        <w:rPr>
          <w:lang w:val="en-US"/>
        </w:rPr>
        <w:t>)</w:t>
      </w:r>
      <w:r w:rsidR="00B77197">
        <w:rPr>
          <w:lang w:val="sr-Cyrl-RS"/>
        </w:rPr>
        <w:t xml:space="preserve"> у складу са Одлуком о буџету</w:t>
      </w:r>
      <w:r>
        <w:rPr>
          <w:lang w:val="sr-Cyrl-RS"/>
        </w:rPr>
        <w:t xml:space="preserve"> и Одлуке Комисије о </w:t>
      </w:r>
      <w:r>
        <w:rPr>
          <w:rFonts w:eastAsia="Times New Roman"/>
          <w:lang w:val="ru-RU"/>
        </w:rPr>
        <w:t>и</w:t>
      </w:r>
      <w:r w:rsidR="00FD60A8">
        <w:rPr>
          <w:rFonts w:eastAsia="Times New Roman"/>
          <w:lang w:val="ru-RU"/>
        </w:rPr>
        <w:t>збору пројеката у култури у 202</w:t>
      </w:r>
      <w:r w:rsidR="000C255E">
        <w:rPr>
          <w:rFonts w:eastAsia="Times New Roman"/>
          <w:lang w:val="ru-RU"/>
        </w:rPr>
        <w:t>1</w:t>
      </w:r>
      <w:r>
        <w:rPr>
          <w:rFonts w:eastAsia="Times New Roman"/>
          <w:lang w:val="ru-RU"/>
        </w:rPr>
        <w:t>.години из области</w:t>
      </w:r>
      <w:r w:rsidR="000E7D67">
        <w:rPr>
          <w:rFonts w:eastAsia="Times New Roman"/>
          <w:lang w:val="en-US"/>
        </w:rPr>
        <w:t>:</w:t>
      </w:r>
      <w:r>
        <w:rPr>
          <w:rFonts w:eastAsia="Times New Roman"/>
          <w:lang w:val="ru-RU"/>
        </w:rPr>
        <w:t xml:space="preserve"> </w:t>
      </w:r>
      <w:r w:rsidR="000C255E" w:rsidRPr="000E7D67">
        <w:rPr>
          <w:rFonts w:eastAsia="Garamond"/>
          <w:bCs/>
          <w:kern w:val="2"/>
        </w:rPr>
        <w:t>делатност заштите у области нематеријалног културног наслеђа</w:t>
      </w:r>
      <w:r w:rsidR="000C255E">
        <w:rPr>
          <w:rFonts w:eastAsia="Times New Roman"/>
          <w:lang w:val="ru-RU"/>
        </w:rPr>
        <w:t xml:space="preserve"> </w:t>
      </w:r>
      <w:r w:rsidR="00E5525F">
        <w:rPr>
          <w:rFonts w:eastAsia="Times New Roman"/>
          <w:lang w:val="ru-RU"/>
        </w:rPr>
        <w:t>0</w:t>
      </w:r>
      <w:r w:rsidR="000C255E">
        <w:rPr>
          <w:rFonts w:eastAsia="Times New Roman"/>
          <w:lang w:val="ru-RU"/>
        </w:rPr>
        <w:t>2</w:t>
      </w:r>
      <w:r w:rsidR="00E5525F">
        <w:rPr>
          <w:rFonts w:eastAsia="Times New Roman"/>
          <w:lang w:val="ru-RU"/>
        </w:rPr>
        <w:t xml:space="preserve"> број 112-1</w:t>
      </w:r>
      <w:r w:rsidR="000C255E">
        <w:rPr>
          <w:rFonts w:eastAsia="Times New Roman"/>
          <w:lang w:val="ru-RU"/>
        </w:rPr>
        <w:t>0</w:t>
      </w:r>
      <w:r w:rsidR="00FD60A8">
        <w:rPr>
          <w:rFonts w:eastAsia="Times New Roman"/>
          <w:lang w:val="ru-RU"/>
        </w:rPr>
        <w:t>-2/2</w:t>
      </w:r>
      <w:r w:rsidR="000C255E">
        <w:rPr>
          <w:rFonts w:eastAsia="Times New Roman"/>
          <w:lang w:val="ru-RU"/>
        </w:rPr>
        <w:t>1</w:t>
      </w:r>
      <w:r w:rsidR="007C4397">
        <w:rPr>
          <w:rFonts w:eastAsia="Times New Roman"/>
          <w:lang w:val="ru-RU"/>
        </w:rPr>
        <w:t xml:space="preserve"> од </w:t>
      </w:r>
      <w:r w:rsidR="000C255E">
        <w:rPr>
          <w:rFonts w:eastAsia="Times New Roman"/>
          <w:lang w:val="ru-RU"/>
        </w:rPr>
        <w:t>25</w:t>
      </w:r>
      <w:r w:rsidR="00E5525F">
        <w:rPr>
          <w:rFonts w:eastAsia="Times New Roman"/>
          <w:lang w:val="ru-RU"/>
        </w:rPr>
        <w:t>.0</w:t>
      </w:r>
      <w:r w:rsidR="000C255E">
        <w:rPr>
          <w:rFonts w:eastAsia="Times New Roman"/>
          <w:lang w:val="ru-RU"/>
        </w:rPr>
        <w:t>2</w:t>
      </w:r>
      <w:r w:rsidR="00E5525F">
        <w:rPr>
          <w:rFonts w:eastAsia="Times New Roman"/>
          <w:lang w:val="ru-RU"/>
        </w:rPr>
        <w:t>.202</w:t>
      </w:r>
      <w:r w:rsidR="000C255E">
        <w:rPr>
          <w:rFonts w:eastAsia="Times New Roman"/>
          <w:lang w:val="ru-RU"/>
        </w:rPr>
        <w:t>1</w:t>
      </w:r>
      <w:r>
        <w:rPr>
          <w:rFonts w:eastAsia="Times New Roman"/>
          <w:lang w:val="ru-RU"/>
        </w:rPr>
        <w:t>.године, по расписаном Јавном конкурсу за финансирање и суфинансирање пројеката у култури</w:t>
      </w:r>
      <w:r w:rsidR="00E5525F">
        <w:rPr>
          <w:rFonts w:eastAsia="Times New Roman"/>
          <w:lang w:val="ru-RU"/>
        </w:rPr>
        <w:t xml:space="preserve"> из буџета општине Пожега у 202</w:t>
      </w:r>
      <w:r w:rsidR="000C255E">
        <w:rPr>
          <w:rFonts w:eastAsia="Times New Roman"/>
          <w:lang w:val="ru-RU"/>
        </w:rPr>
        <w:t>1</w:t>
      </w:r>
      <w:r w:rsidR="00E5525F">
        <w:rPr>
          <w:rFonts w:eastAsia="Times New Roman"/>
          <w:lang w:val="ru-RU"/>
        </w:rPr>
        <w:t>. години 01 број 020-</w:t>
      </w:r>
      <w:r w:rsidR="000C255E">
        <w:rPr>
          <w:rFonts w:eastAsia="Times New Roman"/>
          <w:lang w:val="ru-RU"/>
        </w:rPr>
        <w:t>3</w:t>
      </w:r>
      <w:r w:rsidR="00E5525F">
        <w:rPr>
          <w:rFonts w:eastAsia="Times New Roman"/>
          <w:lang w:val="ru-RU"/>
        </w:rPr>
        <w:t>/2</w:t>
      </w:r>
      <w:r w:rsidR="000C255E">
        <w:rPr>
          <w:rFonts w:eastAsia="Times New Roman"/>
          <w:lang w:val="ru-RU"/>
        </w:rPr>
        <w:t>1</w:t>
      </w:r>
      <w:r w:rsidR="00E5525F">
        <w:rPr>
          <w:rFonts w:eastAsia="Times New Roman"/>
          <w:lang w:val="ru-RU"/>
        </w:rPr>
        <w:t xml:space="preserve"> од </w:t>
      </w:r>
      <w:r w:rsidR="000C255E">
        <w:rPr>
          <w:rFonts w:eastAsia="Times New Roman"/>
          <w:lang w:val="ru-RU"/>
        </w:rPr>
        <w:t>15</w:t>
      </w:r>
      <w:r w:rsidR="00E5525F">
        <w:rPr>
          <w:rFonts w:eastAsia="Times New Roman"/>
          <w:lang w:val="ru-RU"/>
        </w:rPr>
        <w:t>.01.202</w:t>
      </w:r>
      <w:r w:rsidR="000C255E">
        <w:rPr>
          <w:rFonts w:eastAsia="Times New Roman"/>
          <w:lang w:val="ru-RU"/>
        </w:rPr>
        <w:t>1</w:t>
      </w:r>
      <w:r>
        <w:rPr>
          <w:rFonts w:eastAsia="Times New Roman"/>
          <w:lang w:val="ru-RU"/>
        </w:rPr>
        <w:t xml:space="preserve">.године, </w:t>
      </w:r>
      <w:r>
        <w:rPr>
          <w:lang w:val="ru-RU"/>
        </w:rPr>
        <w:t>пр</w:t>
      </w:r>
      <w:r w:rsidR="005A0C94">
        <w:rPr>
          <w:lang w:val="ru-RU"/>
        </w:rPr>
        <w:t xml:space="preserve">едседник општине Пожега, </w:t>
      </w:r>
      <w:r>
        <w:rPr>
          <w:lang w:val="ru-RU"/>
        </w:rPr>
        <w:t xml:space="preserve">доноси </w:t>
      </w:r>
    </w:p>
    <w:p w14:paraId="742AA254" w14:textId="77777777" w:rsidR="00C7257C" w:rsidRDefault="00C7257C" w:rsidP="00C7257C">
      <w:pPr>
        <w:rPr>
          <w:lang w:val="ru-RU"/>
        </w:rPr>
      </w:pPr>
    </w:p>
    <w:p w14:paraId="22A27464" w14:textId="77777777" w:rsidR="00C7257C" w:rsidRDefault="00C7257C" w:rsidP="00C7257C">
      <w:pPr>
        <w:spacing w:after="0"/>
        <w:jc w:val="center"/>
        <w:rPr>
          <w:rFonts w:ascii="Times New Roman" w:hAnsi="Times New Roman" w:cs="Times New Roman"/>
          <w:b/>
          <w:sz w:val="24"/>
          <w:szCs w:val="24"/>
          <w:lang w:val="ru-RU"/>
        </w:rPr>
      </w:pPr>
      <w:r>
        <w:rPr>
          <w:rFonts w:ascii="Times New Roman" w:hAnsi="Times New Roman" w:cs="Times New Roman"/>
          <w:b/>
          <w:sz w:val="24"/>
          <w:szCs w:val="24"/>
          <w:lang w:val="ru-RU"/>
        </w:rPr>
        <w:t>Р Е Ш Е Њ Е</w:t>
      </w:r>
    </w:p>
    <w:p w14:paraId="4D57EE2E" w14:textId="6D1472F8" w:rsidR="002F3167" w:rsidRPr="002F3167" w:rsidRDefault="002F3167" w:rsidP="002F3167">
      <w:pPr>
        <w:spacing w:after="0" w:line="259" w:lineRule="auto"/>
        <w:jc w:val="center"/>
        <w:rPr>
          <w:rFonts w:ascii="Times New Roman" w:hAnsi="Times New Roman" w:cs="Times New Roman"/>
          <w:b/>
          <w:lang w:val="ru-RU"/>
        </w:rPr>
      </w:pPr>
      <w:r w:rsidRPr="002F3167">
        <w:rPr>
          <w:rFonts w:ascii="Times New Roman" w:hAnsi="Times New Roman" w:cs="Times New Roman"/>
          <w:b/>
          <w:lang w:val="ru-RU"/>
        </w:rPr>
        <w:t xml:space="preserve">о додели средстава за суфинансирање пројеката у култури </w:t>
      </w:r>
      <w:r w:rsidR="00050E3A" w:rsidRPr="002F3167">
        <w:rPr>
          <w:rFonts w:ascii="Times New Roman" w:hAnsi="Times New Roman" w:cs="Times New Roman"/>
          <w:b/>
          <w:lang w:val="ru-RU"/>
        </w:rPr>
        <w:t>у 202</w:t>
      </w:r>
      <w:r w:rsidR="00852F94">
        <w:rPr>
          <w:rFonts w:ascii="Times New Roman" w:hAnsi="Times New Roman" w:cs="Times New Roman"/>
          <w:b/>
          <w:lang w:val="ru-RU"/>
        </w:rPr>
        <w:t>1</w:t>
      </w:r>
      <w:r w:rsidR="00050E3A" w:rsidRPr="002F3167">
        <w:rPr>
          <w:rFonts w:ascii="Times New Roman" w:hAnsi="Times New Roman" w:cs="Times New Roman"/>
          <w:b/>
          <w:lang w:val="ru-RU"/>
        </w:rPr>
        <w:t>. години</w:t>
      </w:r>
    </w:p>
    <w:p w14:paraId="415929FC" w14:textId="4103AC8C" w:rsidR="002F3167" w:rsidRPr="000E7D67" w:rsidRDefault="002F3167" w:rsidP="002F3167">
      <w:pPr>
        <w:spacing w:after="0" w:line="240" w:lineRule="auto"/>
        <w:jc w:val="center"/>
        <w:rPr>
          <w:rFonts w:ascii="Times New Roman" w:eastAsia="Times New Roman" w:hAnsi="Times New Roman" w:cs="Times New Roman"/>
          <w:b/>
          <w:lang w:val="en-US"/>
        </w:rPr>
      </w:pPr>
      <w:r w:rsidRPr="002F3167">
        <w:rPr>
          <w:rFonts w:ascii="Times New Roman" w:eastAsia="Times New Roman" w:hAnsi="Times New Roman" w:cs="Times New Roman"/>
          <w:b/>
          <w:lang w:val="ru-RU"/>
        </w:rPr>
        <w:t xml:space="preserve">из области </w:t>
      </w:r>
      <w:bookmarkStart w:id="0" w:name="_Hlk65157806"/>
      <w:r w:rsidR="00D63CEB">
        <w:rPr>
          <w:rFonts w:ascii="Times New Roman" w:eastAsia="Garamond" w:hAnsi="Times New Roman"/>
          <w:b/>
          <w:kern w:val="2"/>
          <w:sz w:val="24"/>
          <w:szCs w:val="24"/>
        </w:rPr>
        <w:t>делатност заштите у области нематеријалног културног наслеђа</w:t>
      </w:r>
      <w:bookmarkEnd w:id="0"/>
    </w:p>
    <w:p w14:paraId="14AC8922" w14:textId="77777777" w:rsidR="002F3167" w:rsidRDefault="002F3167" w:rsidP="00C7257C">
      <w:pPr>
        <w:spacing w:after="0"/>
        <w:jc w:val="center"/>
        <w:rPr>
          <w:rFonts w:ascii="Times New Roman" w:hAnsi="Times New Roman" w:cs="Times New Roman"/>
          <w:b/>
          <w:sz w:val="24"/>
          <w:szCs w:val="24"/>
          <w:lang w:val="ru-RU"/>
        </w:rPr>
      </w:pPr>
    </w:p>
    <w:p w14:paraId="3A1595FF" w14:textId="77777777" w:rsidR="00F259F1" w:rsidRPr="00F259F1" w:rsidRDefault="00F259F1" w:rsidP="00F259F1">
      <w:pPr>
        <w:spacing w:after="0" w:line="240" w:lineRule="auto"/>
        <w:rPr>
          <w:rFonts w:ascii="Times New Roman" w:eastAsia="Times New Roman" w:hAnsi="Times New Roman" w:cs="Times New Roman"/>
          <w:b/>
          <w:sz w:val="24"/>
          <w:szCs w:val="24"/>
          <w:lang w:val="sr-Cyrl-RS"/>
        </w:rPr>
      </w:pPr>
      <w:r w:rsidRPr="00F259F1">
        <w:rPr>
          <w:rFonts w:ascii="Arial" w:eastAsia="Times New Roman" w:hAnsi="Arial" w:cs="Times New Roman"/>
          <w:lang w:val="sr-Cyrl-RS"/>
        </w:rPr>
        <w:t xml:space="preserve">                                                                                      </w:t>
      </w:r>
    </w:p>
    <w:p w14:paraId="4537C2D6" w14:textId="77777777" w:rsidR="0022363B" w:rsidRDefault="002F3167" w:rsidP="0022363B">
      <w:pPr>
        <w:spacing w:line="259"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b/>
          <w:sz w:val="24"/>
          <w:szCs w:val="24"/>
        </w:rPr>
        <w:t>1</w:t>
      </w:r>
      <w:r w:rsidR="006A4187" w:rsidRPr="006A4187">
        <w:rPr>
          <w:rFonts w:ascii="Times New Roman" w:eastAsia="Times New Roman" w:hAnsi="Times New Roman" w:cs="Times New Roman"/>
          <w:sz w:val="24"/>
          <w:szCs w:val="24"/>
          <w:lang w:val="sr-Cyrl-RS"/>
        </w:rPr>
        <w:t xml:space="preserve">. </w:t>
      </w:r>
      <w:r>
        <w:rPr>
          <w:rFonts w:ascii="Times New Roman" w:eastAsia="Times New Roman" w:hAnsi="Times New Roman" w:cs="Times New Roman"/>
          <w:sz w:val="24"/>
          <w:szCs w:val="24"/>
          <w:lang w:val="ru-RU"/>
        </w:rPr>
        <w:t>У</w:t>
      </w:r>
      <w:r w:rsidR="006A4187" w:rsidRPr="006A4187">
        <w:rPr>
          <w:rFonts w:ascii="Times New Roman" w:eastAsia="Times New Roman" w:hAnsi="Times New Roman" w:cs="Times New Roman"/>
          <w:sz w:val="24"/>
          <w:szCs w:val="24"/>
          <w:lang w:val="ru-RU"/>
        </w:rPr>
        <w:t xml:space="preserve"> области</w:t>
      </w:r>
      <w:r w:rsidR="00B2518F">
        <w:rPr>
          <w:rFonts w:ascii="Times New Roman" w:eastAsia="Times New Roman" w:hAnsi="Times New Roman" w:cs="Times New Roman"/>
          <w:sz w:val="24"/>
          <w:szCs w:val="24"/>
          <w:lang w:val="en-US"/>
        </w:rPr>
        <w:t>:</w:t>
      </w:r>
      <w:r w:rsidR="006A4187">
        <w:rPr>
          <w:rFonts w:ascii="Times New Roman" w:eastAsia="Times New Roman" w:hAnsi="Times New Roman" w:cs="Times New Roman"/>
          <w:sz w:val="24"/>
          <w:szCs w:val="24"/>
          <w:lang w:val="ru-RU"/>
        </w:rPr>
        <w:t xml:space="preserve">  </w:t>
      </w:r>
      <w:r w:rsidR="00D63CEB" w:rsidRPr="00D63CEB">
        <w:rPr>
          <w:rFonts w:ascii="Times New Roman" w:eastAsia="Garamond" w:hAnsi="Times New Roman"/>
          <w:bCs/>
          <w:kern w:val="2"/>
          <w:sz w:val="24"/>
          <w:szCs w:val="24"/>
        </w:rPr>
        <w:t>делатност заштите у области нематеријалног културног наслеђа</w:t>
      </w:r>
      <w:r w:rsidR="00D63CEB">
        <w:rPr>
          <w:rFonts w:ascii="Times New Roman" w:eastAsia="Garamond" w:hAnsi="Times New Roman"/>
          <w:bCs/>
          <w:kern w:val="2"/>
          <w:sz w:val="24"/>
          <w:szCs w:val="24"/>
          <w:lang w:val="sr-Cyrl-RS"/>
        </w:rPr>
        <w:t>,</w:t>
      </w:r>
      <w:r w:rsidR="006A4187">
        <w:rPr>
          <w:rFonts w:ascii="Times New Roman" w:eastAsia="Times New Roman" w:hAnsi="Times New Roman" w:cs="Times New Roman"/>
          <w:sz w:val="24"/>
          <w:szCs w:val="24"/>
          <w:lang w:val="ru-RU"/>
        </w:rPr>
        <w:t xml:space="preserve"> </w:t>
      </w:r>
      <w:r w:rsidR="006A4187" w:rsidRPr="006A4187">
        <w:rPr>
          <w:rFonts w:ascii="Times New Roman" w:eastAsia="Times New Roman" w:hAnsi="Times New Roman" w:cs="Times New Roman"/>
          <w:sz w:val="24"/>
          <w:szCs w:val="24"/>
          <w:lang w:val="ru-RU"/>
        </w:rPr>
        <w:t>по расписаном Јавн</w:t>
      </w:r>
      <w:r w:rsidR="006A4187">
        <w:rPr>
          <w:rFonts w:ascii="Times New Roman" w:eastAsia="Times New Roman" w:hAnsi="Times New Roman" w:cs="Times New Roman"/>
          <w:sz w:val="24"/>
          <w:szCs w:val="24"/>
          <w:lang w:val="ru-RU"/>
        </w:rPr>
        <w:t xml:space="preserve">ом конкурсу од </w:t>
      </w:r>
      <w:r w:rsidR="00D63CEB">
        <w:rPr>
          <w:rFonts w:ascii="Times New Roman" w:eastAsia="Times New Roman" w:hAnsi="Times New Roman" w:cs="Times New Roman"/>
          <w:sz w:val="24"/>
          <w:szCs w:val="24"/>
          <w:lang w:val="ru-RU"/>
        </w:rPr>
        <w:t>15</w:t>
      </w:r>
      <w:r w:rsidR="006A4187" w:rsidRPr="006A4187">
        <w:rPr>
          <w:rFonts w:ascii="Times New Roman" w:eastAsia="Times New Roman" w:hAnsi="Times New Roman" w:cs="Times New Roman"/>
          <w:sz w:val="24"/>
          <w:szCs w:val="24"/>
          <w:lang w:val="ru-RU"/>
        </w:rPr>
        <w:t>.01.202</w:t>
      </w:r>
      <w:r w:rsidR="00D63CEB">
        <w:rPr>
          <w:rFonts w:ascii="Times New Roman" w:eastAsia="Times New Roman" w:hAnsi="Times New Roman" w:cs="Times New Roman"/>
          <w:sz w:val="24"/>
          <w:szCs w:val="24"/>
          <w:lang w:val="ru-RU"/>
        </w:rPr>
        <w:t>1</w:t>
      </w:r>
      <w:r w:rsidR="006A4187" w:rsidRPr="006A4187">
        <w:rPr>
          <w:rFonts w:ascii="Times New Roman" w:eastAsia="Times New Roman" w:hAnsi="Times New Roman" w:cs="Times New Roman"/>
          <w:sz w:val="24"/>
          <w:szCs w:val="24"/>
          <w:lang w:val="ru-RU"/>
        </w:rPr>
        <w:t xml:space="preserve">.године за финансирање </w:t>
      </w:r>
      <w:r w:rsidR="006A4187" w:rsidRPr="006A4187">
        <w:rPr>
          <w:rFonts w:ascii="Times New Roman" w:eastAsia="Times New Roman" w:hAnsi="Times New Roman" w:cs="Times New Roman"/>
          <w:sz w:val="24"/>
          <w:szCs w:val="24"/>
          <w:lang w:val="sr-Cyrl-RS"/>
        </w:rPr>
        <w:t xml:space="preserve">и суфинансирање пројеката </w:t>
      </w:r>
      <w:r w:rsidR="006A4187" w:rsidRPr="006A4187">
        <w:rPr>
          <w:rFonts w:ascii="Times New Roman" w:eastAsia="Times New Roman" w:hAnsi="Times New Roman" w:cs="Times New Roman"/>
          <w:sz w:val="24"/>
          <w:szCs w:val="24"/>
          <w:lang w:val="ru-RU"/>
        </w:rPr>
        <w:t xml:space="preserve">у култури  </w:t>
      </w:r>
      <w:r w:rsidR="006A4187">
        <w:rPr>
          <w:rFonts w:ascii="Times New Roman" w:eastAsia="Times New Roman" w:hAnsi="Times New Roman" w:cs="Times New Roman"/>
          <w:sz w:val="24"/>
          <w:szCs w:val="24"/>
          <w:lang w:val="ru-RU"/>
        </w:rPr>
        <w:t>из буџета општине Пожега у 202</w:t>
      </w:r>
      <w:r w:rsidR="000E7D67">
        <w:rPr>
          <w:rFonts w:ascii="Times New Roman" w:eastAsia="Times New Roman" w:hAnsi="Times New Roman" w:cs="Times New Roman"/>
          <w:sz w:val="24"/>
          <w:szCs w:val="24"/>
          <w:lang w:val="ru-RU"/>
        </w:rPr>
        <w:t>1</w:t>
      </w:r>
      <w:r w:rsidR="006A4187" w:rsidRPr="006A4187">
        <w:rPr>
          <w:rFonts w:ascii="Times New Roman" w:eastAsia="Times New Roman" w:hAnsi="Times New Roman" w:cs="Times New Roman"/>
          <w:sz w:val="24"/>
          <w:szCs w:val="24"/>
          <w:lang w:val="ru-RU"/>
        </w:rPr>
        <w:t xml:space="preserve">.години, </w:t>
      </w:r>
      <w:r w:rsidR="006A4187">
        <w:rPr>
          <w:rFonts w:ascii="Times New Roman" w:eastAsia="Times New Roman" w:hAnsi="Times New Roman" w:cs="Times New Roman"/>
          <w:sz w:val="24"/>
          <w:szCs w:val="24"/>
          <w:lang w:val="ru-RU"/>
        </w:rPr>
        <w:t>су</w:t>
      </w:r>
      <w:r w:rsidR="006A4187" w:rsidRPr="006A4187">
        <w:rPr>
          <w:rFonts w:ascii="Times New Roman" w:eastAsia="Times New Roman" w:hAnsi="Times New Roman" w:cs="Times New Roman"/>
          <w:sz w:val="24"/>
          <w:szCs w:val="24"/>
          <w:lang w:val="ru-RU"/>
        </w:rPr>
        <w:t>финансираће се  следећи пројекат</w:t>
      </w:r>
      <w:r w:rsidR="006A4187" w:rsidRPr="006A4187">
        <w:rPr>
          <w:rFonts w:ascii="Times New Roman" w:eastAsia="Times New Roman" w:hAnsi="Times New Roman" w:cs="Times New Roman"/>
          <w:sz w:val="24"/>
          <w:szCs w:val="24"/>
          <w:lang w:val="en-US"/>
        </w:rPr>
        <w:t>:</w:t>
      </w:r>
    </w:p>
    <w:p w14:paraId="7AC356A1" w14:textId="0B973879" w:rsidR="003327ED" w:rsidRPr="0022363B" w:rsidRDefault="0022363B" w:rsidP="0022363B">
      <w:pPr>
        <w:spacing w:line="259" w:lineRule="auto"/>
        <w:ind w:left="709" w:hanging="709"/>
        <w:jc w:val="both"/>
        <w:rPr>
          <w:rFonts w:ascii="Times New Roman" w:eastAsia="Times New Roman" w:hAnsi="Times New Roman" w:cs="Times New Roman"/>
          <w:sz w:val="24"/>
          <w:szCs w:val="24"/>
          <w:lang w:val="sr-Cyrl-RS"/>
        </w:rPr>
      </w:pPr>
      <w:r>
        <w:rPr>
          <w:rFonts w:ascii="Times New Roman" w:eastAsia="Times New Roman" w:hAnsi="Times New Roman" w:cs="Times New Roman"/>
          <w:sz w:val="24"/>
          <w:szCs w:val="24"/>
          <w:lang w:val="en-US"/>
        </w:rPr>
        <w:t xml:space="preserve">           </w:t>
      </w:r>
      <w:r w:rsidR="003327ED" w:rsidRPr="006A4187">
        <w:rPr>
          <w:rFonts w:eastAsia="Times New Roman"/>
          <w:lang w:val="sr-Cyrl-RS"/>
        </w:rPr>
        <w:t>1</w:t>
      </w:r>
      <w:r w:rsidR="003327ED" w:rsidRPr="0022363B">
        <w:rPr>
          <w:rFonts w:ascii="Times New Roman" w:eastAsia="Times New Roman" w:hAnsi="Times New Roman" w:cs="Times New Roman"/>
          <w:sz w:val="24"/>
          <w:szCs w:val="24"/>
          <w:lang w:val="en-US"/>
        </w:rPr>
        <w:t>)</w:t>
      </w:r>
      <w:r w:rsidR="003327ED" w:rsidRPr="0022363B">
        <w:rPr>
          <w:rFonts w:ascii="Times New Roman" w:eastAsia="Times New Roman" w:hAnsi="Times New Roman" w:cs="Times New Roman"/>
          <w:sz w:val="24"/>
          <w:szCs w:val="24"/>
          <w:lang w:val="sr-Cyrl-RS"/>
        </w:rPr>
        <w:t xml:space="preserve"> </w:t>
      </w:r>
      <w:r w:rsidR="003327ED" w:rsidRPr="0022363B">
        <w:rPr>
          <w:rFonts w:ascii="Times New Roman" w:hAnsi="Times New Roman" w:cs="Times New Roman"/>
          <w:sz w:val="24"/>
          <w:szCs w:val="24"/>
          <w:lang w:val="ru-RU"/>
        </w:rPr>
        <w:t>Пројекат</w:t>
      </w:r>
      <w:r w:rsidR="003327ED" w:rsidRPr="0022363B">
        <w:rPr>
          <w:rFonts w:ascii="Times New Roman" w:hAnsi="Times New Roman" w:cs="Times New Roman"/>
          <w:b/>
          <w:sz w:val="24"/>
          <w:szCs w:val="24"/>
          <w:lang w:val="ru-RU"/>
        </w:rPr>
        <w:t xml:space="preserve"> </w:t>
      </w:r>
      <w:r w:rsidR="003327ED" w:rsidRPr="0022363B">
        <w:rPr>
          <w:rFonts w:ascii="Times New Roman" w:hAnsi="Times New Roman" w:cs="Times New Roman"/>
          <w:bCs/>
          <w:sz w:val="24"/>
          <w:szCs w:val="24"/>
        </w:rPr>
        <w:t>„</w:t>
      </w:r>
      <w:r w:rsidR="003327ED" w:rsidRPr="0022363B">
        <w:rPr>
          <w:rFonts w:ascii="Times New Roman" w:hAnsi="Times New Roman" w:cs="Times New Roman"/>
          <w:bCs/>
          <w:sz w:val="24"/>
          <w:szCs w:val="24"/>
          <w:lang w:val="ru-RU"/>
        </w:rPr>
        <w:t>Набавка аудио опреме и десет комплета народне ношње</w:t>
      </w:r>
      <w:r w:rsidR="003327ED" w:rsidRPr="0022363B">
        <w:rPr>
          <w:rFonts w:ascii="Times New Roman" w:hAnsi="Times New Roman" w:cs="Times New Roman"/>
          <w:bCs/>
          <w:sz w:val="24"/>
          <w:szCs w:val="24"/>
        </w:rPr>
        <w:t>“</w:t>
      </w:r>
      <w:r w:rsidR="003327ED" w:rsidRPr="0022363B">
        <w:rPr>
          <w:rFonts w:ascii="Times New Roman" w:hAnsi="Times New Roman" w:cs="Times New Roman"/>
          <w:bCs/>
          <w:sz w:val="24"/>
          <w:szCs w:val="24"/>
          <w:lang w:val="ru-RU"/>
        </w:rPr>
        <w:t xml:space="preserve"> </w:t>
      </w:r>
      <w:r w:rsidR="000E7D67" w:rsidRPr="0022363B">
        <w:rPr>
          <w:rFonts w:ascii="Times New Roman" w:hAnsi="Times New Roman" w:cs="Times New Roman"/>
          <w:sz w:val="24"/>
          <w:szCs w:val="24"/>
          <w:lang w:val="ru-RU"/>
        </w:rPr>
        <w:t xml:space="preserve">корисник средстава </w:t>
      </w:r>
      <w:r w:rsidR="003327ED" w:rsidRPr="0022363B">
        <w:rPr>
          <w:rFonts w:ascii="Times New Roman" w:hAnsi="Times New Roman" w:cs="Times New Roman"/>
          <w:b/>
          <w:sz w:val="24"/>
          <w:szCs w:val="24"/>
          <w:lang w:val="ru-RU"/>
        </w:rPr>
        <w:t xml:space="preserve"> </w:t>
      </w:r>
      <w:r w:rsidR="003327ED" w:rsidRPr="0022363B">
        <w:rPr>
          <w:rFonts w:ascii="Times New Roman" w:hAnsi="Times New Roman" w:cs="Times New Roman"/>
          <w:sz w:val="24"/>
          <w:szCs w:val="24"/>
          <w:lang w:val="sr-Cyrl-RS"/>
        </w:rPr>
        <w:t>Удружење „Такиша – Рупељево“, Пожега</w:t>
      </w:r>
      <w:r w:rsidR="000E7D67" w:rsidRPr="0022363B">
        <w:rPr>
          <w:rFonts w:ascii="Times New Roman" w:hAnsi="Times New Roman" w:cs="Times New Roman"/>
          <w:sz w:val="24"/>
          <w:szCs w:val="24"/>
          <w:lang w:val="sr-Cyrl-RS"/>
        </w:rPr>
        <w:t>, у износу од 100.000,00 динара</w:t>
      </w:r>
    </w:p>
    <w:p w14:paraId="67C687ED" w14:textId="4659876F" w:rsidR="000C255E" w:rsidRDefault="000C255E" w:rsidP="003327ED">
      <w:pPr>
        <w:pStyle w:val="NormalWeb"/>
        <w:widowControl w:val="0"/>
        <w:spacing w:after="0" w:line="240" w:lineRule="auto"/>
        <w:ind w:left="1068"/>
        <w:jc w:val="both"/>
        <w:rPr>
          <w:lang w:val="sr-Cyrl-RS"/>
        </w:rPr>
      </w:pPr>
    </w:p>
    <w:p w14:paraId="21A0E026" w14:textId="5467F72F" w:rsidR="000C255E" w:rsidRDefault="000C255E" w:rsidP="000C255E">
      <w:pPr>
        <w:jc w:val="both"/>
        <w:rPr>
          <w:rFonts w:ascii="Times New Roman" w:eastAsia="Times New Roman" w:hAnsi="Times New Roman" w:cs="Times New Roman"/>
          <w:sz w:val="24"/>
          <w:szCs w:val="24"/>
          <w:lang w:val="en-US"/>
        </w:rPr>
      </w:pPr>
      <w:r>
        <w:rPr>
          <w:rFonts w:ascii="Times New Roman" w:eastAsia="Times New Roman" w:hAnsi="Times New Roman" w:cs="Times New Roman"/>
          <w:b/>
          <w:sz w:val="24"/>
          <w:szCs w:val="24"/>
        </w:rPr>
        <w:t>2</w:t>
      </w:r>
      <w:r>
        <w:rPr>
          <w:rFonts w:ascii="Times New Roman" w:eastAsia="Times New Roman" w:hAnsi="Times New Roman" w:cs="Times New Roman"/>
          <w:sz w:val="24"/>
          <w:szCs w:val="24"/>
          <w:lang w:val="sr-Cyrl-RS"/>
        </w:rPr>
        <w:t xml:space="preserve">. </w:t>
      </w:r>
      <w:r>
        <w:rPr>
          <w:rFonts w:ascii="Times New Roman" w:eastAsia="Times New Roman" w:hAnsi="Times New Roman" w:cs="Times New Roman"/>
          <w:sz w:val="24"/>
          <w:szCs w:val="24"/>
          <w:lang w:val="ru-RU"/>
        </w:rPr>
        <w:t>У области</w:t>
      </w:r>
      <w:r w:rsidR="00B2518F">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lang w:val="ru-RU"/>
        </w:rPr>
        <w:t xml:space="preserve"> </w:t>
      </w:r>
      <w:bookmarkStart w:id="1" w:name="_Hlk65157831"/>
      <w:r w:rsidRPr="00B2518F">
        <w:rPr>
          <w:rFonts w:ascii="Times New Roman" w:eastAsia="Garamond" w:hAnsi="Times New Roman"/>
          <w:bCs/>
          <w:kern w:val="2"/>
          <w:sz w:val="24"/>
          <w:szCs w:val="24"/>
        </w:rPr>
        <w:t>делатност заштите у области нематеријалног културног наслеђа</w:t>
      </w:r>
      <w:r>
        <w:rPr>
          <w:rFonts w:ascii="Times New Roman" w:hAnsi="Times New Roman"/>
          <w:sz w:val="24"/>
          <w:szCs w:val="24"/>
        </w:rPr>
        <w:t xml:space="preserve"> </w:t>
      </w:r>
      <w:bookmarkEnd w:id="1"/>
      <w:r>
        <w:rPr>
          <w:rFonts w:ascii="Times New Roman" w:eastAsia="Times New Roman" w:hAnsi="Times New Roman" w:cs="Times New Roman"/>
          <w:sz w:val="24"/>
          <w:szCs w:val="24"/>
          <w:lang w:val="ru-RU"/>
        </w:rPr>
        <w:t xml:space="preserve">по расписаном Јавном конкурсу од  </w:t>
      </w:r>
      <w:r w:rsidR="00B2518F">
        <w:rPr>
          <w:rFonts w:ascii="Times New Roman" w:eastAsia="Times New Roman" w:hAnsi="Times New Roman" w:cs="Times New Roman"/>
          <w:sz w:val="24"/>
          <w:szCs w:val="24"/>
          <w:lang w:val="en-US"/>
        </w:rPr>
        <w:t>15</w:t>
      </w:r>
      <w:r>
        <w:rPr>
          <w:rFonts w:ascii="Times New Roman" w:eastAsia="Times New Roman" w:hAnsi="Times New Roman" w:cs="Times New Roman"/>
          <w:sz w:val="24"/>
          <w:szCs w:val="24"/>
          <w:lang w:val="ru-RU"/>
        </w:rPr>
        <w:t>.01.202</w:t>
      </w:r>
      <w:r w:rsidR="00B2518F">
        <w:rPr>
          <w:rFonts w:ascii="Times New Roman" w:eastAsia="Times New Roman" w:hAnsi="Times New Roman" w:cs="Times New Roman"/>
          <w:sz w:val="24"/>
          <w:szCs w:val="24"/>
          <w:lang w:val="en-US"/>
        </w:rPr>
        <w:t>1</w:t>
      </w:r>
      <w:r>
        <w:rPr>
          <w:rFonts w:ascii="Times New Roman" w:eastAsia="Times New Roman" w:hAnsi="Times New Roman" w:cs="Times New Roman"/>
          <w:sz w:val="24"/>
          <w:szCs w:val="24"/>
          <w:lang w:val="ru-RU"/>
        </w:rPr>
        <w:t xml:space="preserve">.године за финансирање </w:t>
      </w:r>
      <w:r>
        <w:rPr>
          <w:rFonts w:ascii="Times New Roman" w:eastAsia="Times New Roman" w:hAnsi="Times New Roman" w:cs="Times New Roman"/>
          <w:sz w:val="24"/>
          <w:szCs w:val="24"/>
          <w:lang w:val="sr-Cyrl-RS"/>
        </w:rPr>
        <w:t xml:space="preserve">и суфинансирање пројеката </w:t>
      </w:r>
      <w:r>
        <w:rPr>
          <w:rFonts w:ascii="Times New Roman" w:eastAsia="Times New Roman" w:hAnsi="Times New Roman" w:cs="Times New Roman"/>
          <w:sz w:val="24"/>
          <w:szCs w:val="24"/>
          <w:lang w:val="ru-RU"/>
        </w:rPr>
        <w:t>у култури  из буџета општине Пожега у 202</w:t>
      </w:r>
      <w:r w:rsidR="00B2518F">
        <w:rPr>
          <w:rFonts w:ascii="Times New Roman" w:eastAsia="Times New Roman" w:hAnsi="Times New Roman" w:cs="Times New Roman"/>
          <w:sz w:val="24"/>
          <w:szCs w:val="24"/>
          <w:lang w:val="en-US"/>
        </w:rPr>
        <w:t>1</w:t>
      </w:r>
      <w:r>
        <w:rPr>
          <w:rFonts w:ascii="Times New Roman" w:eastAsia="Times New Roman" w:hAnsi="Times New Roman" w:cs="Times New Roman"/>
          <w:sz w:val="24"/>
          <w:szCs w:val="24"/>
          <w:lang w:val="ru-RU"/>
        </w:rPr>
        <w:t>.години, није одобрен следећи пројекат</w:t>
      </w:r>
      <w:r>
        <w:rPr>
          <w:rFonts w:ascii="Times New Roman" w:eastAsia="Times New Roman" w:hAnsi="Times New Roman" w:cs="Times New Roman"/>
          <w:sz w:val="24"/>
          <w:szCs w:val="24"/>
          <w:lang w:val="en-US"/>
        </w:rPr>
        <w:t>:</w:t>
      </w:r>
    </w:p>
    <w:p w14:paraId="73AD7C39" w14:textId="17174F62" w:rsidR="000C255E" w:rsidRDefault="00D54576" w:rsidP="0022363B">
      <w:pPr>
        <w:pStyle w:val="NormalWeb"/>
        <w:widowControl w:val="0"/>
        <w:spacing w:after="0" w:line="240" w:lineRule="auto"/>
        <w:ind w:left="709"/>
        <w:jc w:val="both"/>
        <w:rPr>
          <w:lang w:val="sr-Cyrl-RS"/>
        </w:rPr>
      </w:pPr>
      <w:r>
        <w:rPr>
          <w:rFonts w:eastAsia="Courier New"/>
          <w:color w:val="000000"/>
          <w:lang w:val="en-US"/>
        </w:rPr>
        <w:t xml:space="preserve"> </w:t>
      </w:r>
      <w:r w:rsidR="00314E4B">
        <w:rPr>
          <w:rFonts w:eastAsia="Courier New"/>
          <w:color w:val="000000"/>
          <w:lang w:val="en-US"/>
        </w:rPr>
        <w:t xml:space="preserve">1) </w:t>
      </w:r>
      <w:r w:rsidR="000C255E">
        <w:rPr>
          <w:rFonts w:eastAsia="Courier New"/>
          <w:color w:val="000000"/>
          <w:lang w:val="sr-Cyrl-RS"/>
        </w:rPr>
        <w:t>Пројекат</w:t>
      </w:r>
      <w:r w:rsidR="00314E4B">
        <w:rPr>
          <w:rFonts w:eastAsia="Courier New"/>
          <w:color w:val="000000"/>
          <w:lang w:val="en-US"/>
        </w:rPr>
        <w:t xml:space="preserve"> </w:t>
      </w:r>
      <w:r w:rsidR="00314E4B" w:rsidRPr="00314E4B">
        <w:rPr>
          <w:lang w:val="ru-RU"/>
        </w:rPr>
        <w:t>,,Стари надгробни споменици и крајпуташи</w:t>
      </w:r>
      <w:r w:rsidR="00314E4B" w:rsidRPr="00314E4B">
        <w:rPr>
          <w:b/>
          <w:bCs/>
          <w:lang w:val="ru-RU"/>
        </w:rPr>
        <w:t xml:space="preserve"> – </w:t>
      </w:r>
      <w:r w:rsidR="00314E4B" w:rsidRPr="00314E4B">
        <w:t>,,</w:t>
      </w:r>
      <w:r w:rsidR="00314E4B" w:rsidRPr="00314E4B">
        <w:rPr>
          <w:lang w:val="ru-RU"/>
        </w:rPr>
        <w:t xml:space="preserve">Драгачевски </w:t>
      </w:r>
      <w:r>
        <w:rPr>
          <w:lang w:val="en-US"/>
        </w:rPr>
        <w:t xml:space="preserve"> </w:t>
      </w:r>
      <w:r w:rsidR="00314E4B" w:rsidRPr="00314E4B">
        <w:rPr>
          <w:lang w:val="ru-RU"/>
        </w:rPr>
        <w:t>епитафи</w:t>
      </w:r>
      <w:r w:rsidR="00314E4B" w:rsidRPr="00314E4B">
        <w:rPr>
          <w:b/>
          <w:bCs/>
          <w:lang w:val="ru-RU"/>
        </w:rPr>
        <w:t xml:space="preserve"> </w:t>
      </w:r>
      <w:r w:rsidR="00314E4B" w:rsidRPr="00314E4B">
        <w:rPr>
          <w:lang w:val="ru-RU"/>
        </w:rPr>
        <w:t>2021</w:t>
      </w:r>
      <w:r w:rsidR="00314E4B" w:rsidRPr="00314E4B">
        <w:t>”</w:t>
      </w:r>
      <w:r w:rsidR="00314E4B" w:rsidRPr="00314E4B">
        <w:rPr>
          <w:lang w:val="ru-RU"/>
        </w:rPr>
        <w:t>,</w:t>
      </w:r>
      <w:r w:rsidR="00314E4B" w:rsidRPr="00314E4B">
        <w:rPr>
          <w:b/>
          <w:bCs/>
          <w:lang w:val="ru-RU"/>
        </w:rPr>
        <w:t xml:space="preserve"> </w:t>
      </w:r>
      <w:r w:rsidR="00314E4B" w:rsidRPr="00314E4B">
        <w:rPr>
          <w:lang w:val="ru-RU"/>
        </w:rPr>
        <w:t>подносилац пројекта</w:t>
      </w:r>
      <w:r w:rsidR="00314E4B" w:rsidRPr="00314E4B">
        <w:rPr>
          <w:b/>
          <w:bCs/>
          <w:lang w:val="ru-RU"/>
        </w:rPr>
        <w:t xml:space="preserve"> </w:t>
      </w:r>
      <w:r w:rsidR="00314E4B" w:rsidRPr="00314E4B">
        <w:rPr>
          <w:lang w:val="ru-RU"/>
        </w:rPr>
        <w:t xml:space="preserve">Удружење </w:t>
      </w:r>
      <w:r w:rsidR="00314E4B" w:rsidRPr="00314E4B">
        <w:t>,,</w:t>
      </w:r>
      <w:r w:rsidR="00314E4B" w:rsidRPr="00314E4B">
        <w:rPr>
          <w:lang w:val="ru-RU"/>
        </w:rPr>
        <w:t>Наслеђе</w:t>
      </w:r>
      <w:r w:rsidR="00314E4B" w:rsidRPr="00314E4B">
        <w:t>”</w:t>
      </w:r>
      <w:r w:rsidR="00314E4B" w:rsidRPr="00314E4B">
        <w:rPr>
          <w:lang w:val="ru-RU"/>
        </w:rPr>
        <w:t>,</w:t>
      </w:r>
      <w:r w:rsidR="00314E4B" w:rsidRPr="00314E4B">
        <w:rPr>
          <w:b/>
          <w:bCs/>
          <w:lang w:val="ru-RU"/>
        </w:rPr>
        <w:t xml:space="preserve"> </w:t>
      </w:r>
      <w:r w:rsidR="00314E4B" w:rsidRPr="00314E4B">
        <w:rPr>
          <w:lang w:val="ru-RU"/>
        </w:rPr>
        <w:t>Горњи Милановац</w:t>
      </w:r>
    </w:p>
    <w:p w14:paraId="0C0B4AD1" w14:textId="77777777" w:rsidR="000C255E" w:rsidRDefault="000C255E" w:rsidP="003327ED">
      <w:pPr>
        <w:pStyle w:val="NormalWeb"/>
        <w:widowControl w:val="0"/>
        <w:spacing w:after="0" w:line="240" w:lineRule="auto"/>
        <w:ind w:left="1068"/>
        <w:jc w:val="both"/>
        <w:rPr>
          <w:b/>
          <w:lang w:val="sr-Cyrl-RS"/>
        </w:rPr>
      </w:pPr>
    </w:p>
    <w:p w14:paraId="670EE43C" w14:textId="53B4495B" w:rsidR="006A4187" w:rsidRPr="006A4187" w:rsidRDefault="00176CF0" w:rsidP="006A4187">
      <w:pPr>
        <w:spacing w:after="0" w:line="259" w:lineRule="auto"/>
        <w:jc w:val="both"/>
        <w:rPr>
          <w:rFonts w:ascii="Times New Roman" w:eastAsia="Times New Roman" w:hAnsi="Times New Roman" w:cs="Times New Roman"/>
          <w:sz w:val="24"/>
          <w:szCs w:val="24"/>
          <w:lang w:val="sr-Cyrl-RS"/>
        </w:rPr>
      </w:pPr>
      <w:r>
        <w:rPr>
          <w:rFonts w:ascii="Times New Roman" w:eastAsia="Times New Roman" w:hAnsi="Times New Roman" w:cs="Times New Roman"/>
          <w:b/>
          <w:sz w:val="24"/>
          <w:szCs w:val="24"/>
          <w:lang w:val="sr-Cyrl-RS"/>
        </w:rPr>
        <w:t>3</w:t>
      </w:r>
      <w:r w:rsidR="006A4187" w:rsidRPr="006A4187">
        <w:rPr>
          <w:rFonts w:ascii="Times New Roman" w:eastAsia="Times New Roman" w:hAnsi="Times New Roman" w:cs="Times New Roman"/>
          <w:b/>
          <w:sz w:val="24"/>
          <w:szCs w:val="24"/>
          <w:lang w:val="sr-Cyrl-RS"/>
        </w:rPr>
        <w:t>.</w:t>
      </w:r>
      <w:r w:rsidR="006A4187" w:rsidRPr="006A4187">
        <w:rPr>
          <w:rFonts w:ascii="Times New Roman" w:eastAsia="Times New Roman" w:hAnsi="Times New Roman" w:cs="Times New Roman"/>
          <w:sz w:val="24"/>
          <w:szCs w:val="24"/>
          <w:lang w:val="en-US"/>
        </w:rPr>
        <w:t xml:space="preserve"> </w:t>
      </w:r>
      <w:r w:rsidR="006A4187" w:rsidRPr="006A4187">
        <w:rPr>
          <w:rFonts w:ascii="Times New Roman" w:eastAsia="Times New Roman" w:hAnsi="Times New Roman" w:cs="Times New Roman"/>
          <w:sz w:val="24"/>
          <w:szCs w:val="24"/>
          <w:lang w:val="sr-Cyrl-RS"/>
        </w:rPr>
        <w:t xml:space="preserve">Са корисником средстава из тачке </w:t>
      </w:r>
      <w:r w:rsidR="002F3167">
        <w:rPr>
          <w:rFonts w:ascii="Times New Roman" w:eastAsia="Times New Roman" w:hAnsi="Times New Roman" w:cs="Times New Roman"/>
          <w:sz w:val="24"/>
          <w:szCs w:val="24"/>
        </w:rPr>
        <w:t>1</w:t>
      </w:r>
      <w:r w:rsidR="006A4187" w:rsidRPr="006A4187">
        <w:rPr>
          <w:rFonts w:ascii="Times New Roman" w:eastAsia="Times New Roman" w:hAnsi="Times New Roman" w:cs="Times New Roman"/>
          <w:sz w:val="24"/>
          <w:szCs w:val="24"/>
        </w:rPr>
        <w:t>.</w:t>
      </w:r>
      <w:r w:rsidR="006A4187" w:rsidRPr="006A4187">
        <w:rPr>
          <w:rFonts w:ascii="Times New Roman" w:eastAsia="Times New Roman" w:hAnsi="Times New Roman" w:cs="Times New Roman"/>
          <w:sz w:val="24"/>
          <w:szCs w:val="24"/>
          <w:lang w:val="sr-Cyrl-RS"/>
        </w:rPr>
        <w:t xml:space="preserve"> Решења председник општине </w:t>
      </w:r>
      <w:r w:rsidR="006714AD">
        <w:rPr>
          <w:rFonts w:ascii="Times New Roman" w:eastAsia="Times New Roman" w:hAnsi="Times New Roman" w:cs="Times New Roman"/>
          <w:sz w:val="24"/>
          <w:szCs w:val="24"/>
          <w:lang w:val="sr-Cyrl-RS"/>
        </w:rPr>
        <w:t>Пожега закључиће уговор којим се уређују</w:t>
      </w:r>
      <w:r w:rsidR="006A4187" w:rsidRPr="006A4187">
        <w:rPr>
          <w:rFonts w:ascii="Times New Roman" w:eastAsia="Times New Roman" w:hAnsi="Times New Roman" w:cs="Times New Roman"/>
          <w:sz w:val="24"/>
          <w:szCs w:val="24"/>
          <w:lang w:val="sr-Cyrl-RS"/>
        </w:rPr>
        <w:t xml:space="preserve"> међусобна права и обавезе.</w:t>
      </w:r>
    </w:p>
    <w:p w14:paraId="4156C1D1" w14:textId="77777777" w:rsidR="006A4187" w:rsidRPr="006A4187" w:rsidRDefault="006A4187" w:rsidP="006A4187">
      <w:pPr>
        <w:spacing w:after="0" w:line="259" w:lineRule="auto"/>
        <w:jc w:val="both"/>
        <w:rPr>
          <w:rFonts w:ascii="Times New Roman" w:eastAsia="Times New Roman" w:hAnsi="Times New Roman" w:cs="Times New Roman"/>
          <w:sz w:val="24"/>
          <w:szCs w:val="24"/>
          <w:lang w:val="sr-Cyrl-RS"/>
        </w:rPr>
      </w:pPr>
    </w:p>
    <w:p w14:paraId="3856379B" w14:textId="142F1009" w:rsidR="006A4187" w:rsidRDefault="006A4187" w:rsidP="006A4187">
      <w:pPr>
        <w:spacing w:after="0" w:line="259" w:lineRule="auto"/>
        <w:jc w:val="both"/>
        <w:rPr>
          <w:rFonts w:ascii="Times New Roman" w:eastAsia="Times New Roman" w:hAnsi="Times New Roman" w:cs="Times New Roman"/>
          <w:sz w:val="24"/>
          <w:szCs w:val="24"/>
          <w:lang w:val="sr-Cyrl-RS"/>
        </w:rPr>
      </w:pPr>
      <w:r w:rsidRPr="006A4187">
        <w:rPr>
          <w:rFonts w:ascii="Times New Roman" w:eastAsia="Times New Roman" w:hAnsi="Times New Roman" w:cs="Times New Roman"/>
          <w:b/>
          <w:sz w:val="24"/>
          <w:szCs w:val="24"/>
          <w:lang w:val="en-US"/>
        </w:rPr>
        <w:t xml:space="preserve"> </w:t>
      </w:r>
      <w:r w:rsidR="00176CF0">
        <w:rPr>
          <w:rFonts w:ascii="Times New Roman" w:eastAsia="Times New Roman" w:hAnsi="Times New Roman" w:cs="Times New Roman"/>
          <w:b/>
          <w:sz w:val="24"/>
          <w:szCs w:val="24"/>
          <w:lang w:val="sr-Cyrl-RS"/>
        </w:rPr>
        <w:t>4</w:t>
      </w:r>
      <w:r w:rsidRPr="006A4187">
        <w:rPr>
          <w:rFonts w:ascii="Times New Roman" w:eastAsia="Times New Roman" w:hAnsi="Times New Roman" w:cs="Times New Roman"/>
          <w:b/>
          <w:sz w:val="24"/>
          <w:szCs w:val="24"/>
          <w:lang w:val="sr-Cyrl-RS"/>
        </w:rPr>
        <w:t xml:space="preserve">. </w:t>
      </w:r>
      <w:r w:rsidRPr="006A4187">
        <w:rPr>
          <w:rFonts w:ascii="Times New Roman" w:eastAsia="Times New Roman" w:hAnsi="Times New Roman" w:cs="Times New Roman"/>
          <w:sz w:val="24"/>
          <w:szCs w:val="24"/>
          <w:lang w:val="en-US"/>
        </w:rPr>
        <w:t xml:space="preserve">Oво </w:t>
      </w:r>
      <w:r w:rsidRPr="006A4187">
        <w:rPr>
          <w:rFonts w:ascii="Times New Roman" w:eastAsia="Times New Roman" w:hAnsi="Times New Roman" w:cs="Times New Roman"/>
          <w:sz w:val="24"/>
          <w:szCs w:val="24"/>
          <w:lang w:val="sr-Cyrl-RS"/>
        </w:rPr>
        <w:t>Решење се објављује на званичној интернет страни општине Пожега.</w:t>
      </w:r>
    </w:p>
    <w:p w14:paraId="6C86F4F2" w14:textId="77777777" w:rsidR="00A2515D" w:rsidRDefault="00A2515D" w:rsidP="006A4187">
      <w:pPr>
        <w:spacing w:after="0" w:line="259" w:lineRule="auto"/>
        <w:jc w:val="both"/>
        <w:rPr>
          <w:rFonts w:ascii="Times New Roman" w:eastAsia="Times New Roman" w:hAnsi="Times New Roman" w:cs="Times New Roman"/>
          <w:sz w:val="24"/>
          <w:szCs w:val="24"/>
          <w:lang w:val="sr-Cyrl-RS"/>
        </w:rPr>
      </w:pPr>
    </w:p>
    <w:p w14:paraId="0D1F4722" w14:textId="77777777" w:rsidR="00314E4B" w:rsidRPr="006A4187" w:rsidRDefault="00314E4B" w:rsidP="006A4187">
      <w:pPr>
        <w:spacing w:after="0" w:line="259" w:lineRule="auto"/>
        <w:jc w:val="both"/>
        <w:rPr>
          <w:rFonts w:ascii="Times New Roman" w:eastAsia="Times New Roman" w:hAnsi="Times New Roman" w:cs="Times New Roman"/>
          <w:sz w:val="24"/>
          <w:szCs w:val="24"/>
          <w:lang w:val="sr-Cyrl-RS"/>
        </w:rPr>
      </w:pPr>
    </w:p>
    <w:p w14:paraId="5EA0167D" w14:textId="77777777" w:rsidR="006A4187" w:rsidRPr="006A4187" w:rsidRDefault="006A4187" w:rsidP="006A4187">
      <w:pPr>
        <w:spacing w:after="0" w:line="259" w:lineRule="auto"/>
        <w:jc w:val="both"/>
        <w:rPr>
          <w:rFonts w:ascii="Times New Roman" w:eastAsia="Times New Roman" w:hAnsi="Times New Roman" w:cs="Times New Roman"/>
          <w:sz w:val="24"/>
          <w:szCs w:val="24"/>
          <w:lang w:val="sr-Cyrl-RS"/>
        </w:rPr>
      </w:pPr>
    </w:p>
    <w:p w14:paraId="44A854D9" w14:textId="77777777" w:rsidR="00B337B2" w:rsidRDefault="00B337B2" w:rsidP="00B337B2">
      <w:pPr>
        <w:pStyle w:val="ListParagraph"/>
        <w:jc w:val="center"/>
        <w:rPr>
          <w:rFonts w:ascii="Times New Roman" w:eastAsia="Times New Roman" w:hAnsi="Times New Roman" w:cs="Times New Roman"/>
          <w:b/>
          <w:sz w:val="24"/>
          <w:szCs w:val="24"/>
          <w:lang w:val="sr-Cyrl-RS"/>
        </w:rPr>
      </w:pPr>
      <w:r w:rsidRPr="00DF7AF8">
        <w:rPr>
          <w:rFonts w:ascii="Times New Roman" w:eastAsia="Times New Roman" w:hAnsi="Times New Roman" w:cs="Times New Roman"/>
          <w:b/>
          <w:sz w:val="24"/>
          <w:szCs w:val="24"/>
          <w:lang w:val="sr-Cyrl-RS"/>
        </w:rPr>
        <w:lastRenderedPageBreak/>
        <w:t>О б р а з л о ж е њ е</w:t>
      </w:r>
    </w:p>
    <w:p w14:paraId="08CBF0D6" w14:textId="77777777" w:rsidR="00B337B2" w:rsidRDefault="00B337B2" w:rsidP="00B337B2">
      <w:pPr>
        <w:spacing w:after="0"/>
        <w:ind w:firstLine="708"/>
        <w:jc w:val="both"/>
        <w:rPr>
          <w:rFonts w:ascii="Times New Roman" w:hAnsi="Times New Roman"/>
          <w:sz w:val="24"/>
          <w:szCs w:val="24"/>
          <w:lang w:val="sr-Cyrl-CS"/>
        </w:rPr>
      </w:pPr>
      <w:r>
        <w:rPr>
          <w:rFonts w:ascii="Times New Roman" w:hAnsi="Times New Roman"/>
          <w:sz w:val="24"/>
          <w:szCs w:val="24"/>
        </w:rPr>
        <w:t>На основу члана 76.  Закона о култури (,,Службени. гласник РС</w:t>
      </w:r>
      <w:r>
        <w:rPr>
          <w:rFonts w:ascii="Times New Roman" w:hAnsi="Calibri"/>
          <w:sz w:val="24"/>
          <w:szCs w:val="24"/>
        </w:rPr>
        <w:t>ˮ</w:t>
      </w:r>
      <w:r>
        <w:rPr>
          <w:rFonts w:ascii="Times New Roman" w:hAnsi="Times New Roman"/>
          <w:sz w:val="24"/>
          <w:szCs w:val="24"/>
        </w:rPr>
        <w:t>, бр</w:t>
      </w:r>
      <w:r>
        <w:rPr>
          <w:rFonts w:ascii="Times New Roman" w:hAnsi="Times New Roman"/>
          <w:sz w:val="24"/>
          <w:szCs w:val="24"/>
          <w:lang w:val="ru-RU"/>
        </w:rPr>
        <w:t xml:space="preserve">. </w:t>
      </w:r>
      <w:r>
        <w:rPr>
          <w:rFonts w:ascii="Times New Roman" w:hAnsi="Times New Roman"/>
          <w:sz w:val="24"/>
          <w:szCs w:val="24"/>
        </w:rPr>
        <w:t>72/09, 13/16</w:t>
      </w:r>
      <w:r>
        <w:rPr>
          <w:rFonts w:ascii="Times New Roman" w:hAnsi="Times New Roman"/>
          <w:sz w:val="24"/>
          <w:szCs w:val="24"/>
          <w:lang w:val="sr-Cyrl-RS"/>
        </w:rPr>
        <w:t>,</w:t>
      </w:r>
      <w:r>
        <w:rPr>
          <w:rFonts w:ascii="Times New Roman" w:hAnsi="Times New Roman"/>
          <w:sz w:val="24"/>
          <w:szCs w:val="24"/>
        </w:rPr>
        <w:t xml:space="preserve">  30/16-испр</w:t>
      </w:r>
      <w:r>
        <w:rPr>
          <w:rFonts w:ascii="Times New Roman" w:hAnsi="Times New Roman"/>
          <w:sz w:val="24"/>
          <w:szCs w:val="24"/>
          <w:lang w:val="sr-Cyrl-RS"/>
        </w:rPr>
        <w:t>. и 6/20</w:t>
      </w:r>
      <w:r>
        <w:rPr>
          <w:rFonts w:ascii="Times New Roman" w:hAnsi="Times New Roman"/>
          <w:sz w:val="24"/>
          <w:szCs w:val="24"/>
        </w:rPr>
        <w:t xml:space="preserve">), </w:t>
      </w:r>
      <w:r>
        <w:rPr>
          <w:rFonts w:ascii="Times New Roman" w:hAnsi="Times New Roman"/>
          <w:sz w:val="24"/>
          <w:szCs w:val="24"/>
          <w:lang w:val="sr-Cyrl-RS"/>
        </w:rPr>
        <w:t xml:space="preserve">члана 5. </w:t>
      </w:r>
      <w:r>
        <w:rPr>
          <w:rFonts w:ascii="Times New Roman" w:hAnsi="Times New Roman"/>
          <w:sz w:val="24"/>
          <w:szCs w:val="24"/>
        </w:rPr>
        <w:t xml:space="preserve">Уредбе о критеријумима, мерилима и начину избора пројеката у култури који се финансирају и суфинансирају из буџета Републике Србије, аутономне покрајине, односно јединица локалне самоуправе (,,Службени гласник РС”, бр. 105/16 </w:t>
      </w:r>
      <w:r>
        <w:rPr>
          <w:rFonts w:ascii="Times New Roman" w:hAnsi="Times New Roman"/>
          <w:sz w:val="24"/>
          <w:szCs w:val="24"/>
          <w:lang w:val="sr-Cyrl-CS"/>
        </w:rPr>
        <w:t xml:space="preserve">и  </w:t>
      </w:r>
      <w:r>
        <w:rPr>
          <w:rFonts w:ascii="Times New Roman" w:hAnsi="Times New Roman"/>
          <w:sz w:val="24"/>
          <w:szCs w:val="24"/>
        </w:rPr>
        <w:t>112</w:t>
      </w:r>
      <w:r>
        <w:rPr>
          <w:rFonts w:ascii="Times New Roman" w:hAnsi="Times New Roman"/>
          <w:sz w:val="24"/>
          <w:szCs w:val="24"/>
          <w:lang w:val="sr-Cyrl-CS"/>
        </w:rPr>
        <w:t>/17</w:t>
      </w:r>
      <w:r>
        <w:rPr>
          <w:rFonts w:ascii="Times New Roman" w:hAnsi="Times New Roman"/>
          <w:sz w:val="24"/>
          <w:szCs w:val="24"/>
        </w:rPr>
        <w:t>)</w:t>
      </w:r>
      <w:r>
        <w:rPr>
          <w:rFonts w:ascii="Times New Roman" w:hAnsi="Times New Roman"/>
          <w:sz w:val="24"/>
          <w:szCs w:val="24"/>
          <w:lang w:val="sr-Cyrl-CS"/>
        </w:rPr>
        <w:t>,</w:t>
      </w:r>
      <w:r>
        <w:rPr>
          <w:rFonts w:ascii="Times New Roman" w:hAnsi="Times New Roman"/>
          <w:sz w:val="24"/>
          <w:szCs w:val="24"/>
          <w:lang w:val="ru-RU"/>
        </w:rPr>
        <w:t xml:space="preserve"> члана   </w:t>
      </w:r>
      <w:r>
        <w:rPr>
          <w:rFonts w:ascii="Times New Roman" w:hAnsi="Times New Roman"/>
          <w:sz w:val="24"/>
          <w:szCs w:val="24"/>
        </w:rPr>
        <w:t>55.</w:t>
      </w:r>
      <w:r>
        <w:rPr>
          <w:rFonts w:ascii="Times New Roman" w:hAnsi="Times New Roman"/>
          <w:sz w:val="24"/>
          <w:szCs w:val="24"/>
          <w:lang w:val="ru-RU"/>
        </w:rPr>
        <w:t xml:space="preserve">  Статута општине Пожега </w:t>
      </w:r>
      <w:r>
        <w:rPr>
          <w:lang w:val="sr-Cyrl-CS"/>
        </w:rPr>
        <w:t xml:space="preserve"> </w:t>
      </w:r>
      <w:r>
        <w:rPr>
          <w:rFonts w:ascii="Times New Roman" w:hAnsi="Times New Roman"/>
          <w:sz w:val="24"/>
          <w:szCs w:val="24"/>
          <w:lang w:val="sr-Cyrl-CS"/>
        </w:rPr>
        <w:t>(„Службени лист општине Пожега“, бр. 1/19</w:t>
      </w:r>
      <w:r>
        <w:rPr>
          <w:lang w:val="sr-Cyrl-CS"/>
        </w:rPr>
        <w:t>) и</w:t>
      </w:r>
      <w:r>
        <w:rPr>
          <w:rFonts w:ascii="Times New Roman" w:hAnsi="Times New Roman"/>
          <w:sz w:val="24"/>
          <w:szCs w:val="24"/>
          <w:lang w:val="ru-RU"/>
        </w:rPr>
        <w:t xml:space="preserve"> Одлуке о буџету </w:t>
      </w:r>
      <w:r>
        <w:rPr>
          <w:rFonts w:ascii="Times New Roman" w:hAnsi="Times New Roman"/>
          <w:sz w:val="24"/>
          <w:szCs w:val="24"/>
          <w:lang w:val="sr-Cyrl-CS"/>
        </w:rPr>
        <w:t xml:space="preserve">општине Пожега („Службени лист општине Пожега“, бр. 10/20), </w:t>
      </w:r>
      <w:r>
        <w:rPr>
          <w:rFonts w:ascii="Times New Roman" w:hAnsi="Times New Roman"/>
          <w:sz w:val="24"/>
          <w:szCs w:val="24"/>
          <w:lang w:val="ru-RU"/>
        </w:rPr>
        <w:t xml:space="preserve">председник </w:t>
      </w:r>
      <w:r>
        <w:rPr>
          <w:rFonts w:ascii="Times New Roman" w:hAnsi="Times New Roman"/>
          <w:sz w:val="24"/>
          <w:szCs w:val="24"/>
          <w:lang w:val="sr-Cyrl-RS"/>
        </w:rPr>
        <w:t xml:space="preserve">општине </w:t>
      </w:r>
      <w:r>
        <w:rPr>
          <w:rFonts w:ascii="Times New Roman" w:hAnsi="Times New Roman"/>
          <w:sz w:val="24"/>
          <w:szCs w:val="24"/>
          <w:lang w:val="sr-Cyrl-CS"/>
        </w:rPr>
        <w:t xml:space="preserve">Пожега расписао је Јавни конкурс за финансирање и суфинансирање пројеката у култури  из буџета општине Пожега у 2021. години, 01 број 020-3/21 од 15.01.2021. године, који је објављен 15.01.2021. године </w:t>
      </w:r>
      <w:r>
        <w:rPr>
          <w:rFonts w:ascii="Times New Roman" w:hAnsi="Times New Roman"/>
          <w:sz w:val="24"/>
          <w:szCs w:val="24"/>
          <w:lang w:val="ru-RU"/>
        </w:rPr>
        <w:t>на</w:t>
      </w:r>
      <w:r>
        <w:rPr>
          <w:rFonts w:ascii="Times New Roman" w:hAnsi="Times New Roman"/>
          <w:sz w:val="24"/>
          <w:szCs w:val="24"/>
          <w:lang w:val="sr-Cyrl-CS"/>
        </w:rPr>
        <w:t xml:space="preserve"> </w:t>
      </w:r>
      <w:r>
        <w:rPr>
          <w:rFonts w:ascii="Times New Roman" w:hAnsi="Times New Roman"/>
          <w:sz w:val="24"/>
          <w:szCs w:val="24"/>
          <w:lang w:val="ru-RU"/>
        </w:rPr>
        <w:t>званичној интернет страни</w:t>
      </w:r>
      <w:r>
        <w:rPr>
          <w:rFonts w:ascii="Times New Roman" w:hAnsi="Times New Roman"/>
          <w:sz w:val="24"/>
          <w:szCs w:val="24"/>
          <w:lang w:val="sr-Cyrl-CS"/>
        </w:rPr>
        <w:t xml:space="preserve"> општине Пожега </w:t>
      </w:r>
      <w:r>
        <w:rPr>
          <w:rFonts w:ascii="Times New Roman" w:hAnsi="Times New Roman"/>
          <w:sz w:val="24"/>
          <w:szCs w:val="24"/>
          <w:lang w:val="sr-Latn-CS"/>
        </w:rPr>
        <w:t>www.pozega.org.rs</w:t>
      </w:r>
      <w:r>
        <w:rPr>
          <w:rFonts w:ascii="Times New Roman" w:hAnsi="Times New Roman"/>
          <w:sz w:val="24"/>
          <w:szCs w:val="24"/>
          <w:lang w:val="sr-Cyrl-CS"/>
        </w:rPr>
        <w:t xml:space="preserve"> и  у штампаном медију ,,Вести</w:t>
      </w:r>
      <w:r>
        <w:rPr>
          <w:rFonts w:ascii="Times New Roman" w:hAnsi="Times New Roman"/>
          <w:sz w:val="24"/>
          <w:szCs w:val="24"/>
        </w:rPr>
        <w:t>”</w:t>
      </w:r>
      <w:r>
        <w:rPr>
          <w:rFonts w:ascii="Times New Roman" w:hAnsi="Times New Roman"/>
          <w:sz w:val="24"/>
          <w:szCs w:val="24"/>
          <w:lang w:val="sr-Cyrl-CS"/>
        </w:rPr>
        <w:t>.</w:t>
      </w:r>
    </w:p>
    <w:p w14:paraId="10FE6E2C" w14:textId="77777777" w:rsidR="004403FA" w:rsidRDefault="00B337B2" w:rsidP="004403FA">
      <w:pPr>
        <w:jc w:val="both"/>
        <w:rPr>
          <w:lang w:val="sr-Cyrl-RS"/>
        </w:rPr>
      </w:pPr>
      <w:r>
        <w:rPr>
          <w:rFonts w:ascii="Times New Roman" w:hAnsi="Times New Roman"/>
          <w:sz w:val="24"/>
          <w:szCs w:val="24"/>
          <w:lang w:val="sr-Cyrl-CS"/>
        </w:rPr>
        <w:tab/>
      </w:r>
      <w:r w:rsidR="004403FA">
        <w:rPr>
          <w:rFonts w:ascii="Times New Roman" w:hAnsi="Times New Roman"/>
          <w:sz w:val="24"/>
          <w:szCs w:val="24"/>
          <w:lang w:val="sr-Cyrl-CS"/>
        </w:rPr>
        <w:t xml:space="preserve">Јавни </w:t>
      </w:r>
      <w:r w:rsidR="004403FA">
        <w:rPr>
          <w:rFonts w:ascii="Times New Roman" w:hAnsi="Times New Roman"/>
          <w:sz w:val="24"/>
          <w:szCs w:val="24"/>
          <w:lang w:val="sr-Cyrl-RS"/>
        </w:rPr>
        <w:t xml:space="preserve">конкурс је </w:t>
      </w:r>
      <w:r w:rsidR="004403FA">
        <w:rPr>
          <w:rFonts w:ascii="Times New Roman" w:hAnsi="Times New Roman"/>
          <w:sz w:val="24"/>
          <w:szCs w:val="24"/>
          <w:lang w:val="sr-Cyrl-CS"/>
        </w:rPr>
        <w:t xml:space="preserve">био </w:t>
      </w:r>
      <w:r w:rsidR="004403FA">
        <w:rPr>
          <w:rFonts w:ascii="Times New Roman" w:hAnsi="Times New Roman"/>
          <w:sz w:val="24"/>
          <w:szCs w:val="24"/>
          <w:lang w:val="sr-Cyrl-RS"/>
        </w:rPr>
        <w:t xml:space="preserve">отворен </w:t>
      </w:r>
      <w:r w:rsidR="004403FA">
        <w:rPr>
          <w:rFonts w:ascii="Times New Roman" w:hAnsi="Times New Roman"/>
          <w:sz w:val="24"/>
          <w:szCs w:val="24"/>
          <w:lang w:val="sr-Cyrl-CS"/>
        </w:rPr>
        <w:t xml:space="preserve">30 </w:t>
      </w:r>
      <w:r w:rsidR="004403FA">
        <w:rPr>
          <w:rFonts w:ascii="Times New Roman" w:hAnsi="Times New Roman"/>
          <w:sz w:val="24"/>
          <w:szCs w:val="24"/>
          <w:lang w:val="sr-Cyrl-RS"/>
        </w:rPr>
        <w:t>дана од дана објављивања</w:t>
      </w:r>
      <w:r w:rsidR="004403FA">
        <w:rPr>
          <w:rFonts w:ascii="Times New Roman" w:hAnsi="Times New Roman"/>
          <w:sz w:val="24"/>
          <w:szCs w:val="24"/>
          <w:lang w:val="sr-Cyrl-CS"/>
        </w:rPr>
        <w:t xml:space="preserve"> </w:t>
      </w:r>
      <w:r w:rsidR="004403FA">
        <w:rPr>
          <w:rFonts w:ascii="Times New Roman" w:hAnsi="Times New Roman"/>
          <w:sz w:val="24"/>
          <w:szCs w:val="24"/>
          <w:lang w:val="sr-Cyrl-RS"/>
        </w:rPr>
        <w:t xml:space="preserve">на </w:t>
      </w:r>
      <w:r w:rsidR="004403FA">
        <w:rPr>
          <w:rFonts w:ascii="Times New Roman" w:hAnsi="Times New Roman"/>
          <w:sz w:val="24"/>
          <w:szCs w:val="24"/>
          <w:lang w:val="ru-RU"/>
        </w:rPr>
        <w:t>званичној интернет страни општине Пожега</w:t>
      </w:r>
      <w:r w:rsidR="004403FA">
        <w:rPr>
          <w:rFonts w:ascii="Times New Roman" w:hAnsi="Times New Roman"/>
          <w:sz w:val="24"/>
          <w:szCs w:val="24"/>
          <w:lang w:val="sr-Cyrl-RS"/>
        </w:rPr>
        <w:t xml:space="preserve"> </w:t>
      </w:r>
      <w:r w:rsidR="004403FA">
        <w:rPr>
          <w:rFonts w:ascii="Times New Roman" w:hAnsi="Times New Roman"/>
          <w:sz w:val="24"/>
          <w:szCs w:val="24"/>
          <w:lang w:val="sr-Cyrl-CS"/>
        </w:rPr>
        <w:t xml:space="preserve">и у штампаном медију </w:t>
      </w:r>
      <w:r w:rsidR="004403FA">
        <w:rPr>
          <w:rFonts w:ascii="Times New Roman" w:hAnsi="Times New Roman"/>
          <w:sz w:val="24"/>
          <w:szCs w:val="24"/>
        </w:rPr>
        <w:t>,,</w:t>
      </w:r>
      <w:r w:rsidR="004403FA">
        <w:rPr>
          <w:rFonts w:ascii="Times New Roman" w:hAnsi="Times New Roman"/>
          <w:sz w:val="24"/>
          <w:szCs w:val="24"/>
          <w:lang w:val="sr-Cyrl-CS"/>
        </w:rPr>
        <w:t>Вести</w:t>
      </w:r>
      <w:r w:rsidR="004403FA">
        <w:rPr>
          <w:rFonts w:ascii="Times New Roman" w:hAnsi="Times New Roman"/>
          <w:sz w:val="24"/>
          <w:szCs w:val="24"/>
        </w:rPr>
        <w:t>”</w:t>
      </w:r>
      <w:r w:rsidR="004403FA">
        <w:rPr>
          <w:rFonts w:ascii="Times New Roman" w:hAnsi="Times New Roman"/>
          <w:sz w:val="24"/>
          <w:szCs w:val="24"/>
          <w:lang w:val="sr-Cyrl-CS"/>
        </w:rPr>
        <w:t xml:space="preserve">. На Јавни конкурс су пристигле 2 пријаве </w:t>
      </w:r>
      <w:r w:rsidR="004403FA">
        <w:rPr>
          <w:rFonts w:ascii="Times New Roman" w:hAnsi="Times New Roman"/>
          <w:sz w:val="24"/>
          <w:szCs w:val="24"/>
          <w:lang w:val="ru-RU"/>
        </w:rPr>
        <w:t xml:space="preserve">из области </w:t>
      </w:r>
      <w:r w:rsidR="004403FA">
        <w:rPr>
          <w:rFonts w:ascii="Times New Roman" w:eastAsia="Garamond" w:hAnsi="Times New Roman"/>
          <w:bCs/>
          <w:kern w:val="2"/>
          <w:sz w:val="24"/>
          <w:szCs w:val="24"/>
        </w:rPr>
        <w:t>делатност заштите у области нематеријалног културног наслеђа</w:t>
      </w:r>
      <w:r w:rsidR="004403FA">
        <w:rPr>
          <w:rFonts w:ascii="Times New Roman" w:hAnsi="Times New Roman"/>
          <w:sz w:val="24"/>
          <w:szCs w:val="24"/>
          <w:lang w:val="sr-Cyrl-RS"/>
        </w:rPr>
        <w:t>.</w:t>
      </w:r>
    </w:p>
    <w:p w14:paraId="3B279336" w14:textId="16AC843A" w:rsidR="00D3180A" w:rsidRDefault="004403FA" w:rsidP="00D3180A">
      <w:pPr>
        <w:pStyle w:val="NormalWeb"/>
        <w:widowControl w:val="0"/>
        <w:spacing w:after="0" w:line="240" w:lineRule="auto"/>
        <w:ind w:firstLine="708"/>
        <w:jc w:val="both"/>
        <w:rPr>
          <w:lang w:val="ru-RU"/>
        </w:rPr>
      </w:pPr>
      <w:r>
        <w:rPr>
          <w:lang w:val="sr-Cyrl-RS"/>
        </w:rPr>
        <w:t xml:space="preserve">Сагласно члану 7. </w:t>
      </w:r>
      <w:r>
        <w:rPr>
          <w:lang w:val="ru-RU"/>
        </w:rPr>
        <w:t>Уредбе о критеријумима, мерилима и начину избора пројеката у култури који се финансирају и суфинансирају из буџета Републике Србије, аутономне покрајине, односно јединица локалне самоуправе („Службени гласник Републике Србије“, бр</w:t>
      </w:r>
      <w:r>
        <w:t>oj</w:t>
      </w:r>
      <w:r>
        <w:rPr>
          <w:lang w:val="ru-RU"/>
        </w:rPr>
        <w:t>, 105/16 и</w:t>
      </w:r>
      <w:r>
        <w:t xml:space="preserve"> 112</w:t>
      </w:r>
      <w:r>
        <w:rPr>
          <w:lang w:val="sr-Cyrl-RS"/>
        </w:rPr>
        <w:t>/17</w:t>
      </w:r>
      <w:r>
        <w:t xml:space="preserve">),  </w:t>
      </w:r>
      <w:r>
        <w:rPr>
          <w:lang w:val="sr-Cyrl-RS"/>
        </w:rPr>
        <w:t>Председник општине Пожега је р</w:t>
      </w:r>
      <w:r>
        <w:t xml:space="preserve">ешењем, </w:t>
      </w:r>
      <w:r>
        <w:rPr>
          <w:lang w:val="sr-Cyrl-RS"/>
        </w:rPr>
        <w:t xml:space="preserve">01 </w:t>
      </w:r>
      <w:r>
        <w:t>број 020-</w:t>
      </w:r>
      <w:r>
        <w:rPr>
          <w:lang w:val="sr-Cyrl-RS"/>
        </w:rPr>
        <w:t>94</w:t>
      </w:r>
      <w:r>
        <w:t>/2</w:t>
      </w:r>
      <w:r>
        <w:rPr>
          <w:lang w:val="sr-Cyrl-RS"/>
        </w:rPr>
        <w:t>1</w:t>
      </w:r>
      <w:r>
        <w:t xml:space="preserve"> од </w:t>
      </w:r>
      <w:r>
        <w:rPr>
          <w:lang w:val="sr-Cyrl-RS"/>
        </w:rPr>
        <w:t>19</w:t>
      </w:r>
      <w:r>
        <w:t>.0</w:t>
      </w:r>
      <w:r>
        <w:rPr>
          <w:lang w:val="sr-Cyrl-RS"/>
        </w:rPr>
        <w:t>2</w:t>
      </w:r>
      <w:r>
        <w:t>.202</w:t>
      </w:r>
      <w:r>
        <w:rPr>
          <w:lang w:val="sr-Cyrl-RS"/>
        </w:rPr>
        <w:t>1</w:t>
      </w:r>
      <w:r>
        <w:t xml:space="preserve">. године образовао </w:t>
      </w:r>
      <w:r>
        <w:rPr>
          <w:lang w:val="ru-RU"/>
        </w:rPr>
        <w:t xml:space="preserve">Комисију за избор пројеката у култури у области </w:t>
      </w:r>
      <w:r>
        <w:rPr>
          <w:rFonts w:eastAsia="Garamond"/>
          <w:bCs/>
          <w:kern w:val="2"/>
        </w:rPr>
        <w:t>делатност заштите у области нематеријалног културног наслеђа</w:t>
      </w:r>
      <w:r>
        <w:rPr>
          <w:lang w:val="sr-Cyrl-RS"/>
        </w:rPr>
        <w:t xml:space="preserve"> </w:t>
      </w:r>
      <w:r>
        <w:rPr>
          <w:lang w:val="ru-RU"/>
        </w:rPr>
        <w:t>у 2021. години</w:t>
      </w:r>
      <w:r>
        <w:t xml:space="preserve">. </w:t>
      </w:r>
      <w:r>
        <w:tab/>
      </w:r>
      <w:r>
        <w:tab/>
      </w:r>
      <w:r>
        <w:rPr>
          <w:lang w:val="ru-RU"/>
        </w:rPr>
        <w:t xml:space="preserve"> </w:t>
      </w:r>
      <w:r w:rsidRPr="004403FA">
        <w:rPr>
          <w:lang w:val="ru-RU"/>
        </w:rPr>
        <w:t xml:space="preserve">Комисија је на својој седници одржаној дана 25.02.2021. године </w:t>
      </w:r>
      <w:r w:rsidRPr="004403FA">
        <w:rPr>
          <w:lang w:val="sr-Cyrl-RS"/>
        </w:rPr>
        <w:t>проверила  правовременост, комплетираност пристиглих пријава–предлога увидом у приспелу документацију,</w:t>
      </w:r>
      <w:r w:rsidRPr="004403FA">
        <w:rPr>
          <w:lang w:val="ru-RU"/>
        </w:rPr>
        <w:t xml:space="preserve"> извршила  је оцену и избор пројеката у култури у области </w:t>
      </w:r>
      <w:r w:rsidRPr="004403FA">
        <w:rPr>
          <w:rFonts w:eastAsia="Garamond"/>
          <w:bCs/>
          <w:kern w:val="2"/>
        </w:rPr>
        <w:t>делатност заштите у области нематеријалног културног наслеђа</w:t>
      </w:r>
      <w:r w:rsidRPr="004403FA">
        <w:rPr>
          <w:lang w:val="sr-Cyrl-RS"/>
        </w:rPr>
        <w:t xml:space="preserve"> </w:t>
      </w:r>
      <w:r w:rsidRPr="004403FA">
        <w:rPr>
          <w:lang w:val="ru-RU"/>
        </w:rPr>
        <w:t xml:space="preserve">поднетих поводом расписаног Јавног конкурса у складу са </w:t>
      </w:r>
      <w:r w:rsidRPr="004403FA">
        <w:rPr>
          <w:rStyle w:val="rvts3"/>
          <w:lang w:val="ru-RU"/>
        </w:rPr>
        <w:t>Уредб</w:t>
      </w:r>
      <w:r w:rsidRPr="004403FA">
        <w:rPr>
          <w:rStyle w:val="rvts3"/>
          <w:lang w:val="sr-Cyrl-CS"/>
        </w:rPr>
        <w:t>ом</w:t>
      </w:r>
      <w:r w:rsidRPr="004403FA">
        <w:rPr>
          <w:rStyle w:val="rvts3"/>
          <w:lang w:val="ru-RU"/>
        </w:rPr>
        <w:t xml:space="preserve"> о критеријумима, мерилима и начину избора пројеката у култури који се финансирају и суфинансирају из буџета Републике Србије, аутономне покрајине, односно јединица локалне самоуправе </w:t>
      </w:r>
      <w:r w:rsidRPr="004403FA">
        <w:rPr>
          <w:lang w:val="ru-RU"/>
        </w:rPr>
        <w:t xml:space="preserve">и Јавним конкурсом за финансирање и суфинансирање пројеката у култури из буџета општине Пожега у 2021. години. Укупно је пристигло 2 пријаве. Није било неблаговремених пријава.  </w:t>
      </w:r>
      <w:r w:rsidRPr="004403FA">
        <w:rPr>
          <w:lang w:val="sr-Cyrl-RS"/>
        </w:rPr>
        <w:t>П</w:t>
      </w:r>
      <w:r w:rsidRPr="004403FA">
        <w:rPr>
          <w:lang w:val="ru-RU"/>
        </w:rPr>
        <w:t>ројекти који испуњавају формалне услове били су оцењивани од стране сваког члана Комисије, на основу критеријума прописаних чланом 3. Уредбе, при чему је за сваки пројекат Комисија сачинила писано образложење у коме су наведени разлози за прихватање или одбијање п</w:t>
      </w:r>
      <w:r w:rsidR="00BA0C4E">
        <w:rPr>
          <w:lang w:val="ru-RU"/>
        </w:rPr>
        <w:t>ројекта.</w:t>
      </w:r>
    </w:p>
    <w:p w14:paraId="735965E1" w14:textId="77777777" w:rsidR="00BA0C4E" w:rsidRDefault="00BA0C4E" w:rsidP="00D3180A">
      <w:pPr>
        <w:pStyle w:val="NormalWeb"/>
        <w:widowControl w:val="0"/>
        <w:spacing w:after="0" w:line="240" w:lineRule="auto"/>
        <w:ind w:firstLine="708"/>
        <w:jc w:val="both"/>
        <w:rPr>
          <w:lang w:val="ru-RU"/>
        </w:rPr>
      </w:pPr>
    </w:p>
    <w:p w14:paraId="3782A0E7" w14:textId="09355C7D" w:rsidR="00F040BC" w:rsidRDefault="00F040BC" w:rsidP="00BA0C4E">
      <w:pPr>
        <w:pStyle w:val="NormalWeb"/>
        <w:widowControl w:val="0"/>
        <w:numPr>
          <w:ilvl w:val="0"/>
          <w:numId w:val="5"/>
        </w:numPr>
        <w:spacing w:after="0" w:line="240" w:lineRule="auto"/>
        <w:jc w:val="both"/>
        <w:rPr>
          <w:b/>
          <w:lang w:val="sr-Cyrl-RS"/>
        </w:rPr>
      </w:pPr>
      <w:r>
        <w:rPr>
          <w:lang w:val="ru-RU"/>
        </w:rPr>
        <w:t>Пројекат</w:t>
      </w:r>
      <w:r>
        <w:rPr>
          <w:b/>
          <w:lang w:val="ru-RU"/>
        </w:rPr>
        <w:t xml:space="preserve"> </w:t>
      </w:r>
      <w:r w:rsidRPr="00C82600">
        <w:rPr>
          <w:bCs/>
        </w:rPr>
        <w:t>„</w:t>
      </w:r>
      <w:r w:rsidRPr="00C82600">
        <w:rPr>
          <w:bCs/>
          <w:lang w:val="ru-RU"/>
        </w:rPr>
        <w:t>Набавка аудио опреме и десет комплета народне ношње</w:t>
      </w:r>
      <w:r w:rsidRPr="00C82600">
        <w:rPr>
          <w:bCs/>
        </w:rPr>
        <w:t>“</w:t>
      </w:r>
      <w:r w:rsidRPr="00C82600">
        <w:rPr>
          <w:bCs/>
          <w:lang w:val="ru-RU"/>
        </w:rPr>
        <w:t xml:space="preserve"> </w:t>
      </w:r>
      <w:r>
        <w:rPr>
          <w:lang w:val="ru-RU"/>
        </w:rPr>
        <w:t>подносилац пројекта</w:t>
      </w:r>
      <w:r>
        <w:rPr>
          <w:b/>
          <w:lang w:val="ru-RU"/>
        </w:rPr>
        <w:t xml:space="preserve"> </w:t>
      </w:r>
      <w:r w:rsidRPr="00C82600">
        <w:rPr>
          <w:lang w:val="sr-Cyrl-RS"/>
        </w:rPr>
        <w:t>Удружење „Такиша – Рупељево“, Пожега</w:t>
      </w:r>
    </w:p>
    <w:p w14:paraId="56C40F55" w14:textId="77777777" w:rsidR="00BA0C4E" w:rsidRDefault="00BA0C4E" w:rsidP="00F040BC">
      <w:pPr>
        <w:pStyle w:val="NormalWeb"/>
        <w:ind w:firstLine="708"/>
        <w:jc w:val="both"/>
        <w:rPr>
          <w:lang w:val="ru-RU"/>
        </w:rPr>
      </w:pPr>
    </w:p>
    <w:p w14:paraId="36C632E4" w14:textId="47A66D83" w:rsidR="00F040BC" w:rsidRDefault="00F040BC" w:rsidP="00BA0C4E">
      <w:pPr>
        <w:pStyle w:val="NormalWeb"/>
        <w:spacing w:after="0"/>
        <w:ind w:firstLine="708"/>
        <w:jc w:val="both"/>
        <w:rPr>
          <w:lang w:val="ru-RU"/>
        </w:rPr>
      </w:pPr>
      <w:r>
        <w:rPr>
          <w:lang w:val="ru-RU"/>
        </w:rPr>
        <w:t xml:space="preserve"> Комисија је констатовала да је документација подносиоца пријаве потпуна и поднета у року предвиђеним Јавним конкурсом.</w:t>
      </w:r>
    </w:p>
    <w:p w14:paraId="6C9B2FDD" w14:textId="77777777" w:rsidR="00F040BC" w:rsidRDefault="00F040BC" w:rsidP="00BA0C4E">
      <w:pPr>
        <w:pStyle w:val="NormalWeb"/>
        <w:spacing w:after="0"/>
        <w:ind w:firstLine="708"/>
        <w:jc w:val="both"/>
        <w:rPr>
          <w:lang w:val="sr-Cyrl-CS"/>
        </w:rPr>
      </w:pPr>
      <w:r>
        <w:rPr>
          <w:color w:val="FF0000"/>
          <w:lang w:val="ru-RU"/>
        </w:rPr>
        <w:t xml:space="preserve"> </w:t>
      </w:r>
      <w:r>
        <w:rPr>
          <w:lang w:val="ru-RU"/>
        </w:rPr>
        <w:t xml:space="preserve">Комисија је сагласна да је пројекат одговорио на Критеријуме за избор пројеката, а у складу са Уредбом о критеријумима, мерилима и начину избора пројеката у култури који се финансирају и суфинансирају из буџета Републике Србије, аутономне покрајине, односно јединица локалне самоуправе </w:t>
      </w:r>
      <w:r>
        <w:t> </w:t>
      </w:r>
      <w:r>
        <w:rPr>
          <w:lang w:val="ru-RU"/>
        </w:rPr>
        <w:t>(„Службени гласник Републике Србије“, бр</w:t>
      </w:r>
      <w:r>
        <w:t>oj</w:t>
      </w:r>
      <w:r>
        <w:rPr>
          <w:lang w:val="ru-RU"/>
        </w:rPr>
        <w:t>, 105/16 и</w:t>
      </w:r>
      <w:r>
        <w:rPr>
          <w:lang w:val="sr-Cyrl-CS"/>
        </w:rPr>
        <w:t xml:space="preserve"> 112/17</w:t>
      </w:r>
      <w:r>
        <w:rPr>
          <w:lang w:val="ru-RU"/>
        </w:rPr>
        <w:t>)</w:t>
      </w:r>
      <w:r>
        <w:rPr>
          <w:lang w:val="sr-Cyrl-RS"/>
        </w:rPr>
        <w:t xml:space="preserve"> и </w:t>
      </w:r>
      <w:r>
        <w:rPr>
          <w:lang w:val="ru-RU"/>
        </w:rPr>
        <w:t xml:space="preserve">Јавним конкурсом </w:t>
      </w:r>
      <w:r>
        <w:rPr>
          <w:lang w:val="sr-Cyrl-CS"/>
        </w:rPr>
        <w:t xml:space="preserve">за  финансирање и суфинансирање </w:t>
      </w:r>
      <w:r>
        <w:rPr>
          <w:lang w:val="sr-Cyrl-RS"/>
        </w:rPr>
        <w:t>пројеката у култури</w:t>
      </w:r>
      <w:r>
        <w:rPr>
          <w:lang w:val="ru-RU"/>
        </w:rPr>
        <w:t xml:space="preserve"> из буџета општине Пожега у 2021. години,</w:t>
      </w:r>
      <w:r>
        <w:rPr>
          <w:lang w:val="sr-Cyrl-CS"/>
        </w:rPr>
        <w:t xml:space="preserve"> 01 број 020-3/21 од 15.01.2021. године.</w:t>
      </w:r>
    </w:p>
    <w:p w14:paraId="3A1C0E89" w14:textId="77777777" w:rsidR="00F040BC" w:rsidRDefault="00F040BC" w:rsidP="00BA0C4E">
      <w:pPr>
        <w:pStyle w:val="NormalWeb"/>
        <w:spacing w:after="0"/>
        <w:ind w:firstLine="708"/>
        <w:jc w:val="both"/>
        <w:rPr>
          <w:lang w:val="sr-Cyrl-RS"/>
        </w:rPr>
      </w:pPr>
      <w:r>
        <w:rPr>
          <w:lang w:val="ru-RU"/>
        </w:rPr>
        <w:lastRenderedPageBreak/>
        <w:t xml:space="preserve">Постоји усклађеност пројекта са општим интересом у култури и циљевима и приоритетима конкурса </w:t>
      </w:r>
      <w:r>
        <w:t>(</w:t>
      </w:r>
      <w:r>
        <w:rPr>
          <w:lang w:val="ru-RU"/>
        </w:rPr>
        <w:t>предложени пројекат у већој мери  задовољава овај критеријум</w:t>
      </w:r>
      <w:r>
        <w:t>).</w:t>
      </w:r>
      <w:r>
        <w:rPr>
          <w:lang w:val="sr-Cyrl-RS"/>
        </w:rPr>
        <w:t xml:space="preserve"> </w:t>
      </w:r>
      <w:r>
        <w:rPr>
          <w:lang w:val="ru-RU"/>
        </w:rPr>
        <w:t xml:space="preserve"> </w:t>
      </w:r>
      <w:r>
        <w:rPr>
          <w:lang w:val="sr-Cyrl-RS"/>
        </w:rPr>
        <w:t xml:space="preserve">Изражен је </w:t>
      </w:r>
      <w:r>
        <w:rPr>
          <w:lang w:val="ru-RU"/>
        </w:rPr>
        <w:t>квалитет и садржајна иновативност пројекта</w:t>
      </w:r>
      <w:r>
        <w:t xml:space="preserve"> (</w:t>
      </w:r>
      <w:r>
        <w:rPr>
          <w:lang w:val="ru-RU"/>
        </w:rPr>
        <w:t>предложени пројекат задовољава овај критеријум</w:t>
      </w:r>
      <w:r>
        <w:t xml:space="preserve">). </w:t>
      </w:r>
      <w:r>
        <w:rPr>
          <w:lang w:val="sr-Cyrl-RS"/>
        </w:rPr>
        <w:t xml:space="preserve">Изражени </w:t>
      </w:r>
      <w:r>
        <w:rPr>
          <w:lang w:val="ru-RU"/>
        </w:rPr>
        <w:t xml:space="preserve">капацитети потребни за реализацију пројекта и то: стручни, односно уметнички капацитети и  неопходни ресурси </w:t>
      </w:r>
      <w:r>
        <w:t>(</w:t>
      </w:r>
      <w:r>
        <w:rPr>
          <w:lang w:val="ru-RU"/>
        </w:rPr>
        <w:t>предложени пројекат у већој мери задовољава овај критеријум)</w:t>
      </w:r>
      <w:r>
        <w:t>.</w:t>
      </w:r>
      <w:r>
        <w:rPr>
          <w:lang w:val="sr-Cyrl-RS"/>
        </w:rPr>
        <w:t xml:space="preserve"> </w:t>
      </w:r>
      <w:r>
        <w:rPr>
          <w:lang w:val="ru-RU"/>
        </w:rPr>
        <w:t xml:space="preserve">Финансијски план је разрађен, усклађен са планом активности пројекта и укључено је више извора финансирања </w:t>
      </w:r>
      <w:r>
        <w:t>(</w:t>
      </w:r>
      <w:r>
        <w:rPr>
          <w:lang w:val="ru-RU"/>
        </w:rPr>
        <w:t>предложени пројекат задовољава овај критеријум</w:t>
      </w:r>
      <w:r>
        <w:t>)</w:t>
      </w:r>
      <w:r>
        <w:rPr>
          <w:lang w:val="sr-Cyrl-RS"/>
        </w:rPr>
        <w:t>. И</w:t>
      </w:r>
      <w:r>
        <w:rPr>
          <w:lang w:val="ru-RU"/>
        </w:rPr>
        <w:t xml:space="preserve">зражен је степен утицаја пројекта на квалитет културног живота заједнице </w:t>
      </w:r>
      <w:r>
        <w:t>(</w:t>
      </w:r>
      <w:r>
        <w:rPr>
          <w:lang w:val="ru-RU"/>
        </w:rPr>
        <w:t>предложени пројекат у већој мери задовољава овај критеријум</w:t>
      </w:r>
      <w:r>
        <w:t>)</w:t>
      </w:r>
      <w:r>
        <w:rPr>
          <w:lang w:val="sr-Cyrl-RS"/>
        </w:rPr>
        <w:t>.</w:t>
      </w:r>
    </w:p>
    <w:p w14:paraId="34467EFD" w14:textId="77777777" w:rsidR="00F040BC" w:rsidRDefault="00F040BC" w:rsidP="00BA0C4E">
      <w:pPr>
        <w:pStyle w:val="NormalWeb"/>
        <w:spacing w:after="0"/>
        <w:ind w:firstLine="708"/>
        <w:jc w:val="both"/>
        <w:rPr>
          <w:lang w:val="sr-Cyrl-RS"/>
        </w:rPr>
      </w:pPr>
      <w:r>
        <w:rPr>
          <w:lang w:val="sr-Cyrl-RS"/>
        </w:rPr>
        <w:t>Удружење „Такиша-Рупељево“ је мешовита певачка група која негује изворну музику и традицију нашег краја. Овим пројектом је предвиђено, између осталог  и годишње саборовање „Дани Такише“ које садржи такмичарски део, изложбе народних радиности, пољопривредних производа и др. Комисија је препознала значај овог пројекта за становништво села Рупељева, суседних села и целе територије општине Пожега.</w:t>
      </w:r>
    </w:p>
    <w:p w14:paraId="1E4A3828" w14:textId="77777777" w:rsidR="00F040BC" w:rsidRDefault="00F040BC" w:rsidP="00BA0C4E">
      <w:pPr>
        <w:pStyle w:val="NormalWeb"/>
        <w:spacing w:after="0"/>
        <w:ind w:firstLine="708"/>
        <w:jc w:val="both"/>
        <w:rPr>
          <w:rStyle w:val="NormalWebChar"/>
          <w:lang w:val="sr-Cyrl-RS"/>
        </w:rPr>
      </w:pPr>
      <w:r>
        <w:rPr>
          <w:rStyle w:val="NormalWebChar"/>
          <w:lang w:val="sr-Cyrl-RS"/>
        </w:rPr>
        <w:t xml:space="preserve">Комисија је става да се за </w:t>
      </w:r>
      <w:r>
        <w:rPr>
          <w:lang w:val="ru-RU"/>
        </w:rPr>
        <w:t xml:space="preserve">Пројекат </w:t>
      </w:r>
      <w:r w:rsidRPr="00BA0C4E">
        <w:rPr>
          <w:lang w:val="ru-RU"/>
        </w:rPr>
        <w:t>Набавка аудио опреме и десет комплета</w:t>
      </w:r>
      <w:r>
        <w:rPr>
          <w:b/>
          <w:bCs/>
          <w:lang w:val="ru-RU"/>
        </w:rPr>
        <w:t xml:space="preserve"> </w:t>
      </w:r>
      <w:r w:rsidRPr="00BA0C4E">
        <w:rPr>
          <w:lang w:val="ru-RU"/>
        </w:rPr>
        <w:t>народне ношње</w:t>
      </w:r>
      <w:r>
        <w:rPr>
          <w:b/>
          <w:bCs/>
          <w:lang w:val="ru-RU"/>
        </w:rPr>
        <w:t xml:space="preserve"> </w:t>
      </w:r>
      <w:r>
        <w:rPr>
          <w:lang w:val="ru-RU"/>
        </w:rPr>
        <w:t>корисник средстава</w:t>
      </w:r>
      <w:r>
        <w:rPr>
          <w:b/>
          <w:lang w:val="ru-RU"/>
        </w:rPr>
        <w:t xml:space="preserve"> </w:t>
      </w:r>
      <w:r w:rsidRPr="00BA0C4E">
        <w:rPr>
          <w:lang w:val="ru-RU"/>
        </w:rPr>
        <w:t>Удружење ,,Такиша – Рупељево</w:t>
      </w:r>
      <w:r w:rsidRPr="00BA0C4E">
        <w:t>”</w:t>
      </w:r>
      <w:r w:rsidRPr="00BA0C4E">
        <w:rPr>
          <w:lang w:val="ru-RU"/>
        </w:rPr>
        <w:t xml:space="preserve">, </w:t>
      </w:r>
      <w:r>
        <w:rPr>
          <w:lang w:val="ru-RU"/>
        </w:rPr>
        <w:t>Пожега</w:t>
      </w:r>
      <w:r>
        <w:rPr>
          <w:rStyle w:val="NormalWebChar"/>
          <w:lang w:val="sr-Cyrl-RS"/>
        </w:rPr>
        <w:t xml:space="preserve"> доделе средства у износу од </w:t>
      </w:r>
      <w:r w:rsidRPr="00BA0C4E">
        <w:rPr>
          <w:rStyle w:val="NormalWebChar"/>
          <w:lang w:val="sr-Cyrl-RS"/>
        </w:rPr>
        <w:t>100.000,00 динара.</w:t>
      </w:r>
    </w:p>
    <w:p w14:paraId="523BACAD" w14:textId="77777777" w:rsidR="00BA0C4E" w:rsidRDefault="00BA0C4E" w:rsidP="00A95897">
      <w:pPr>
        <w:pStyle w:val="NormalWeb"/>
        <w:ind w:firstLine="708"/>
        <w:jc w:val="both"/>
        <w:rPr>
          <w:rStyle w:val="NormalWebChar"/>
          <w:highlight w:val="yellow"/>
          <w:lang w:val="sr-Cyrl-RS"/>
        </w:rPr>
      </w:pPr>
    </w:p>
    <w:p w14:paraId="37399174" w14:textId="3A8D1A6D" w:rsidR="00A95897" w:rsidRPr="00BA0C4E" w:rsidRDefault="00A95897" w:rsidP="00A95897">
      <w:pPr>
        <w:pStyle w:val="NormalWeb"/>
        <w:ind w:firstLine="708"/>
        <w:jc w:val="both"/>
      </w:pPr>
      <w:r w:rsidRPr="00BA0C4E">
        <w:rPr>
          <w:rStyle w:val="NormalWebChar"/>
          <w:lang w:val="sr-Cyrl-RS"/>
        </w:rPr>
        <w:t xml:space="preserve">Не одобрава се </w:t>
      </w:r>
      <w:r w:rsidRPr="00BA0C4E">
        <w:rPr>
          <w:lang w:val="ru-RU"/>
        </w:rPr>
        <w:t>пројекат у култури из области</w:t>
      </w:r>
      <w:r w:rsidRPr="00BA0C4E">
        <w:t>:</w:t>
      </w:r>
      <w:r w:rsidRPr="00BA0C4E">
        <w:rPr>
          <w:lang w:val="ru-RU"/>
        </w:rPr>
        <w:t xml:space="preserve"> </w:t>
      </w:r>
      <w:r w:rsidRPr="00BA0C4E">
        <w:rPr>
          <w:rFonts w:eastAsia="Garamond"/>
          <w:bCs/>
          <w:kern w:val="2"/>
        </w:rPr>
        <w:t>делатност заштите у области нематеријалног културног наслеђа</w:t>
      </w:r>
      <w:r w:rsidRPr="00BA0C4E">
        <w:rPr>
          <w:lang w:val="sr-Cyrl-RS"/>
        </w:rPr>
        <w:t xml:space="preserve">.  </w:t>
      </w:r>
    </w:p>
    <w:p w14:paraId="7B04EFD0" w14:textId="7BC1F1D4" w:rsidR="00A95897" w:rsidRPr="00BA0C4E" w:rsidRDefault="00A95897" w:rsidP="00FD3AB2">
      <w:pPr>
        <w:pStyle w:val="NormalWeb"/>
        <w:widowControl w:val="0"/>
        <w:numPr>
          <w:ilvl w:val="0"/>
          <w:numId w:val="6"/>
        </w:numPr>
        <w:spacing w:after="0" w:line="240" w:lineRule="auto"/>
        <w:jc w:val="both"/>
        <w:rPr>
          <w:lang w:val="sr-Cyrl-RS"/>
        </w:rPr>
      </w:pPr>
      <w:r w:rsidRPr="00BA0C4E">
        <w:rPr>
          <w:lang w:val="ru-RU"/>
        </w:rPr>
        <w:t>Пројекат</w:t>
      </w:r>
      <w:r w:rsidRPr="00BA0C4E">
        <w:rPr>
          <w:b/>
          <w:lang w:val="ru-RU"/>
        </w:rPr>
        <w:t xml:space="preserve"> </w:t>
      </w:r>
      <w:r w:rsidRPr="00BA0C4E">
        <w:rPr>
          <w:lang w:val="ru-RU"/>
        </w:rPr>
        <w:t xml:space="preserve">,,Стари надгробни споменици и крајпуташи – </w:t>
      </w:r>
      <w:r w:rsidRPr="00BA0C4E">
        <w:t>,,</w:t>
      </w:r>
      <w:r w:rsidR="00BA0C4E" w:rsidRPr="00BA0C4E">
        <w:t xml:space="preserve"> </w:t>
      </w:r>
      <w:r w:rsidRPr="00BA0C4E">
        <w:rPr>
          <w:lang w:val="ru-RU"/>
        </w:rPr>
        <w:t>Драгачевски</w:t>
      </w:r>
      <w:r w:rsidRPr="00BA0C4E">
        <w:rPr>
          <w:b/>
          <w:bCs/>
          <w:lang w:val="ru-RU"/>
        </w:rPr>
        <w:t xml:space="preserve"> </w:t>
      </w:r>
      <w:r w:rsidRPr="00BA0C4E">
        <w:rPr>
          <w:lang w:val="ru-RU"/>
        </w:rPr>
        <w:t>епитафи 2021</w:t>
      </w:r>
      <w:r w:rsidRPr="00BA0C4E">
        <w:t>”</w:t>
      </w:r>
      <w:r w:rsidRPr="00BA0C4E">
        <w:rPr>
          <w:lang w:val="ru-RU"/>
        </w:rPr>
        <w:t>, подносилац пројекта</w:t>
      </w:r>
      <w:r w:rsidRPr="00BA0C4E">
        <w:rPr>
          <w:b/>
          <w:bCs/>
          <w:lang w:val="ru-RU"/>
        </w:rPr>
        <w:t xml:space="preserve"> </w:t>
      </w:r>
      <w:r w:rsidRPr="00BA0C4E">
        <w:rPr>
          <w:lang w:val="ru-RU"/>
        </w:rPr>
        <w:t xml:space="preserve">Удружење </w:t>
      </w:r>
      <w:r w:rsidRPr="00BA0C4E">
        <w:t>,,</w:t>
      </w:r>
      <w:r w:rsidRPr="00BA0C4E">
        <w:rPr>
          <w:lang w:val="ru-RU"/>
        </w:rPr>
        <w:t>Наслеђе</w:t>
      </w:r>
      <w:r w:rsidRPr="00BA0C4E">
        <w:t>”</w:t>
      </w:r>
      <w:r w:rsidRPr="00BA0C4E">
        <w:rPr>
          <w:lang w:val="ru-RU"/>
        </w:rPr>
        <w:t>,</w:t>
      </w:r>
      <w:r w:rsidRPr="00BA0C4E">
        <w:rPr>
          <w:b/>
          <w:bCs/>
          <w:lang w:val="ru-RU"/>
        </w:rPr>
        <w:t xml:space="preserve"> </w:t>
      </w:r>
      <w:r w:rsidRPr="00BA0C4E">
        <w:rPr>
          <w:lang w:val="ru-RU"/>
        </w:rPr>
        <w:t>Горњи Милановац</w:t>
      </w:r>
    </w:p>
    <w:p w14:paraId="0770F40E" w14:textId="77777777" w:rsidR="00A95897" w:rsidRPr="00BA0C4E" w:rsidRDefault="00A95897" w:rsidP="00A95897">
      <w:pPr>
        <w:pStyle w:val="NormalWeb"/>
        <w:ind w:firstLine="708"/>
        <w:jc w:val="both"/>
        <w:rPr>
          <w:lang w:val="ru-RU"/>
        </w:rPr>
      </w:pPr>
    </w:p>
    <w:p w14:paraId="134F695F" w14:textId="77777777" w:rsidR="00A95897" w:rsidRPr="00BA0C4E" w:rsidRDefault="00A95897" w:rsidP="00BA0C4E">
      <w:pPr>
        <w:pStyle w:val="NormalWeb"/>
        <w:spacing w:after="0"/>
        <w:ind w:firstLine="708"/>
        <w:jc w:val="both"/>
        <w:rPr>
          <w:color w:val="FF0000"/>
          <w:lang w:val="ru-RU"/>
        </w:rPr>
      </w:pPr>
      <w:r w:rsidRPr="00BA0C4E">
        <w:rPr>
          <w:lang w:val="ru-RU"/>
        </w:rPr>
        <w:t>Комисија је констатовала да је документација подносиоца пријаве потпуна и поднета у року предвиђеним Јавним конкурсом.</w:t>
      </w:r>
    </w:p>
    <w:p w14:paraId="688A2266" w14:textId="77777777" w:rsidR="00A95897" w:rsidRPr="00BA0C4E" w:rsidRDefault="00A95897" w:rsidP="00BA0C4E">
      <w:pPr>
        <w:pStyle w:val="NormalWeb"/>
        <w:spacing w:after="0"/>
        <w:ind w:firstLine="708"/>
        <w:jc w:val="both"/>
        <w:rPr>
          <w:lang w:val="sr-Cyrl-CS"/>
        </w:rPr>
      </w:pPr>
      <w:r w:rsidRPr="00BA0C4E">
        <w:rPr>
          <w:color w:val="FF0000"/>
          <w:lang w:val="ru-RU"/>
        </w:rPr>
        <w:t xml:space="preserve"> </w:t>
      </w:r>
      <w:r w:rsidRPr="00BA0C4E">
        <w:rPr>
          <w:lang w:val="ru-RU"/>
        </w:rPr>
        <w:t xml:space="preserve">Комисија је сагласна да је пројекат делимично одговорио на Критеријуме за избор пројеката, а у складу са Уредбом о критеријумима, мерилима и начину избора пројеката у култури који се финансирају и суфинансирају из буџета Републике Србије, аутономне покрајине, односно јединица локалне самоуправе </w:t>
      </w:r>
      <w:r w:rsidRPr="00BA0C4E">
        <w:t> </w:t>
      </w:r>
      <w:r w:rsidRPr="00BA0C4E">
        <w:rPr>
          <w:lang w:val="ru-RU"/>
        </w:rPr>
        <w:t>(„Службени гласник Републике Србије“, бр</w:t>
      </w:r>
      <w:r w:rsidRPr="00BA0C4E">
        <w:t>oj</w:t>
      </w:r>
      <w:r w:rsidRPr="00BA0C4E">
        <w:rPr>
          <w:lang w:val="ru-RU"/>
        </w:rPr>
        <w:t>, 105/16 и</w:t>
      </w:r>
      <w:r w:rsidRPr="00BA0C4E">
        <w:rPr>
          <w:lang w:val="sr-Cyrl-CS"/>
        </w:rPr>
        <w:t xml:space="preserve"> 112/17</w:t>
      </w:r>
      <w:r w:rsidRPr="00BA0C4E">
        <w:rPr>
          <w:lang w:val="ru-RU"/>
        </w:rPr>
        <w:t>)</w:t>
      </w:r>
      <w:r w:rsidRPr="00BA0C4E">
        <w:rPr>
          <w:lang w:val="sr-Cyrl-RS"/>
        </w:rPr>
        <w:t xml:space="preserve"> и </w:t>
      </w:r>
      <w:r w:rsidRPr="00BA0C4E">
        <w:rPr>
          <w:lang w:val="ru-RU"/>
        </w:rPr>
        <w:t xml:space="preserve">Јавним конкурсом </w:t>
      </w:r>
      <w:r w:rsidRPr="00BA0C4E">
        <w:rPr>
          <w:lang w:val="sr-Cyrl-CS"/>
        </w:rPr>
        <w:t xml:space="preserve">за  финансирање и суфинансирање </w:t>
      </w:r>
      <w:r w:rsidRPr="00BA0C4E">
        <w:rPr>
          <w:lang w:val="sr-Cyrl-RS"/>
        </w:rPr>
        <w:t>пројеката у култури</w:t>
      </w:r>
      <w:r w:rsidRPr="00BA0C4E">
        <w:rPr>
          <w:lang w:val="ru-RU"/>
        </w:rPr>
        <w:t xml:space="preserve"> из буџета општине Пожега у 2021. години,</w:t>
      </w:r>
      <w:r w:rsidRPr="00BA0C4E">
        <w:rPr>
          <w:lang w:val="sr-Cyrl-CS"/>
        </w:rPr>
        <w:t xml:space="preserve"> 01 број 020-3/21 од 15.01.2021. године.</w:t>
      </w:r>
    </w:p>
    <w:p w14:paraId="10BCDAF3" w14:textId="77777777" w:rsidR="00A95897" w:rsidRPr="00BA0C4E" w:rsidRDefault="00A95897" w:rsidP="00BA0C4E">
      <w:pPr>
        <w:pStyle w:val="NormalWeb"/>
        <w:spacing w:after="0"/>
        <w:ind w:firstLine="708"/>
        <w:jc w:val="both"/>
        <w:rPr>
          <w:lang w:val="sr-Cyrl-RS"/>
        </w:rPr>
      </w:pPr>
      <w:r w:rsidRPr="00BA0C4E">
        <w:rPr>
          <w:lang w:val="ru-RU"/>
        </w:rPr>
        <w:t xml:space="preserve">Постоји усклађеност пројекта са општим интересом у култури и циљевима и приоритетима конкурса </w:t>
      </w:r>
      <w:r w:rsidRPr="00BA0C4E">
        <w:t>(</w:t>
      </w:r>
      <w:r w:rsidRPr="00BA0C4E">
        <w:rPr>
          <w:lang w:val="ru-RU"/>
        </w:rPr>
        <w:t>предложени пројекат  делимично задовољава овај критеријум</w:t>
      </w:r>
      <w:r w:rsidRPr="00BA0C4E">
        <w:t>).</w:t>
      </w:r>
      <w:r w:rsidRPr="00BA0C4E">
        <w:rPr>
          <w:lang w:val="sr-Cyrl-RS"/>
        </w:rPr>
        <w:t xml:space="preserve"> </w:t>
      </w:r>
      <w:r w:rsidRPr="00BA0C4E">
        <w:rPr>
          <w:lang w:val="ru-RU"/>
        </w:rPr>
        <w:t xml:space="preserve"> </w:t>
      </w:r>
      <w:r w:rsidRPr="00BA0C4E">
        <w:rPr>
          <w:lang w:val="sr-Cyrl-RS"/>
        </w:rPr>
        <w:t xml:space="preserve">Изражен је </w:t>
      </w:r>
      <w:r w:rsidRPr="00BA0C4E">
        <w:rPr>
          <w:lang w:val="ru-RU"/>
        </w:rPr>
        <w:t>квалитет и садржајна иновативност пројекта</w:t>
      </w:r>
      <w:r w:rsidRPr="00BA0C4E">
        <w:t xml:space="preserve"> (</w:t>
      </w:r>
      <w:r w:rsidRPr="00BA0C4E">
        <w:rPr>
          <w:lang w:val="ru-RU"/>
        </w:rPr>
        <w:t>предложени пројекат делимично задовољава овај критеријум</w:t>
      </w:r>
      <w:r w:rsidRPr="00BA0C4E">
        <w:t xml:space="preserve">). </w:t>
      </w:r>
      <w:r w:rsidRPr="00BA0C4E">
        <w:rPr>
          <w:lang w:val="sr-Cyrl-RS"/>
        </w:rPr>
        <w:t xml:space="preserve">Изражени </w:t>
      </w:r>
      <w:r w:rsidRPr="00BA0C4E">
        <w:rPr>
          <w:lang w:val="ru-RU"/>
        </w:rPr>
        <w:t xml:space="preserve">капацитети потребни за реализацију пројекта и то: стручни, односно уметнички капацитети и  неопходни ресурси </w:t>
      </w:r>
      <w:r w:rsidRPr="00BA0C4E">
        <w:t>(</w:t>
      </w:r>
      <w:r w:rsidRPr="00BA0C4E">
        <w:rPr>
          <w:lang w:val="ru-RU"/>
        </w:rPr>
        <w:t>предложени пројекат задовољава овај критеријум)</w:t>
      </w:r>
      <w:r w:rsidRPr="00BA0C4E">
        <w:t>.</w:t>
      </w:r>
      <w:r w:rsidRPr="00BA0C4E">
        <w:rPr>
          <w:lang w:val="sr-Cyrl-RS"/>
        </w:rPr>
        <w:t xml:space="preserve"> </w:t>
      </w:r>
      <w:r w:rsidRPr="00BA0C4E">
        <w:rPr>
          <w:lang w:val="ru-RU"/>
        </w:rPr>
        <w:t xml:space="preserve">Финансијски план је разрађен, усклађен са планом активности пројекта и укључено је више извора финансирања </w:t>
      </w:r>
      <w:r w:rsidRPr="00BA0C4E">
        <w:t>(</w:t>
      </w:r>
      <w:r w:rsidRPr="00BA0C4E">
        <w:rPr>
          <w:lang w:val="ru-RU"/>
        </w:rPr>
        <w:t>предложени пројекат делимично задовољава овај критеријум</w:t>
      </w:r>
      <w:r w:rsidRPr="00BA0C4E">
        <w:t>)</w:t>
      </w:r>
      <w:r w:rsidRPr="00BA0C4E">
        <w:rPr>
          <w:lang w:val="sr-Cyrl-RS"/>
        </w:rPr>
        <w:t>. И</w:t>
      </w:r>
      <w:r w:rsidRPr="00BA0C4E">
        <w:rPr>
          <w:lang w:val="ru-RU"/>
        </w:rPr>
        <w:t xml:space="preserve">зражен је степен утицаја пројекта на квалитет културног живота заједнице </w:t>
      </w:r>
      <w:r w:rsidRPr="00BA0C4E">
        <w:t>(</w:t>
      </w:r>
      <w:r w:rsidRPr="00BA0C4E">
        <w:rPr>
          <w:lang w:val="ru-RU"/>
        </w:rPr>
        <w:t>предложени пројекат не задовољава овај критеријум</w:t>
      </w:r>
      <w:r w:rsidRPr="00BA0C4E">
        <w:t>)</w:t>
      </w:r>
      <w:r w:rsidRPr="00BA0C4E">
        <w:rPr>
          <w:lang w:val="sr-Cyrl-RS"/>
        </w:rPr>
        <w:t>.</w:t>
      </w:r>
    </w:p>
    <w:p w14:paraId="0017D34E" w14:textId="77777777" w:rsidR="00A95897" w:rsidRDefault="00A95897" w:rsidP="00A95897">
      <w:pPr>
        <w:pStyle w:val="NormalWeb"/>
        <w:jc w:val="both"/>
        <w:rPr>
          <w:color w:val="FF0000"/>
          <w:lang w:val="ru-RU"/>
        </w:rPr>
      </w:pPr>
      <w:r w:rsidRPr="00BA0C4E">
        <w:rPr>
          <w:color w:val="FF0000"/>
          <w:lang w:val="ru-RU"/>
        </w:rPr>
        <w:t xml:space="preserve">               </w:t>
      </w:r>
      <w:r w:rsidRPr="00BA0C4E">
        <w:rPr>
          <w:lang w:val="ru-RU"/>
        </w:rPr>
        <w:t xml:space="preserve">Комисија је става да се реализацијом пројекта </w:t>
      </w:r>
      <w:r w:rsidRPr="00BA0C4E">
        <w:rPr>
          <w:b/>
          <w:bCs/>
        </w:rPr>
        <w:t>,</w:t>
      </w:r>
      <w:r w:rsidRPr="00BA0C4E">
        <w:t>,</w:t>
      </w:r>
      <w:r w:rsidRPr="00BA0C4E">
        <w:rPr>
          <w:lang w:val="ru-RU"/>
        </w:rPr>
        <w:t>Стари надгробни споменици и</w:t>
      </w:r>
      <w:r w:rsidRPr="00BA0C4E">
        <w:rPr>
          <w:b/>
          <w:bCs/>
          <w:lang w:val="ru-RU"/>
        </w:rPr>
        <w:t xml:space="preserve"> </w:t>
      </w:r>
      <w:r w:rsidRPr="00BA0C4E">
        <w:rPr>
          <w:lang w:val="ru-RU"/>
        </w:rPr>
        <w:t>крајпуташи – Драгачевски епитафи 2021</w:t>
      </w:r>
      <w:r w:rsidRPr="00BA0C4E">
        <w:t>”</w:t>
      </w:r>
      <w:r w:rsidRPr="00BA0C4E">
        <w:rPr>
          <w:lang w:val="ru-RU"/>
        </w:rPr>
        <w:t xml:space="preserve"> не би остварио утицај на квалитет културног живота у општини Пожега. Циљне групе нису јасно идентификоване, односно пројекат </w:t>
      </w:r>
      <w:r w:rsidRPr="00BA0C4E">
        <w:rPr>
          <w:lang w:val="ru-RU"/>
        </w:rPr>
        <w:lastRenderedPageBreak/>
        <w:t>је уопштен и само делом обухвата реализацију на територији општине Пожега. Буџет пројекта, средства која се траже од Општине нису у складу са тачком 2.7 Пријаве на конкурс. Захтева се суфинансирање трошкова који нису везани само за овај пројекат, односно његову реализацију на територији општине Пожега, чиме је економичност самог пројекта упитна.</w:t>
      </w:r>
      <w:r w:rsidRPr="00BA0C4E">
        <w:t xml:space="preserve"> Из </w:t>
      </w:r>
      <w:r w:rsidRPr="00BA0C4E">
        <w:rPr>
          <w:lang w:val="sr-Cyrl-RS"/>
        </w:rPr>
        <w:t>наведених</w:t>
      </w:r>
      <w:r w:rsidRPr="00BA0C4E">
        <w:t xml:space="preserve"> разлога Комисија сматра да пројекат не може бити подржан средствима из буџета општине Пожега.</w:t>
      </w:r>
    </w:p>
    <w:p w14:paraId="51E1B1D4" w14:textId="1B89095E" w:rsidR="007C0269" w:rsidRPr="007C0269" w:rsidRDefault="00B337B2" w:rsidP="00B337B2">
      <w:pPr>
        <w:widowControl w:val="0"/>
        <w:spacing w:after="0" w:line="240" w:lineRule="auto"/>
        <w:ind w:firstLine="708"/>
        <w:jc w:val="both"/>
        <w:rPr>
          <w:rFonts w:ascii="Times New Roman" w:eastAsia="Courier New" w:hAnsi="Times New Roman" w:cs="Times New Roman"/>
          <w:color w:val="000000"/>
          <w:sz w:val="24"/>
          <w:szCs w:val="24"/>
          <w:lang w:val="sr-Cyrl-RS"/>
        </w:rPr>
      </w:pPr>
      <w:r>
        <w:rPr>
          <w:lang w:val="ru-RU"/>
        </w:rPr>
        <w:t xml:space="preserve"> </w:t>
      </w:r>
    </w:p>
    <w:p w14:paraId="5A6FE0B0" w14:textId="03C2322A" w:rsidR="006A4187" w:rsidRDefault="006A4187" w:rsidP="006A4187">
      <w:pPr>
        <w:spacing w:line="259" w:lineRule="auto"/>
        <w:ind w:firstLine="708"/>
        <w:jc w:val="both"/>
        <w:rPr>
          <w:rFonts w:ascii="Times New Roman" w:eastAsia="Times New Roman" w:hAnsi="Times New Roman" w:cs="Times New Roman"/>
          <w:sz w:val="24"/>
          <w:szCs w:val="24"/>
          <w:lang w:val="sr-Cyrl-RS"/>
        </w:rPr>
      </w:pPr>
      <w:r w:rsidRPr="006A4187">
        <w:rPr>
          <w:rFonts w:ascii="Times New Roman" w:eastAsia="Times New Roman" w:hAnsi="Times New Roman" w:cs="Times New Roman"/>
          <w:sz w:val="24"/>
          <w:szCs w:val="24"/>
          <w:lang w:val="sr-Cyrl-RS"/>
        </w:rPr>
        <w:t>У складу са наведеним, као и расположивим средствима опредељеним за те намене у буџету општине Пожега у 202</w:t>
      </w:r>
      <w:r w:rsidR="00BA0C4E">
        <w:rPr>
          <w:rFonts w:ascii="Times New Roman" w:eastAsia="Times New Roman" w:hAnsi="Times New Roman" w:cs="Times New Roman"/>
          <w:sz w:val="24"/>
          <w:szCs w:val="24"/>
          <w:lang w:val="en-US"/>
        </w:rPr>
        <w:t>1</w:t>
      </w:r>
      <w:r w:rsidRPr="006A4187">
        <w:rPr>
          <w:rFonts w:ascii="Times New Roman" w:eastAsia="Times New Roman" w:hAnsi="Times New Roman" w:cs="Times New Roman"/>
          <w:sz w:val="24"/>
          <w:szCs w:val="24"/>
          <w:lang w:val="sr-Cyrl-RS"/>
        </w:rPr>
        <w:t>. години, одлучено је као у диспозитиву овог решења.</w:t>
      </w:r>
    </w:p>
    <w:p w14:paraId="110BB581" w14:textId="77777777" w:rsidR="007C0269" w:rsidRPr="006A4187" w:rsidRDefault="007C0269" w:rsidP="006A4187">
      <w:pPr>
        <w:spacing w:line="259" w:lineRule="auto"/>
        <w:ind w:firstLine="708"/>
        <w:jc w:val="both"/>
        <w:rPr>
          <w:rFonts w:ascii="Times New Roman" w:eastAsia="Times New Roman" w:hAnsi="Times New Roman" w:cs="Times New Roman"/>
          <w:sz w:val="24"/>
          <w:szCs w:val="24"/>
          <w:lang w:val="sr-Cyrl-RS"/>
        </w:rPr>
      </w:pPr>
    </w:p>
    <w:p w14:paraId="093EC91E" w14:textId="77777777" w:rsidR="006A4187" w:rsidRPr="006A4187" w:rsidRDefault="006A4187" w:rsidP="006A4187">
      <w:pPr>
        <w:spacing w:line="259" w:lineRule="auto"/>
        <w:ind w:firstLine="708"/>
        <w:jc w:val="both"/>
        <w:rPr>
          <w:rFonts w:ascii="Times New Roman" w:eastAsia="Times New Roman" w:hAnsi="Times New Roman" w:cs="Times New Roman"/>
          <w:sz w:val="24"/>
          <w:szCs w:val="24"/>
          <w:lang w:val="sr-Cyrl-RS"/>
        </w:rPr>
      </w:pPr>
      <w:r w:rsidRPr="006A4187">
        <w:rPr>
          <w:rFonts w:ascii="Times New Roman" w:eastAsia="Times New Roman" w:hAnsi="Times New Roman" w:cs="Times New Roman"/>
          <w:sz w:val="24"/>
          <w:szCs w:val="24"/>
          <w:lang w:val="sr-Cyrl-RS"/>
        </w:rPr>
        <w:t>ПОУКА О ПРАВНОМ СРЕДСТВУ</w:t>
      </w:r>
      <w:r w:rsidRPr="006A4187">
        <w:rPr>
          <w:rFonts w:ascii="Times New Roman" w:eastAsia="Times New Roman" w:hAnsi="Times New Roman" w:cs="Times New Roman"/>
          <w:sz w:val="24"/>
          <w:szCs w:val="24"/>
          <w:lang w:val="en-US"/>
        </w:rPr>
        <w:t>:</w:t>
      </w:r>
      <w:r w:rsidRPr="006A4187">
        <w:rPr>
          <w:rFonts w:ascii="Times New Roman" w:eastAsia="Times New Roman" w:hAnsi="Times New Roman" w:cs="Times New Roman"/>
          <w:sz w:val="24"/>
          <w:szCs w:val="24"/>
          <w:lang w:val="sr-Cyrl-RS"/>
        </w:rPr>
        <w:t xml:space="preserve"> Против овог решења може се изјавити приговор Општинском већу општине Пожега у року од осам дана од дана објављивања истог на интернет страни општине Пожега.</w:t>
      </w:r>
    </w:p>
    <w:p w14:paraId="48B640AA" w14:textId="77777777" w:rsidR="006A4187" w:rsidRPr="006A4187" w:rsidRDefault="006A4187" w:rsidP="006A4187">
      <w:pPr>
        <w:spacing w:line="259" w:lineRule="auto"/>
        <w:ind w:firstLine="708"/>
        <w:jc w:val="both"/>
        <w:rPr>
          <w:rFonts w:ascii="Times New Roman" w:eastAsia="Times New Roman" w:hAnsi="Times New Roman" w:cs="Times New Roman"/>
          <w:sz w:val="24"/>
          <w:szCs w:val="24"/>
          <w:lang w:val="sr-Cyrl-RS"/>
        </w:rPr>
      </w:pPr>
    </w:p>
    <w:p w14:paraId="12DB9F83" w14:textId="77777777" w:rsidR="006A4187" w:rsidRPr="006A4187" w:rsidRDefault="006A4187" w:rsidP="006A4187">
      <w:pPr>
        <w:spacing w:after="0" w:line="259" w:lineRule="auto"/>
        <w:jc w:val="both"/>
        <w:rPr>
          <w:rFonts w:ascii="Times New Roman" w:eastAsia="Times New Roman" w:hAnsi="Times New Roman" w:cs="Times New Roman"/>
          <w:sz w:val="24"/>
          <w:szCs w:val="24"/>
          <w:lang w:val="sr-Cyrl-RS"/>
        </w:rPr>
      </w:pPr>
      <w:r w:rsidRPr="006A4187">
        <w:rPr>
          <w:rFonts w:ascii="Times New Roman" w:eastAsia="Times New Roman" w:hAnsi="Times New Roman" w:cs="Times New Roman"/>
          <w:sz w:val="24"/>
          <w:szCs w:val="24"/>
          <w:lang w:val="sr-Cyrl-RS"/>
        </w:rPr>
        <w:t xml:space="preserve"> </w:t>
      </w:r>
    </w:p>
    <w:p w14:paraId="0E8331B2" w14:textId="77777777" w:rsidR="006A4187" w:rsidRPr="006A4187" w:rsidRDefault="006A4187" w:rsidP="006A4187">
      <w:pPr>
        <w:spacing w:after="0" w:line="259" w:lineRule="auto"/>
        <w:jc w:val="both"/>
        <w:rPr>
          <w:rFonts w:ascii="Times New Roman" w:eastAsia="Times New Roman" w:hAnsi="Times New Roman" w:cs="Times New Roman"/>
          <w:b/>
          <w:sz w:val="24"/>
          <w:szCs w:val="24"/>
          <w:lang w:val="sr-Cyrl-RS"/>
        </w:rPr>
      </w:pPr>
      <w:r w:rsidRPr="006A4187">
        <w:rPr>
          <w:rFonts w:ascii="Times New Roman" w:eastAsia="Times New Roman" w:hAnsi="Times New Roman" w:cs="Times New Roman"/>
          <w:sz w:val="24"/>
          <w:szCs w:val="24"/>
          <w:lang w:val="sr-Cyrl-RS"/>
        </w:rPr>
        <w:t xml:space="preserve">                                                                                                                  </w:t>
      </w:r>
      <w:r w:rsidRPr="006A4187">
        <w:rPr>
          <w:rFonts w:ascii="Times New Roman" w:eastAsia="Times New Roman" w:hAnsi="Times New Roman" w:cs="Times New Roman"/>
          <w:b/>
          <w:sz w:val="24"/>
          <w:szCs w:val="24"/>
          <w:lang w:val="sr-Cyrl-RS"/>
        </w:rPr>
        <w:t>ПРЕДСЕДНИК</w:t>
      </w:r>
    </w:p>
    <w:p w14:paraId="5A16299E" w14:textId="77777777" w:rsidR="00F259F1" w:rsidRDefault="006A4187" w:rsidP="006A4187">
      <w:pPr>
        <w:pStyle w:val="ListParagraph"/>
        <w:jc w:val="both"/>
        <w:rPr>
          <w:rFonts w:ascii="Times New Roman" w:hAnsi="Times New Roman"/>
          <w:sz w:val="24"/>
          <w:szCs w:val="24"/>
          <w:lang w:val="ru-RU"/>
        </w:rPr>
      </w:pPr>
      <w:r w:rsidRPr="006A4187">
        <w:rPr>
          <w:rFonts w:ascii="Times New Roman" w:eastAsia="Times New Roman" w:hAnsi="Times New Roman" w:cs="Times New Roman"/>
          <w:b/>
          <w:sz w:val="24"/>
          <w:szCs w:val="24"/>
          <w:lang w:val="sr-Cyrl-RS"/>
        </w:rPr>
        <w:t xml:space="preserve">                                                                            </w:t>
      </w:r>
      <w:r w:rsidR="008C3B8B">
        <w:rPr>
          <w:rFonts w:ascii="Times New Roman" w:eastAsia="Times New Roman" w:hAnsi="Times New Roman" w:cs="Times New Roman"/>
          <w:b/>
          <w:sz w:val="24"/>
          <w:szCs w:val="24"/>
          <w:lang w:val="sr-Cyrl-RS"/>
        </w:rPr>
        <w:t xml:space="preserve">  </w:t>
      </w:r>
      <w:r w:rsidRPr="006A4187">
        <w:rPr>
          <w:rFonts w:ascii="Times New Roman" w:eastAsia="Times New Roman" w:hAnsi="Times New Roman" w:cs="Times New Roman"/>
          <w:b/>
          <w:sz w:val="24"/>
          <w:szCs w:val="24"/>
          <w:lang w:val="sr-Cyrl-RS"/>
        </w:rPr>
        <w:t xml:space="preserve">                     Ђорђе Никитовић</w:t>
      </w:r>
      <w:r w:rsidR="00F259F1" w:rsidRPr="00F259F1">
        <w:rPr>
          <w:rFonts w:ascii="Times New Roman" w:eastAsia="Times New Roman" w:hAnsi="Times New Roman" w:cs="Times New Roman"/>
          <w:b/>
          <w:sz w:val="24"/>
          <w:szCs w:val="24"/>
          <w:lang w:val="sr-Cyrl-RS"/>
        </w:rPr>
        <w:t xml:space="preserve">                              </w:t>
      </w:r>
    </w:p>
    <w:p w14:paraId="1F4775D5" w14:textId="77777777" w:rsidR="005013C1" w:rsidRDefault="005013C1"/>
    <w:sectPr w:rsidR="005013C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26D6481"/>
    <w:multiLevelType w:val="hybridMultilevel"/>
    <w:tmpl w:val="6D28FE82"/>
    <w:lvl w:ilvl="0" w:tplc="D212A462">
      <w:start w:val="1"/>
      <w:numFmt w:val="decimal"/>
      <w:lvlText w:val="%1."/>
      <w:lvlJc w:val="left"/>
      <w:pPr>
        <w:ind w:left="1068" w:hanging="360"/>
      </w:pPr>
    </w:lvl>
    <w:lvl w:ilvl="1" w:tplc="241A0019">
      <w:start w:val="1"/>
      <w:numFmt w:val="lowerLetter"/>
      <w:lvlText w:val="%2."/>
      <w:lvlJc w:val="left"/>
      <w:pPr>
        <w:ind w:left="1788" w:hanging="360"/>
      </w:pPr>
    </w:lvl>
    <w:lvl w:ilvl="2" w:tplc="241A001B">
      <w:start w:val="1"/>
      <w:numFmt w:val="lowerRoman"/>
      <w:lvlText w:val="%3."/>
      <w:lvlJc w:val="right"/>
      <w:pPr>
        <w:ind w:left="2508" w:hanging="180"/>
      </w:pPr>
    </w:lvl>
    <w:lvl w:ilvl="3" w:tplc="241A000F">
      <w:start w:val="1"/>
      <w:numFmt w:val="decimal"/>
      <w:lvlText w:val="%4."/>
      <w:lvlJc w:val="left"/>
      <w:pPr>
        <w:ind w:left="3228" w:hanging="360"/>
      </w:pPr>
    </w:lvl>
    <w:lvl w:ilvl="4" w:tplc="241A0019">
      <w:start w:val="1"/>
      <w:numFmt w:val="lowerLetter"/>
      <w:lvlText w:val="%5."/>
      <w:lvlJc w:val="left"/>
      <w:pPr>
        <w:ind w:left="3948" w:hanging="360"/>
      </w:pPr>
    </w:lvl>
    <w:lvl w:ilvl="5" w:tplc="241A001B">
      <w:start w:val="1"/>
      <w:numFmt w:val="lowerRoman"/>
      <w:lvlText w:val="%6."/>
      <w:lvlJc w:val="right"/>
      <w:pPr>
        <w:ind w:left="4668" w:hanging="180"/>
      </w:pPr>
    </w:lvl>
    <w:lvl w:ilvl="6" w:tplc="241A000F">
      <w:start w:val="1"/>
      <w:numFmt w:val="decimal"/>
      <w:lvlText w:val="%7."/>
      <w:lvlJc w:val="left"/>
      <w:pPr>
        <w:ind w:left="5388" w:hanging="360"/>
      </w:pPr>
    </w:lvl>
    <w:lvl w:ilvl="7" w:tplc="241A0019">
      <w:start w:val="1"/>
      <w:numFmt w:val="lowerLetter"/>
      <w:lvlText w:val="%8."/>
      <w:lvlJc w:val="left"/>
      <w:pPr>
        <w:ind w:left="6108" w:hanging="360"/>
      </w:pPr>
    </w:lvl>
    <w:lvl w:ilvl="8" w:tplc="241A001B">
      <w:start w:val="1"/>
      <w:numFmt w:val="lowerRoman"/>
      <w:lvlText w:val="%9."/>
      <w:lvlJc w:val="right"/>
      <w:pPr>
        <w:ind w:left="6828" w:hanging="180"/>
      </w:pPr>
    </w:lvl>
  </w:abstractNum>
  <w:abstractNum w:abstractNumId="1" w15:restartNumberingAfterBreak="0">
    <w:nsid w:val="282D08A2"/>
    <w:multiLevelType w:val="hybridMultilevel"/>
    <w:tmpl w:val="6060A7C2"/>
    <w:lvl w:ilvl="0" w:tplc="36DC2362">
      <w:start w:val="1"/>
      <w:numFmt w:val="decimal"/>
      <w:lvlText w:val="%1)"/>
      <w:lvlJc w:val="left"/>
      <w:pPr>
        <w:ind w:left="1788" w:hanging="360"/>
      </w:pPr>
    </w:lvl>
    <w:lvl w:ilvl="1" w:tplc="241A0019">
      <w:start w:val="1"/>
      <w:numFmt w:val="lowerLetter"/>
      <w:lvlText w:val="%2."/>
      <w:lvlJc w:val="left"/>
      <w:pPr>
        <w:ind w:left="2508" w:hanging="360"/>
      </w:pPr>
    </w:lvl>
    <w:lvl w:ilvl="2" w:tplc="241A001B">
      <w:start w:val="1"/>
      <w:numFmt w:val="lowerRoman"/>
      <w:lvlText w:val="%3."/>
      <w:lvlJc w:val="right"/>
      <w:pPr>
        <w:ind w:left="3228" w:hanging="180"/>
      </w:pPr>
    </w:lvl>
    <w:lvl w:ilvl="3" w:tplc="241A000F">
      <w:start w:val="1"/>
      <w:numFmt w:val="decimal"/>
      <w:lvlText w:val="%4."/>
      <w:lvlJc w:val="left"/>
      <w:pPr>
        <w:ind w:left="3948" w:hanging="360"/>
      </w:pPr>
    </w:lvl>
    <w:lvl w:ilvl="4" w:tplc="241A0019">
      <w:start w:val="1"/>
      <w:numFmt w:val="lowerLetter"/>
      <w:lvlText w:val="%5."/>
      <w:lvlJc w:val="left"/>
      <w:pPr>
        <w:ind w:left="4668" w:hanging="360"/>
      </w:pPr>
    </w:lvl>
    <w:lvl w:ilvl="5" w:tplc="241A001B">
      <w:start w:val="1"/>
      <w:numFmt w:val="lowerRoman"/>
      <w:lvlText w:val="%6."/>
      <w:lvlJc w:val="right"/>
      <w:pPr>
        <w:ind w:left="5388" w:hanging="180"/>
      </w:pPr>
    </w:lvl>
    <w:lvl w:ilvl="6" w:tplc="241A000F">
      <w:start w:val="1"/>
      <w:numFmt w:val="decimal"/>
      <w:lvlText w:val="%7."/>
      <w:lvlJc w:val="left"/>
      <w:pPr>
        <w:ind w:left="6108" w:hanging="360"/>
      </w:pPr>
    </w:lvl>
    <w:lvl w:ilvl="7" w:tplc="241A0019">
      <w:start w:val="1"/>
      <w:numFmt w:val="lowerLetter"/>
      <w:lvlText w:val="%8."/>
      <w:lvlJc w:val="left"/>
      <w:pPr>
        <w:ind w:left="6828" w:hanging="360"/>
      </w:pPr>
    </w:lvl>
    <w:lvl w:ilvl="8" w:tplc="241A001B">
      <w:start w:val="1"/>
      <w:numFmt w:val="lowerRoman"/>
      <w:lvlText w:val="%9."/>
      <w:lvlJc w:val="right"/>
      <w:pPr>
        <w:ind w:left="7548" w:hanging="180"/>
      </w:pPr>
    </w:lvl>
  </w:abstractNum>
  <w:abstractNum w:abstractNumId="2" w15:restartNumberingAfterBreak="0">
    <w:nsid w:val="470F43EF"/>
    <w:multiLevelType w:val="hybridMultilevel"/>
    <w:tmpl w:val="AEDCA32E"/>
    <w:lvl w:ilvl="0" w:tplc="CB80AAC4">
      <w:start w:val="1"/>
      <w:numFmt w:val="decimal"/>
      <w:lvlText w:val="%1."/>
      <w:lvlJc w:val="left"/>
      <w:pPr>
        <w:ind w:left="720" w:hanging="360"/>
      </w:pPr>
      <w:rPr>
        <w:b/>
      </w:rPr>
    </w:lvl>
    <w:lvl w:ilvl="1" w:tplc="241A0019">
      <w:start w:val="1"/>
      <w:numFmt w:val="lowerLetter"/>
      <w:lvlText w:val="%2."/>
      <w:lvlJc w:val="left"/>
      <w:pPr>
        <w:ind w:left="1440" w:hanging="360"/>
      </w:pPr>
    </w:lvl>
    <w:lvl w:ilvl="2" w:tplc="241A001B">
      <w:start w:val="1"/>
      <w:numFmt w:val="lowerRoman"/>
      <w:lvlText w:val="%3."/>
      <w:lvlJc w:val="right"/>
      <w:pPr>
        <w:ind w:left="2160" w:hanging="180"/>
      </w:pPr>
    </w:lvl>
    <w:lvl w:ilvl="3" w:tplc="241A000F">
      <w:start w:val="1"/>
      <w:numFmt w:val="decimal"/>
      <w:lvlText w:val="%4."/>
      <w:lvlJc w:val="left"/>
      <w:pPr>
        <w:ind w:left="2880" w:hanging="360"/>
      </w:pPr>
    </w:lvl>
    <w:lvl w:ilvl="4" w:tplc="241A0019">
      <w:start w:val="1"/>
      <w:numFmt w:val="lowerLetter"/>
      <w:lvlText w:val="%5."/>
      <w:lvlJc w:val="left"/>
      <w:pPr>
        <w:ind w:left="3600" w:hanging="360"/>
      </w:pPr>
    </w:lvl>
    <w:lvl w:ilvl="5" w:tplc="241A001B">
      <w:start w:val="1"/>
      <w:numFmt w:val="lowerRoman"/>
      <w:lvlText w:val="%6."/>
      <w:lvlJc w:val="right"/>
      <w:pPr>
        <w:ind w:left="4320" w:hanging="180"/>
      </w:pPr>
    </w:lvl>
    <w:lvl w:ilvl="6" w:tplc="241A000F">
      <w:start w:val="1"/>
      <w:numFmt w:val="decimal"/>
      <w:lvlText w:val="%7."/>
      <w:lvlJc w:val="left"/>
      <w:pPr>
        <w:ind w:left="5040" w:hanging="360"/>
      </w:pPr>
    </w:lvl>
    <w:lvl w:ilvl="7" w:tplc="241A0019">
      <w:start w:val="1"/>
      <w:numFmt w:val="lowerLetter"/>
      <w:lvlText w:val="%8."/>
      <w:lvlJc w:val="left"/>
      <w:pPr>
        <w:ind w:left="5760" w:hanging="360"/>
      </w:pPr>
    </w:lvl>
    <w:lvl w:ilvl="8" w:tplc="241A001B">
      <w:start w:val="1"/>
      <w:numFmt w:val="lowerRoman"/>
      <w:lvlText w:val="%9."/>
      <w:lvlJc w:val="right"/>
      <w:pPr>
        <w:ind w:left="6480" w:hanging="180"/>
      </w:pPr>
    </w:lvl>
  </w:abstractNum>
  <w:abstractNum w:abstractNumId="3" w15:restartNumberingAfterBreak="0">
    <w:nsid w:val="4B65179B"/>
    <w:multiLevelType w:val="hybridMultilevel"/>
    <w:tmpl w:val="21EA61A8"/>
    <w:lvl w:ilvl="0" w:tplc="D212A462">
      <w:start w:val="1"/>
      <w:numFmt w:val="decimal"/>
      <w:lvlText w:val="%1."/>
      <w:lvlJc w:val="left"/>
      <w:pPr>
        <w:ind w:left="1068" w:hanging="360"/>
      </w:pPr>
    </w:lvl>
    <w:lvl w:ilvl="1" w:tplc="241A0019">
      <w:start w:val="1"/>
      <w:numFmt w:val="lowerLetter"/>
      <w:lvlText w:val="%2."/>
      <w:lvlJc w:val="left"/>
      <w:pPr>
        <w:ind w:left="1788" w:hanging="360"/>
      </w:pPr>
    </w:lvl>
    <w:lvl w:ilvl="2" w:tplc="241A001B">
      <w:start w:val="1"/>
      <w:numFmt w:val="lowerRoman"/>
      <w:lvlText w:val="%3."/>
      <w:lvlJc w:val="right"/>
      <w:pPr>
        <w:ind w:left="2508" w:hanging="180"/>
      </w:pPr>
    </w:lvl>
    <w:lvl w:ilvl="3" w:tplc="241A000F">
      <w:start w:val="1"/>
      <w:numFmt w:val="decimal"/>
      <w:lvlText w:val="%4."/>
      <w:lvlJc w:val="left"/>
      <w:pPr>
        <w:ind w:left="3228" w:hanging="360"/>
      </w:pPr>
    </w:lvl>
    <w:lvl w:ilvl="4" w:tplc="241A0019">
      <w:start w:val="1"/>
      <w:numFmt w:val="lowerLetter"/>
      <w:lvlText w:val="%5."/>
      <w:lvlJc w:val="left"/>
      <w:pPr>
        <w:ind w:left="3948" w:hanging="360"/>
      </w:pPr>
    </w:lvl>
    <w:lvl w:ilvl="5" w:tplc="241A001B">
      <w:start w:val="1"/>
      <w:numFmt w:val="lowerRoman"/>
      <w:lvlText w:val="%6."/>
      <w:lvlJc w:val="right"/>
      <w:pPr>
        <w:ind w:left="4668" w:hanging="180"/>
      </w:pPr>
    </w:lvl>
    <w:lvl w:ilvl="6" w:tplc="241A000F">
      <w:start w:val="1"/>
      <w:numFmt w:val="decimal"/>
      <w:lvlText w:val="%7."/>
      <w:lvlJc w:val="left"/>
      <w:pPr>
        <w:ind w:left="5388" w:hanging="360"/>
      </w:pPr>
    </w:lvl>
    <w:lvl w:ilvl="7" w:tplc="241A0019">
      <w:start w:val="1"/>
      <w:numFmt w:val="lowerLetter"/>
      <w:lvlText w:val="%8."/>
      <w:lvlJc w:val="left"/>
      <w:pPr>
        <w:ind w:left="6108" w:hanging="360"/>
      </w:pPr>
    </w:lvl>
    <w:lvl w:ilvl="8" w:tplc="241A001B">
      <w:start w:val="1"/>
      <w:numFmt w:val="lowerRoman"/>
      <w:lvlText w:val="%9."/>
      <w:lvlJc w:val="right"/>
      <w:pPr>
        <w:ind w:left="6828" w:hanging="180"/>
      </w:pPr>
    </w:lvl>
  </w:abstractNum>
  <w:abstractNum w:abstractNumId="4" w15:restartNumberingAfterBreak="0">
    <w:nsid w:val="5A6648DD"/>
    <w:multiLevelType w:val="hybridMultilevel"/>
    <w:tmpl w:val="70587CBE"/>
    <w:lvl w:ilvl="0" w:tplc="B1802302">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5" w15:restartNumberingAfterBreak="0">
    <w:nsid w:val="5F296428"/>
    <w:multiLevelType w:val="hybridMultilevel"/>
    <w:tmpl w:val="BD5E715C"/>
    <w:lvl w:ilvl="0" w:tplc="676027D6">
      <w:start w:val="1"/>
      <w:numFmt w:val="decimal"/>
      <w:lvlText w:val="%1)"/>
      <w:lvlJc w:val="left"/>
      <w:pPr>
        <w:ind w:left="1068" w:hanging="360"/>
      </w:pPr>
      <w:rPr>
        <w:rFonts w:hint="default"/>
        <w:b w:val="0"/>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257C"/>
    <w:rsid w:val="00050E3A"/>
    <w:rsid w:val="000C255E"/>
    <w:rsid w:val="000E7D67"/>
    <w:rsid w:val="00122087"/>
    <w:rsid w:val="0015167D"/>
    <w:rsid w:val="00176CF0"/>
    <w:rsid w:val="00213975"/>
    <w:rsid w:val="0022363B"/>
    <w:rsid w:val="00244E2B"/>
    <w:rsid w:val="002F3167"/>
    <w:rsid w:val="00314E4B"/>
    <w:rsid w:val="003327ED"/>
    <w:rsid w:val="00360DAC"/>
    <w:rsid w:val="0038352B"/>
    <w:rsid w:val="004403FA"/>
    <w:rsid w:val="00492FEF"/>
    <w:rsid w:val="004A50AB"/>
    <w:rsid w:val="004C73E4"/>
    <w:rsid w:val="004E029D"/>
    <w:rsid w:val="004F5CCC"/>
    <w:rsid w:val="005013C1"/>
    <w:rsid w:val="005114CB"/>
    <w:rsid w:val="005A0C94"/>
    <w:rsid w:val="006714AD"/>
    <w:rsid w:val="0067384C"/>
    <w:rsid w:val="006A4187"/>
    <w:rsid w:val="00797FAF"/>
    <w:rsid w:val="007C0269"/>
    <w:rsid w:val="007C4397"/>
    <w:rsid w:val="00852F94"/>
    <w:rsid w:val="00884717"/>
    <w:rsid w:val="008C3B8B"/>
    <w:rsid w:val="008F5F52"/>
    <w:rsid w:val="009F2A78"/>
    <w:rsid w:val="00A2515D"/>
    <w:rsid w:val="00A30544"/>
    <w:rsid w:val="00A95897"/>
    <w:rsid w:val="00B2518F"/>
    <w:rsid w:val="00B337B2"/>
    <w:rsid w:val="00B77197"/>
    <w:rsid w:val="00BA0C4E"/>
    <w:rsid w:val="00BD0880"/>
    <w:rsid w:val="00C7257C"/>
    <w:rsid w:val="00C82600"/>
    <w:rsid w:val="00CF6683"/>
    <w:rsid w:val="00D3180A"/>
    <w:rsid w:val="00D54576"/>
    <w:rsid w:val="00D63CEB"/>
    <w:rsid w:val="00D65A2C"/>
    <w:rsid w:val="00E5525F"/>
    <w:rsid w:val="00F040BC"/>
    <w:rsid w:val="00F259F1"/>
    <w:rsid w:val="00FD3AB2"/>
    <w:rsid w:val="00FD60A8"/>
    <w:rsid w:val="00FF754A"/>
  </w:rsids>
  <m:mathPr>
    <m:mathFont m:val="Cambria Math"/>
    <m:brkBin m:val="before"/>
    <m:brkBinSub m:val="--"/>
    <m:smallFrac m:val="0"/>
    <m:dispDef/>
    <m:lMargin m:val="0"/>
    <m:rMargin m:val="0"/>
    <m:defJc m:val="centerGroup"/>
    <m:wrapIndent m:val="1440"/>
    <m:intLim m:val="subSup"/>
    <m:naryLim m:val="undOvr"/>
  </m:mathPr>
  <w:themeFontLang w:val="sr-Latn-R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8983C6"/>
  <w15:chartTrackingRefBased/>
  <w15:docId w15:val="{BA079F26-B80F-49C9-83F2-F7DFCF7F8C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r-Latn-R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257C"/>
    <w:pPr>
      <w:spacing w:line="254"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7257C"/>
    <w:pPr>
      <w:ind w:left="720"/>
      <w:contextualSpacing/>
    </w:pPr>
  </w:style>
  <w:style w:type="paragraph" w:styleId="NormalWeb">
    <w:name w:val="Normal (Web)"/>
    <w:basedOn w:val="Normal"/>
    <w:link w:val="NormalWebChar"/>
    <w:unhideWhenUsed/>
    <w:rsid w:val="004C73E4"/>
    <w:rPr>
      <w:rFonts w:ascii="Times New Roman" w:hAnsi="Times New Roman" w:cs="Times New Roman"/>
      <w:sz w:val="24"/>
      <w:szCs w:val="24"/>
    </w:rPr>
  </w:style>
  <w:style w:type="character" w:customStyle="1" w:styleId="NormalWebChar">
    <w:name w:val="Normal (Web) Char"/>
    <w:basedOn w:val="DefaultParagraphFont"/>
    <w:link w:val="NormalWeb"/>
    <w:locked/>
    <w:rsid w:val="00797FAF"/>
    <w:rPr>
      <w:rFonts w:ascii="Times New Roman" w:hAnsi="Times New Roman" w:cs="Times New Roman"/>
      <w:sz w:val="24"/>
      <w:szCs w:val="24"/>
    </w:rPr>
  </w:style>
  <w:style w:type="character" w:customStyle="1" w:styleId="rvts3">
    <w:name w:val="rvts3"/>
    <w:basedOn w:val="DefaultParagraphFont"/>
    <w:rsid w:val="00B337B2"/>
  </w:style>
  <w:style w:type="character" w:customStyle="1" w:styleId="text">
    <w:name w:val="text"/>
    <w:basedOn w:val="DefaultParagraphFont"/>
    <w:rsid w:val="00F040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11643914">
      <w:bodyDiv w:val="1"/>
      <w:marLeft w:val="0"/>
      <w:marRight w:val="0"/>
      <w:marTop w:val="0"/>
      <w:marBottom w:val="0"/>
      <w:divBdr>
        <w:top w:val="none" w:sz="0" w:space="0" w:color="auto"/>
        <w:left w:val="none" w:sz="0" w:space="0" w:color="auto"/>
        <w:bottom w:val="none" w:sz="0" w:space="0" w:color="auto"/>
        <w:right w:val="none" w:sz="0" w:space="0" w:color="auto"/>
      </w:divBdr>
    </w:div>
    <w:div w:id="1990283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223</TotalTime>
  <Pages>4</Pages>
  <Words>1439</Words>
  <Characters>8207</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korisnik</dc:creator>
  <cp:keywords/>
  <dc:description/>
  <cp:lastModifiedBy>KORISNIK</cp:lastModifiedBy>
  <cp:revision>133</cp:revision>
  <dcterms:created xsi:type="dcterms:W3CDTF">2019-03-13T12:08:00Z</dcterms:created>
  <dcterms:modified xsi:type="dcterms:W3CDTF">2021-03-01T07:09:00Z</dcterms:modified>
</cp:coreProperties>
</file>